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F21A" w14:textId="77777777" w:rsidR="003B0BD7" w:rsidRDefault="003B0BD7" w:rsidP="003B0BD7">
      <w:pPr>
        <w:autoSpaceDE w:val="0"/>
        <w:autoSpaceDN w:val="0"/>
        <w:adjustRightInd w:val="0"/>
        <w:spacing w:after="0" w:line="240" w:lineRule="auto"/>
        <w:rPr>
          <w:rFonts w:ascii="Arial" w:hAnsi="Arial" w:cs="Arial"/>
          <w:b/>
          <w:bCs/>
          <w:sz w:val="28"/>
          <w:szCs w:val="28"/>
        </w:rPr>
      </w:pPr>
      <w:bookmarkStart w:id="0" w:name="Apendix1"/>
      <w:bookmarkEnd w:id="0"/>
    </w:p>
    <w:p w14:paraId="6B91D9B0" w14:textId="19C516DD" w:rsidR="003B0BD7" w:rsidRDefault="00BB0840" w:rsidP="00BB0840">
      <w:pPr>
        <w:autoSpaceDE w:val="0"/>
        <w:autoSpaceDN w:val="0"/>
        <w:adjustRightInd w:val="0"/>
        <w:spacing w:after="0" w:line="240" w:lineRule="auto"/>
        <w:jc w:val="center"/>
        <w:rPr>
          <w:rFonts w:ascii="Arial" w:hAnsi="Arial" w:cs="Arial"/>
          <w:b/>
          <w:bCs/>
          <w:sz w:val="28"/>
          <w:szCs w:val="28"/>
        </w:rPr>
      </w:pPr>
      <w:r>
        <w:rPr>
          <w:rFonts w:ascii="Arial" w:hAnsi="Arial" w:cs="Arial"/>
          <w:b/>
          <w:bCs/>
          <w:noProof/>
          <w:sz w:val="28"/>
          <w:szCs w:val="28"/>
        </w:rPr>
        <w:drawing>
          <wp:inline distT="0" distB="0" distL="0" distR="0" wp14:anchorId="669F0817" wp14:editId="72D94D18">
            <wp:extent cx="1685925" cy="998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00" cy="1001892"/>
                    </a:xfrm>
                    <a:prstGeom prst="rect">
                      <a:avLst/>
                    </a:prstGeom>
                    <a:noFill/>
                  </pic:spPr>
                </pic:pic>
              </a:graphicData>
            </a:graphic>
          </wp:inline>
        </w:drawing>
      </w:r>
    </w:p>
    <w:p w14:paraId="555913B9" w14:textId="77777777" w:rsidR="003B0BD7" w:rsidRDefault="003B0BD7" w:rsidP="003B0BD7">
      <w:pPr>
        <w:autoSpaceDE w:val="0"/>
        <w:autoSpaceDN w:val="0"/>
        <w:adjustRightInd w:val="0"/>
        <w:spacing w:after="0" w:line="240" w:lineRule="auto"/>
        <w:rPr>
          <w:rFonts w:ascii="Arial" w:hAnsi="Arial" w:cs="Arial"/>
          <w:b/>
          <w:bCs/>
          <w:sz w:val="28"/>
          <w:szCs w:val="28"/>
        </w:rPr>
      </w:pPr>
    </w:p>
    <w:p w14:paraId="55567181" w14:textId="77777777" w:rsidR="003B0BD7" w:rsidRDefault="003B0BD7" w:rsidP="003B0BD7">
      <w:pPr>
        <w:autoSpaceDE w:val="0"/>
        <w:autoSpaceDN w:val="0"/>
        <w:adjustRightInd w:val="0"/>
        <w:spacing w:after="0" w:line="240" w:lineRule="auto"/>
        <w:rPr>
          <w:rFonts w:ascii="Arial" w:hAnsi="Arial" w:cs="Arial"/>
          <w:b/>
          <w:bCs/>
          <w:sz w:val="28"/>
          <w:szCs w:val="28"/>
        </w:rPr>
      </w:pPr>
    </w:p>
    <w:p w14:paraId="704D3EC6" w14:textId="77777777" w:rsidR="003B0BD7" w:rsidRDefault="003B0BD7" w:rsidP="00857A91">
      <w:pPr>
        <w:autoSpaceDE w:val="0"/>
        <w:autoSpaceDN w:val="0"/>
        <w:adjustRightInd w:val="0"/>
        <w:spacing w:after="0" w:line="240" w:lineRule="auto"/>
        <w:rPr>
          <w:rFonts w:ascii="Arial" w:hAnsi="Arial" w:cs="Arial"/>
          <w:b/>
          <w:bCs/>
          <w:sz w:val="48"/>
          <w:szCs w:val="48"/>
        </w:rPr>
      </w:pPr>
      <w:r w:rsidRPr="003B0BD7">
        <w:rPr>
          <w:rFonts w:ascii="Arial" w:hAnsi="Arial" w:cs="Arial"/>
          <w:b/>
          <w:bCs/>
          <w:sz w:val="48"/>
          <w:szCs w:val="48"/>
        </w:rPr>
        <w:t xml:space="preserve">SAFEGUARDING </w:t>
      </w:r>
      <w:r w:rsidR="006751EE">
        <w:rPr>
          <w:rFonts w:ascii="Arial" w:hAnsi="Arial" w:cs="Arial"/>
          <w:b/>
          <w:bCs/>
          <w:sz w:val="48"/>
          <w:szCs w:val="48"/>
        </w:rPr>
        <w:t xml:space="preserve">ADULT </w:t>
      </w:r>
      <w:r w:rsidRPr="003B0BD7">
        <w:rPr>
          <w:rFonts w:ascii="Arial" w:hAnsi="Arial" w:cs="Arial"/>
          <w:b/>
          <w:bCs/>
          <w:sz w:val="48"/>
          <w:szCs w:val="48"/>
        </w:rPr>
        <w:t xml:space="preserve">POLICY </w:t>
      </w:r>
      <w:r w:rsidR="00857A91">
        <w:rPr>
          <w:rFonts w:ascii="Arial" w:hAnsi="Arial" w:cs="Arial"/>
          <w:b/>
          <w:bCs/>
          <w:sz w:val="48"/>
          <w:szCs w:val="48"/>
        </w:rPr>
        <w:t xml:space="preserve"> </w:t>
      </w:r>
    </w:p>
    <w:p w14:paraId="5E6E14C2" w14:textId="77777777" w:rsidR="00857A91" w:rsidRDefault="00857A91" w:rsidP="00857A91">
      <w:pPr>
        <w:autoSpaceDE w:val="0"/>
        <w:autoSpaceDN w:val="0"/>
        <w:adjustRightInd w:val="0"/>
        <w:spacing w:after="0" w:line="240" w:lineRule="auto"/>
        <w:rPr>
          <w:rFonts w:ascii="Arial" w:hAnsi="Arial" w:cs="Arial"/>
          <w:b/>
          <w:bCs/>
          <w:sz w:val="48"/>
          <w:szCs w:val="48"/>
        </w:rPr>
      </w:pPr>
    </w:p>
    <w:p w14:paraId="10F060AC" w14:textId="6C81B847" w:rsidR="00AE05F5" w:rsidRPr="00FD615A" w:rsidRDefault="00B12154" w:rsidP="003B0BD7">
      <w:pPr>
        <w:rPr>
          <w:rFonts w:ascii="Arial" w:hAnsi="Arial" w:cs="Arial"/>
          <w:sz w:val="48"/>
          <w:szCs w:val="48"/>
        </w:rPr>
      </w:pPr>
      <w:r>
        <w:rPr>
          <w:rFonts w:ascii="Arial" w:hAnsi="Arial" w:cs="Arial"/>
          <w:sz w:val="48"/>
          <w:szCs w:val="48"/>
        </w:rPr>
        <w:t>April</w:t>
      </w:r>
      <w:r w:rsidR="00CA1E9E">
        <w:rPr>
          <w:rFonts w:ascii="Arial" w:hAnsi="Arial" w:cs="Arial"/>
          <w:sz w:val="48"/>
          <w:szCs w:val="48"/>
        </w:rPr>
        <w:t xml:space="preserve"> </w:t>
      </w:r>
      <w:r w:rsidR="0078515D" w:rsidRPr="00FD615A">
        <w:rPr>
          <w:rFonts w:ascii="Arial" w:hAnsi="Arial" w:cs="Arial"/>
          <w:sz w:val="48"/>
          <w:szCs w:val="48"/>
        </w:rPr>
        <w:t>2</w:t>
      </w:r>
      <w:r w:rsidR="00D93A02">
        <w:rPr>
          <w:rFonts w:ascii="Arial" w:hAnsi="Arial" w:cs="Arial"/>
          <w:sz w:val="48"/>
          <w:szCs w:val="48"/>
        </w:rPr>
        <w:t>023</w:t>
      </w: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13"/>
        <w:gridCol w:w="1417"/>
        <w:gridCol w:w="5266"/>
        <w:gridCol w:w="2311"/>
      </w:tblGrid>
      <w:tr w:rsidR="00AE05F5" w:rsidRPr="00085B63" w14:paraId="3DBF1AEB" w14:textId="77777777" w:rsidTr="00AE05F5">
        <w:trPr>
          <w:cantSplit/>
          <w:trHeight w:hRule="exact" w:val="406"/>
        </w:trPr>
        <w:tc>
          <w:tcPr>
            <w:tcW w:w="1113" w:type="dxa"/>
            <w:vAlign w:val="center"/>
          </w:tcPr>
          <w:p w14:paraId="70B97202"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Version</w:t>
            </w:r>
          </w:p>
        </w:tc>
        <w:tc>
          <w:tcPr>
            <w:tcW w:w="1417" w:type="dxa"/>
            <w:vAlign w:val="center"/>
          </w:tcPr>
          <w:p w14:paraId="1557BA87"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p>
        </w:tc>
        <w:tc>
          <w:tcPr>
            <w:tcW w:w="5266" w:type="dxa"/>
            <w:vAlign w:val="center"/>
          </w:tcPr>
          <w:p w14:paraId="619B9400"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Purpose of Issue/Description of Change</w:t>
            </w:r>
          </w:p>
        </w:tc>
        <w:tc>
          <w:tcPr>
            <w:tcW w:w="2311" w:type="dxa"/>
            <w:vAlign w:val="bottom"/>
          </w:tcPr>
          <w:p w14:paraId="28899E5E"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Review Date</w:t>
            </w:r>
          </w:p>
          <w:p w14:paraId="428D31DF" w14:textId="77777777" w:rsidR="00AE05F5" w:rsidRPr="00085B63" w:rsidRDefault="00AE05F5" w:rsidP="00AE05F5">
            <w:pPr>
              <w:spacing w:after="0" w:line="240" w:lineRule="auto"/>
              <w:jc w:val="both"/>
              <w:rPr>
                <w:rFonts w:ascii="Arial" w:eastAsia="Times New Roman" w:hAnsi="Arial" w:cs="Times New Roman"/>
                <w:sz w:val="24"/>
                <w:szCs w:val="24"/>
              </w:rPr>
            </w:pPr>
          </w:p>
        </w:tc>
      </w:tr>
      <w:tr w:rsidR="00AE05F5" w:rsidRPr="00085B63" w14:paraId="18F78C11" w14:textId="77777777" w:rsidTr="00AE05F5">
        <w:trPr>
          <w:cantSplit/>
          <w:trHeight w:hRule="exact" w:val="1407"/>
        </w:trPr>
        <w:tc>
          <w:tcPr>
            <w:tcW w:w="1113" w:type="dxa"/>
            <w:tcBorders>
              <w:bottom w:val="single" w:sz="18" w:space="0" w:color="auto"/>
            </w:tcBorders>
          </w:tcPr>
          <w:p w14:paraId="67787A37" w14:textId="4838A1BF" w:rsidR="00AE05F5" w:rsidRPr="00085B63" w:rsidRDefault="00E56503"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3</w:t>
            </w:r>
          </w:p>
          <w:p w14:paraId="13F58FD0" w14:textId="77777777" w:rsidR="00AE05F5" w:rsidRPr="00085B63" w:rsidRDefault="00AE05F5" w:rsidP="00AE05F5">
            <w:pPr>
              <w:spacing w:after="0" w:line="240" w:lineRule="auto"/>
              <w:jc w:val="both"/>
              <w:rPr>
                <w:rFonts w:ascii="Arial" w:eastAsia="Times New Roman" w:hAnsi="Arial" w:cs="Times New Roman"/>
                <w:sz w:val="24"/>
                <w:szCs w:val="24"/>
              </w:rPr>
            </w:pPr>
          </w:p>
          <w:p w14:paraId="4E9ACD64" w14:textId="77777777" w:rsidR="00AE05F5" w:rsidRPr="00085B63" w:rsidRDefault="00AE05F5" w:rsidP="00AE05F5">
            <w:pPr>
              <w:spacing w:after="0" w:line="240" w:lineRule="auto"/>
              <w:jc w:val="both"/>
              <w:rPr>
                <w:rFonts w:ascii="Arial" w:eastAsia="Times New Roman" w:hAnsi="Arial" w:cs="Times New Roman"/>
                <w:sz w:val="24"/>
                <w:szCs w:val="24"/>
              </w:rPr>
            </w:pPr>
          </w:p>
        </w:tc>
        <w:tc>
          <w:tcPr>
            <w:tcW w:w="1417" w:type="dxa"/>
            <w:tcBorders>
              <w:bottom w:val="single" w:sz="18" w:space="0" w:color="auto"/>
            </w:tcBorders>
          </w:tcPr>
          <w:p w14:paraId="23C66353" w14:textId="0DC3D987" w:rsidR="00AE05F5" w:rsidRPr="00085B63" w:rsidRDefault="003C5A2E" w:rsidP="00CA1E9E">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2023</w:t>
            </w:r>
          </w:p>
        </w:tc>
        <w:tc>
          <w:tcPr>
            <w:tcW w:w="5266" w:type="dxa"/>
            <w:tcBorders>
              <w:bottom w:val="single" w:sz="18" w:space="0" w:color="auto"/>
            </w:tcBorders>
          </w:tcPr>
          <w:p w14:paraId="0CDD3382" w14:textId="3AB3D1C7"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Cs/>
                <w:sz w:val="24"/>
                <w:szCs w:val="24"/>
                <w:lang w:val="en-US"/>
              </w:rPr>
            </w:pPr>
            <w:r w:rsidRPr="00085B63">
              <w:rPr>
                <w:rFonts w:ascii="Arial" w:eastAsia="Times New Roman" w:hAnsi="Arial" w:cs="Arial"/>
                <w:bCs/>
                <w:sz w:val="24"/>
                <w:szCs w:val="24"/>
                <w:lang w:val="en-US"/>
              </w:rPr>
              <w:t xml:space="preserve">Standard policy for </w:t>
            </w:r>
            <w:r w:rsidR="000D259F">
              <w:rPr>
                <w:rFonts w:ascii="Arial" w:eastAsia="Times New Roman" w:hAnsi="Arial" w:cs="Arial"/>
                <w:bCs/>
                <w:sz w:val="24"/>
                <w:szCs w:val="24"/>
                <w:lang w:val="en-US"/>
              </w:rPr>
              <w:t xml:space="preserve">Primary Care </w:t>
            </w:r>
            <w:r>
              <w:rPr>
                <w:rFonts w:ascii="Arial" w:eastAsia="Times New Roman" w:hAnsi="Arial" w:cs="Arial"/>
                <w:bCs/>
                <w:sz w:val="24"/>
                <w:szCs w:val="24"/>
                <w:lang w:val="en-US"/>
              </w:rPr>
              <w:t>North Yorkshire and York</w:t>
            </w:r>
            <w:r w:rsidRPr="00085B63">
              <w:rPr>
                <w:rFonts w:ascii="Arial" w:eastAsia="Times New Roman" w:hAnsi="Arial" w:cs="Arial"/>
                <w:bCs/>
                <w:sz w:val="24"/>
                <w:szCs w:val="24"/>
                <w:lang w:val="en-US"/>
              </w:rPr>
              <w:t xml:space="preserve">. </w:t>
            </w:r>
          </w:p>
          <w:p w14:paraId="1D0DB93A" w14:textId="77777777" w:rsidR="00AE05F5" w:rsidRPr="00085B63" w:rsidRDefault="00AE05F5" w:rsidP="00AE05F5">
            <w:pPr>
              <w:widowControl w:val="0"/>
              <w:autoSpaceDE w:val="0"/>
              <w:autoSpaceDN w:val="0"/>
              <w:adjustRightInd w:val="0"/>
              <w:spacing w:after="0" w:line="240" w:lineRule="auto"/>
              <w:jc w:val="both"/>
              <w:rPr>
                <w:rFonts w:ascii="Arial" w:eastAsia="Times New Roman" w:hAnsi="Arial" w:cs="Arial"/>
                <w:b/>
                <w:bCs/>
                <w:lang w:val="en-US"/>
              </w:rPr>
            </w:pPr>
          </w:p>
        </w:tc>
        <w:tc>
          <w:tcPr>
            <w:tcW w:w="2311" w:type="dxa"/>
            <w:tcBorders>
              <w:bottom w:val="single" w:sz="18" w:space="0" w:color="auto"/>
            </w:tcBorders>
          </w:tcPr>
          <w:p w14:paraId="3287A5FC" w14:textId="78245102" w:rsidR="00AE05F5" w:rsidRPr="008C1CEF" w:rsidRDefault="00100E4D" w:rsidP="00A0061F">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 xml:space="preserve"> 2026</w:t>
            </w:r>
            <w:r w:rsidR="0078515D">
              <w:rPr>
                <w:rFonts w:ascii="Arial" w:eastAsia="Times New Roman" w:hAnsi="Arial" w:cs="Times New Roman"/>
                <w:sz w:val="24"/>
                <w:szCs w:val="24"/>
              </w:rPr>
              <w:t xml:space="preserve"> </w:t>
            </w:r>
            <w:r w:rsidR="00AE05F5" w:rsidRPr="008C1CEF">
              <w:rPr>
                <w:rFonts w:ascii="Arial" w:eastAsia="Times New Roman" w:hAnsi="Arial" w:cs="Times New Roman"/>
                <w:sz w:val="24"/>
                <w:szCs w:val="24"/>
              </w:rPr>
              <w:t xml:space="preserve">or earlier to reflect new national guidance </w:t>
            </w:r>
          </w:p>
        </w:tc>
      </w:tr>
      <w:tr w:rsidR="00AE05F5" w:rsidRPr="00085B63" w14:paraId="15250DD4" w14:textId="77777777" w:rsidTr="00AE05F5">
        <w:trPr>
          <w:cantSplit/>
          <w:trHeight w:hRule="exact" w:val="597"/>
        </w:trPr>
        <w:tc>
          <w:tcPr>
            <w:tcW w:w="2530" w:type="dxa"/>
            <w:gridSpan w:val="2"/>
            <w:tcBorders>
              <w:top w:val="single" w:sz="18" w:space="0" w:color="auto"/>
              <w:bottom w:val="single" w:sz="4" w:space="0" w:color="auto"/>
              <w:right w:val="single" w:sz="4" w:space="0" w:color="auto"/>
            </w:tcBorders>
            <w:vAlign w:val="center"/>
          </w:tcPr>
          <w:p w14:paraId="6BC521A5"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Status</w:t>
            </w:r>
          </w:p>
          <w:p w14:paraId="04A89CFF" w14:textId="77777777" w:rsidR="00AE05F5" w:rsidRPr="00085B63" w:rsidRDefault="00AE05F5" w:rsidP="00AE05F5">
            <w:pPr>
              <w:spacing w:after="0" w:line="240" w:lineRule="auto"/>
              <w:jc w:val="both"/>
              <w:rPr>
                <w:rFonts w:ascii="Arial" w:eastAsia="Times New Roman" w:hAnsi="Arial" w:cs="Times New Roman"/>
                <w:sz w:val="24"/>
                <w:szCs w:val="24"/>
              </w:rPr>
            </w:pPr>
          </w:p>
        </w:tc>
        <w:tc>
          <w:tcPr>
            <w:tcW w:w="7577" w:type="dxa"/>
            <w:gridSpan w:val="2"/>
            <w:tcBorders>
              <w:top w:val="single" w:sz="18" w:space="0" w:color="auto"/>
              <w:left w:val="single" w:sz="4" w:space="0" w:color="auto"/>
              <w:bottom w:val="single" w:sz="4" w:space="0" w:color="auto"/>
            </w:tcBorders>
          </w:tcPr>
          <w:p w14:paraId="539BA566"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Mandatory</w:t>
            </w:r>
          </w:p>
        </w:tc>
      </w:tr>
      <w:tr w:rsidR="00AE05F5" w:rsidRPr="00085B63" w14:paraId="4E0B26A6" w14:textId="77777777" w:rsidTr="00AE05F5">
        <w:tblPrEx>
          <w:tblCellMar>
            <w:left w:w="108" w:type="dxa"/>
            <w:right w:w="108" w:type="dxa"/>
          </w:tblCellMar>
        </w:tblPrEx>
        <w:trPr>
          <w:trHeight w:hRule="exact" w:val="480"/>
        </w:trPr>
        <w:tc>
          <w:tcPr>
            <w:tcW w:w="2530" w:type="dxa"/>
            <w:gridSpan w:val="2"/>
            <w:tcBorders>
              <w:top w:val="single" w:sz="4" w:space="0" w:color="auto"/>
            </w:tcBorders>
          </w:tcPr>
          <w:p w14:paraId="49903457"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Publication Scheme</w:t>
            </w:r>
          </w:p>
        </w:tc>
        <w:tc>
          <w:tcPr>
            <w:tcW w:w="7577" w:type="dxa"/>
            <w:gridSpan w:val="2"/>
            <w:tcBorders>
              <w:top w:val="single" w:sz="4" w:space="0" w:color="auto"/>
            </w:tcBorders>
          </w:tcPr>
          <w:p w14:paraId="3C34BB88"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14:paraId="3D043D19" w14:textId="77777777" w:rsidTr="00AE05F5">
        <w:tblPrEx>
          <w:tblCellMar>
            <w:left w:w="108" w:type="dxa"/>
            <w:right w:w="108" w:type="dxa"/>
          </w:tblCellMar>
        </w:tblPrEx>
        <w:trPr>
          <w:trHeight w:hRule="exact" w:val="604"/>
        </w:trPr>
        <w:tc>
          <w:tcPr>
            <w:tcW w:w="2530" w:type="dxa"/>
            <w:gridSpan w:val="2"/>
            <w:tcBorders>
              <w:top w:val="single" w:sz="4" w:space="0" w:color="auto"/>
            </w:tcBorders>
          </w:tcPr>
          <w:p w14:paraId="1CD68AC5"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Scope</w:t>
            </w:r>
          </w:p>
        </w:tc>
        <w:tc>
          <w:tcPr>
            <w:tcW w:w="7577" w:type="dxa"/>
            <w:gridSpan w:val="2"/>
            <w:tcBorders>
              <w:top w:val="single" w:sz="4" w:space="0" w:color="auto"/>
            </w:tcBorders>
          </w:tcPr>
          <w:p w14:paraId="6D966096" w14:textId="33A024B6" w:rsidR="00AE05F5" w:rsidRPr="00085B63"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r w:rsidR="00040FA3">
              <w:rPr>
                <w:rFonts w:ascii="Arial" w:eastAsia="Times New Roman" w:hAnsi="Arial" w:cs="Times New Roman"/>
                <w:sz w:val="24"/>
                <w:szCs w:val="24"/>
              </w:rPr>
              <w:t>Place</w:t>
            </w:r>
          </w:p>
        </w:tc>
      </w:tr>
      <w:tr w:rsidR="00AE05F5" w:rsidRPr="00085B63" w14:paraId="701450FB" w14:textId="77777777" w:rsidTr="00AE05F5">
        <w:tblPrEx>
          <w:tblCellMar>
            <w:left w:w="108" w:type="dxa"/>
            <w:right w:w="108" w:type="dxa"/>
          </w:tblCellMar>
        </w:tblPrEx>
        <w:trPr>
          <w:trHeight w:hRule="exact" w:val="480"/>
        </w:trPr>
        <w:tc>
          <w:tcPr>
            <w:tcW w:w="2530" w:type="dxa"/>
            <w:gridSpan w:val="2"/>
            <w:tcBorders>
              <w:top w:val="single" w:sz="4" w:space="0" w:color="auto"/>
            </w:tcBorders>
          </w:tcPr>
          <w:p w14:paraId="66A8C36B"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Record Type</w:t>
            </w:r>
          </w:p>
        </w:tc>
        <w:tc>
          <w:tcPr>
            <w:tcW w:w="7577" w:type="dxa"/>
            <w:gridSpan w:val="2"/>
            <w:tcBorders>
              <w:top w:val="single" w:sz="4" w:space="0" w:color="auto"/>
            </w:tcBorders>
          </w:tcPr>
          <w:p w14:paraId="735DC9D1"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Policy and Procedures</w:t>
            </w:r>
          </w:p>
        </w:tc>
      </w:tr>
      <w:tr w:rsidR="00AE05F5" w:rsidRPr="00085B63" w14:paraId="02C693CE" w14:textId="77777777" w:rsidTr="00040FA3">
        <w:tblPrEx>
          <w:tblCellMar>
            <w:left w:w="108" w:type="dxa"/>
            <w:right w:w="108" w:type="dxa"/>
          </w:tblCellMar>
        </w:tblPrEx>
        <w:trPr>
          <w:trHeight w:hRule="exact" w:val="2279"/>
        </w:trPr>
        <w:tc>
          <w:tcPr>
            <w:tcW w:w="2530" w:type="dxa"/>
            <w:gridSpan w:val="2"/>
            <w:tcBorders>
              <w:top w:val="single" w:sz="6" w:space="0" w:color="auto"/>
              <w:bottom w:val="single" w:sz="6" w:space="0" w:color="auto"/>
            </w:tcBorders>
          </w:tcPr>
          <w:p w14:paraId="5673A957" w14:textId="77777777" w:rsidR="00AE05F5" w:rsidRPr="00085B63"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 xml:space="preserve">Author </w:t>
            </w:r>
          </w:p>
        </w:tc>
        <w:tc>
          <w:tcPr>
            <w:tcW w:w="5266" w:type="dxa"/>
            <w:tcBorders>
              <w:top w:val="single" w:sz="6" w:space="0" w:color="auto"/>
              <w:bottom w:val="single" w:sz="6" w:space="0" w:color="auto"/>
            </w:tcBorders>
          </w:tcPr>
          <w:p w14:paraId="1671B2F7" w14:textId="77777777" w:rsidR="00D93A02" w:rsidRDefault="00D93A02"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Nicola Hields Named Nurse Safeguarding Adults and Children for Primary Care</w:t>
            </w:r>
          </w:p>
          <w:p w14:paraId="62C63489" w14:textId="77777777" w:rsidR="00D93A02" w:rsidRDefault="00D93A02" w:rsidP="00AE05F5">
            <w:pPr>
              <w:spacing w:after="0" w:line="240" w:lineRule="auto"/>
              <w:rPr>
                <w:rFonts w:ascii="Arial" w:eastAsia="Times New Roman" w:hAnsi="Arial" w:cs="Times New Roman"/>
                <w:sz w:val="24"/>
                <w:szCs w:val="24"/>
              </w:rPr>
            </w:pPr>
          </w:p>
          <w:p w14:paraId="2E3447B2" w14:textId="6B9A8973" w:rsidR="00AE05F5" w:rsidRPr="00085B63" w:rsidRDefault="00D93A02" w:rsidP="00AE05F5">
            <w:pPr>
              <w:spacing w:after="0" w:line="240" w:lineRule="auto"/>
              <w:rPr>
                <w:rFonts w:ascii="Arial" w:eastAsia="Times New Roman" w:hAnsi="Arial" w:cs="Times New Roman"/>
                <w:sz w:val="24"/>
                <w:szCs w:val="24"/>
              </w:rPr>
            </w:pPr>
            <w:r>
              <w:rPr>
                <w:rFonts w:ascii="Arial" w:eastAsia="Times New Roman" w:hAnsi="Arial" w:cs="Times New Roman"/>
                <w:sz w:val="24"/>
                <w:szCs w:val="24"/>
              </w:rPr>
              <w:t>Jacqui Hourigan Designated Nurse for Safeguarding Children and Strategic Lead for Primary Care</w:t>
            </w:r>
            <w:r w:rsidR="00040FA3">
              <w:rPr>
                <w:rFonts w:ascii="Arial" w:eastAsia="Times New Roman" w:hAnsi="Arial" w:cs="Times New Roman"/>
                <w:sz w:val="24"/>
                <w:szCs w:val="24"/>
              </w:rPr>
              <w:t xml:space="preserve">. </w:t>
            </w:r>
            <w:r w:rsidR="00040FA3" w:rsidRPr="00040FA3">
              <w:rPr>
                <w:rFonts w:ascii="Arial" w:eastAsia="Times New Roman" w:hAnsi="Arial" w:cs="Times New Roman"/>
                <w:sz w:val="24"/>
                <w:szCs w:val="24"/>
              </w:rPr>
              <w:t>Humber and North Yorkshire Integrated Care Board - North Yorkshire and York Place.</w:t>
            </w:r>
          </w:p>
        </w:tc>
        <w:tc>
          <w:tcPr>
            <w:tcW w:w="2311" w:type="dxa"/>
            <w:tcBorders>
              <w:top w:val="single" w:sz="6" w:space="0" w:color="auto"/>
              <w:bottom w:val="single" w:sz="6" w:space="0" w:color="auto"/>
            </w:tcBorders>
          </w:tcPr>
          <w:p w14:paraId="26AF5062" w14:textId="77777777"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Date</w:t>
            </w:r>
            <w:r w:rsidR="007438A3">
              <w:rPr>
                <w:rFonts w:ascii="Arial" w:eastAsia="Times New Roman" w:hAnsi="Arial" w:cs="Times New Roman"/>
                <w:sz w:val="24"/>
                <w:szCs w:val="24"/>
              </w:rPr>
              <w:t xml:space="preserve"> </w:t>
            </w:r>
          </w:p>
          <w:p w14:paraId="2EAB757A" w14:textId="4232DA51" w:rsidR="00AE05F5" w:rsidRPr="00085B63" w:rsidRDefault="00100E4D"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2023</w:t>
            </w:r>
          </w:p>
        </w:tc>
      </w:tr>
      <w:tr w:rsidR="00AE05F5" w:rsidRPr="00085B63" w14:paraId="5C96192B" w14:textId="77777777" w:rsidTr="00A0061F">
        <w:tblPrEx>
          <w:tblCellMar>
            <w:left w:w="108" w:type="dxa"/>
            <w:right w:w="108" w:type="dxa"/>
          </w:tblCellMar>
        </w:tblPrEx>
        <w:trPr>
          <w:trHeight w:hRule="exact" w:val="3120"/>
        </w:trPr>
        <w:tc>
          <w:tcPr>
            <w:tcW w:w="2530" w:type="dxa"/>
            <w:gridSpan w:val="2"/>
            <w:tcBorders>
              <w:top w:val="single" w:sz="6" w:space="0" w:color="auto"/>
            </w:tcBorders>
          </w:tcPr>
          <w:p w14:paraId="1720E815" w14:textId="77777777"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lastRenderedPageBreak/>
              <w:t xml:space="preserve">Approval and/or </w:t>
            </w:r>
          </w:p>
          <w:p w14:paraId="6474217B" w14:textId="77777777" w:rsidR="00AE05F5" w:rsidRPr="00085B63" w:rsidRDefault="00AE05F5" w:rsidP="00AE05F5">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14:paraId="563550D6" w14:textId="196120C1" w:rsidR="00AE05F5" w:rsidRDefault="00AE05F5"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Named GPs</w:t>
            </w:r>
            <w:r w:rsidR="00F7035A">
              <w:rPr>
                <w:rFonts w:ascii="Arial" w:eastAsia="Times New Roman" w:hAnsi="Arial" w:cs="Times New Roman"/>
                <w:sz w:val="24"/>
                <w:szCs w:val="24"/>
              </w:rPr>
              <w:t xml:space="preserve"> and </w:t>
            </w:r>
            <w:r w:rsidR="00F7035A" w:rsidRPr="00F7035A">
              <w:rPr>
                <w:rFonts w:ascii="Arial" w:eastAsia="Times New Roman" w:hAnsi="Arial" w:cs="Times New Roman"/>
                <w:sz w:val="24"/>
                <w:szCs w:val="24"/>
              </w:rPr>
              <w:t>Designated Professionals for Safeguarding Humber</w:t>
            </w:r>
            <w:r w:rsidR="00F7035A">
              <w:rPr>
                <w:rFonts w:ascii="Arial" w:eastAsia="Times New Roman" w:hAnsi="Arial" w:cs="Times New Roman"/>
                <w:sz w:val="24"/>
                <w:szCs w:val="24"/>
              </w:rPr>
              <w:t xml:space="preserve"> </w:t>
            </w:r>
            <w:r w:rsidR="00F7035A" w:rsidRPr="00F7035A">
              <w:rPr>
                <w:rFonts w:ascii="Arial" w:eastAsia="Times New Roman" w:hAnsi="Arial" w:cs="Times New Roman"/>
                <w:sz w:val="24"/>
                <w:szCs w:val="24"/>
              </w:rPr>
              <w:t>and North Yorkshire Integrated Care Board - North Yorkshire and York Place.</w:t>
            </w:r>
          </w:p>
          <w:p w14:paraId="566B03D3" w14:textId="77777777" w:rsidR="00AE05F5" w:rsidRDefault="00AE05F5" w:rsidP="00AE05F5">
            <w:pPr>
              <w:spacing w:after="0" w:line="240" w:lineRule="auto"/>
              <w:jc w:val="both"/>
              <w:rPr>
                <w:rFonts w:ascii="Arial" w:eastAsia="Times New Roman" w:hAnsi="Arial" w:cs="Times New Roman"/>
                <w:sz w:val="24"/>
                <w:szCs w:val="24"/>
              </w:rPr>
            </w:pPr>
          </w:p>
          <w:p w14:paraId="627E8693" w14:textId="3F10830D" w:rsidR="00AE05F5" w:rsidRDefault="00AE05F5" w:rsidP="00AE05F5">
            <w:pPr>
              <w:spacing w:after="0" w:line="240" w:lineRule="auto"/>
              <w:jc w:val="both"/>
              <w:rPr>
                <w:rFonts w:ascii="Arial" w:eastAsia="Times New Roman" w:hAnsi="Arial" w:cs="Times New Roman"/>
                <w:sz w:val="24"/>
                <w:szCs w:val="24"/>
              </w:rPr>
            </w:pPr>
            <w:r w:rsidRPr="00085B63">
              <w:rPr>
                <w:rFonts w:ascii="Arial" w:eastAsia="Times New Roman" w:hAnsi="Arial" w:cs="Times New Roman"/>
                <w:sz w:val="24"/>
                <w:szCs w:val="24"/>
              </w:rPr>
              <w:t>YOR Local Medical Committee Limited</w:t>
            </w:r>
            <w:r>
              <w:rPr>
                <w:rFonts w:ascii="Arial" w:eastAsia="Times New Roman" w:hAnsi="Arial" w:cs="Times New Roman"/>
                <w:sz w:val="24"/>
                <w:szCs w:val="24"/>
              </w:rPr>
              <w:t xml:space="preserve"> North Yorkshire and York  </w:t>
            </w:r>
          </w:p>
          <w:p w14:paraId="77805566" w14:textId="1159156E" w:rsidR="00A0061F" w:rsidRDefault="00A0061F" w:rsidP="00AE05F5">
            <w:pPr>
              <w:spacing w:after="0" w:line="240" w:lineRule="auto"/>
              <w:jc w:val="both"/>
              <w:rPr>
                <w:rFonts w:ascii="Arial" w:eastAsia="Times New Roman" w:hAnsi="Arial" w:cs="Times New Roman"/>
                <w:sz w:val="24"/>
                <w:szCs w:val="24"/>
              </w:rPr>
            </w:pPr>
          </w:p>
          <w:p w14:paraId="2197DBAE" w14:textId="4848610E" w:rsidR="00A0061F" w:rsidRDefault="00A0061F" w:rsidP="00AE05F5">
            <w:pPr>
              <w:spacing w:after="0" w:line="240" w:lineRule="auto"/>
              <w:jc w:val="both"/>
              <w:rPr>
                <w:rFonts w:ascii="Arial" w:eastAsia="Times New Roman" w:hAnsi="Arial" w:cs="Times New Roman"/>
                <w:sz w:val="24"/>
                <w:szCs w:val="24"/>
              </w:rPr>
            </w:pPr>
            <w:r w:rsidRPr="00466DC9">
              <w:rPr>
                <w:rFonts w:ascii="Arial" w:eastAsia="Times New Roman" w:hAnsi="Arial" w:cs="Times New Roman"/>
                <w:sz w:val="24"/>
                <w:szCs w:val="24"/>
              </w:rPr>
              <w:t xml:space="preserve">Humber and North Yorkshire Integrated Care Board - North Yorkshire and York Place </w:t>
            </w:r>
            <w:r>
              <w:rPr>
                <w:rFonts w:ascii="Arial" w:eastAsia="Times New Roman" w:hAnsi="Arial" w:cs="Times New Roman"/>
                <w:sz w:val="24"/>
                <w:szCs w:val="24"/>
              </w:rPr>
              <w:t>Quality Committee's</w:t>
            </w:r>
          </w:p>
          <w:p w14:paraId="2AFD95D6" w14:textId="77777777" w:rsidR="00AE05F5" w:rsidRPr="00085B63" w:rsidRDefault="00AE05F5" w:rsidP="00AE05F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14:paraId="472130EF" w14:textId="20FB747E" w:rsidR="00AE05F5" w:rsidRDefault="00100E4D" w:rsidP="00AE05F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April </w:t>
            </w:r>
            <w:r w:rsidR="00D93A02">
              <w:rPr>
                <w:rFonts w:ascii="Arial" w:eastAsia="Times New Roman" w:hAnsi="Arial" w:cs="Times New Roman"/>
                <w:sz w:val="24"/>
                <w:szCs w:val="24"/>
              </w:rPr>
              <w:t xml:space="preserve"> 2023</w:t>
            </w:r>
          </w:p>
          <w:p w14:paraId="5F5F09A7" w14:textId="77777777" w:rsidR="00AE05F5" w:rsidRDefault="00AE05F5" w:rsidP="00AE05F5">
            <w:pPr>
              <w:spacing w:after="0" w:line="240" w:lineRule="auto"/>
              <w:jc w:val="both"/>
              <w:rPr>
                <w:rFonts w:ascii="Arial" w:eastAsia="Times New Roman" w:hAnsi="Arial" w:cs="Times New Roman"/>
                <w:sz w:val="24"/>
                <w:szCs w:val="24"/>
              </w:rPr>
            </w:pPr>
          </w:p>
          <w:p w14:paraId="5C023AC9" w14:textId="77777777" w:rsidR="00AE05F5" w:rsidRPr="00085B63" w:rsidRDefault="00AE05F5" w:rsidP="0057061F">
            <w:pPr>
              <w:pStyle w:val="Heading1"/>
              <w:rPr>
                <w:rFonts w:eastAsia="Times New Roman"/>
              </w:rPr>
            </w:pPr>
          </w:p>
        </w:tc>
      </w:tr>
    </w:tbl>
    <w:p w14:paraId="7A5480B9" w14:textId="65AB7B3D" w:rsidR="003B0BD7" w:rsidRPr="003B0BD7" w:rsidRDefault="003B0BD7" w:rsidP="003B0BD7">
      <w:pPr>
        <w:rPr>
          <w:rFonts w:ascii="Arial" w:hAnsi="Arial" w:cs="Arial"/>
          <w:sz w:val="48"/>
          <w:szCs w:val="4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6871"/>
        <w:gridCol w:w="1134"/>
      </w:tblGrid>
      <w:tr w:rsidR="004216B8" w:rsidRPr="00E97EEE" w14:paraId="06145DAE" w14:textId="77777777" w:rsidTr="00D448E2">
        <w:trPr>
          <w:trHeight w:val="564"/>
          <w:tblHeader/>
        </w:trPr>
        <w:tc>
          <w:tcPr>
            <w:tcW w:w="9209" w:type="dxa"/>
            <w:gridSpan w:val="3"/>
            <w:tcBorders>
              <w:top w:val="single" w:sz="4" w:space="0" w:color="auto"/>
            </w:tcBorders>
            <w:shd w:val="clear" w:color="auto" w:fill="C0C0C0"/>
            <w:vAlign w:val="center"/>
          </w:tcPr>
          <w:p w14:paraId="16DB28A1" w14:textId="77777777"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CONTENTS</w:t>
            </w:r>
          </w:p>
          <w:p w14:paraId="70B25FDC" w14:textId="77777777" w:rsidR="004216B8" w:rsidRPr="0057061F" w:rsidRDefault="004216B8" w:rsidP="004216B8">
            <w:pPr>
              <w:tabs>
                <w:tab w:val="left" w:pos="6540"/>
              </w:tabs>
              <w:spacing w:after="0" w:line="240" w:lineRule="auto"/>
              <w:rPr>
                <w:rFonts w:ascii="Arial" w:hAnsi="Arial" w:cs="Arial"/>
                <w:b/>
                <w:bCs/>
                <w:sz w:val="24"/>
                <w:szCs w:val="24"/>
              </w:rPr>
            </w:pPr>
          </w:p>
        </w:tc>
      </w:tr>
      <w:tr w:rsidR="004216B8" w:rsidRPr="0057061F" w14:paraId="2244B44A" w14:textId="77777777" w:rsidTr="00D448E2">
        <w:trPr>
          <w:trHeight w:val="420"/>
        </w:trPr>
        <w:tc>
          <w:tcPr>
            <w:tcW w:w="1204" w:type="dxa"/>
            <w:tcBorders>
              <w:bottom w:val="single" w:sz="4" w:space="0" w:color="auto"/>
            </w:tcBorders>
            <w:shd w:val="clear" w:color="auto" w:fill="auto"/>
            <w:vAlign w:val="center"/>
          </w:tcPr>
          <w:p w14:paraId="565A9F45" w14:textId="77777777"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Section</w:t>
            </w:r>
          </w:p>
        </w:tc>
        <w:tc>
          <w:tcPr>
            <w:tcW w:w="6871" w:type="dxa"/>
            <w:tcBorders>
              <w:bottom w:val="single" w:sz="4" w:space="0" w:color="auto"/>
            </w:tcBorders>
            <w:shd w:val="clear" w:color="auto" w:fill="auto"/>
            <w:vAlign w:val="center"/>
          </w:tcPr>
          <w:p w14:paraId="6D9D09B5" w14:textId="77777777" w:rsidR="004216B8" w:rsidRPr="0057061F" w:rsidRDefault="004216B8" w:rsidP="004216B8">
            <w:pPr>
              <w:tabs>
                <w:tab w:val="left" w:pos="6540"/>
              </w:tabs>
              <w:spacing w:after="0" w:line="240" w:lineRule="auto"/>
              <w:rPr>
                <w:rFonts w:ascii="Arial" w:hAnsi="Arial" w:cs="Arial"/>
                <w:b/>
                <w:bCs/>
                <w:sz w:val="24"/>
                <w:szCs w:val="24"/>
              </w:rPr>
            </w:pPr>
          </w:p>
        </w:tc>
        <w:tc>
          <w:tcPr>
            <w:tcW w:w="1134" w:type="dxa"/>
            <w:tcBorders>
              <w:bottom w:val="single" w:sz="4" w:space="0" w:color="auto"/>
            </w:tcBorders>
            <w:shd w:val="clear" w:color="auto" w:fill="auto"/>
            <w:vAlign w:val="center"/>
          </w:tcPr>
          <w:p w14:paraId="3C8A5752" w14:textId="77777777" w:rsidR="004216B8" w:rsidRPr="0057061F" w:rsidRDefault="004216B8" w:rsidP="004216B8">
            <w:pPr>
              <w:tabs>
                <w:tab w:val="left" w:pos="6540"/>
              </w:tabs>
              <w:spacing w:after="0" w:line="240" w:lineRule="auto"/>
              <w:rPr>
                <w:rFonts w:ascii="Arial" w:hAnsi="Arial" w:cs="Arial"/>
                <w:b/>
                <w:bCs/>
                <w:sz w:val="24"/>
                <w:szCs w:val="24"/>
              </w:rPr>
            </w:pPr>
            <w:r w:rsidRPr="0057061F">
              <w:rPr>
                <w:rFonts w:ascii="Arial" w:hAnsi="Arial" w:cs="Arial"/>
                <w:b/>
                <w:bCs/>
                <w:sz w:val="24"/>
                <w:szCs w:val="24"/>
              </w:rPr>
              <w:t>Page</w:t>
            </w:r>
          </w:p>
        </w:tc>
      </w:tr>
      <w:tr w:rsidR="004216B8" w:rsidRPr="0057061F" w14:paraId="6D129E5E" w14:textId="77777777" w:rsidTr="00D448E2">
        <w:trPr>
          <w:trHeight w:val="420"/>
        </w:trPr>
        <w:tc>
          <w:tcPr>
            <w:tcW w:w="1204" w:type="dxa"/>
            <w:shd w:val="clear" w:color="auto" w:fill="auto"/>
            <w:vAlign w:val="center"/>
          </w:tcPr>
          <w:p w14:paraId="40C54A02" w14:textId="77777777" w:rsidR="004216B8" w:rsidRPr="0057061F" w:rsidRDefault="004216B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p>
        </w:tc>
        <w:tc>
          <w:tcPr>
            <w:tcW w:w="6871" w:type="dxa"/>
            <w:shd w:val="clear" w:color="auto" w:fill="auto"/>
          </w:tcPr>
          <w:p w14:paraId="6BB5015F" w14:textId="4ABEAAFB" w:rsidR="004216B8" w:rsidRPr="00A90725" w:rsidRDefault="00BA0CBB" w:rsidP="003B0BD7">
            <w:pPr>
              <w:autoSpaceDE w:val="0"/>
              <w:autoSpaceDN w:val="0"/>
              <w:adjustRightInd w:val="0"/>
              <w:spacing w:after="0" w:line="240" w:lineRule="auto"/>
              <w:rPr>
                <w:rFonts w:ascii="Arial" w:hAnsi="Arial" w:cs="Arial"/>
                <w:b/>
                <w:bCs/>
                <w:sz w:val="24"/>
                <w:szCs w:val="24"/>
              </w:rPr>
            </w:pPr>
            <w:hyperlink w:anchor="Introduction" w:history="1">
              <w:r w:rsidR="004216B8" w:rsidRPr="00D203BD">
                <w:rPr>
                  <w:rStyle w:val="Hyperlink"/>
                  <w:rFonts w:ascii="Arial" w:hAnsi="Arial" w:cs="Arial"/>
                  <w:b/>
                  <w:bCs/>
                  <w:sz w:val="24"/>
                  <w:szCs w:val="24"/>
                </w:rPr>
                <w:t>Introduction</w:t>
              </w:r>
            </w:hyperlink>
            <w:r w:rsidR="004216B8" w:rsidRPr="00A90725">
              <w:rPr>
                <w:rFonts w:ascii="Arial" w:hAnsi="Arial" w:cs="Arial"/>
                <w:b/>
                <w:bCs/>
                <w:sz w:val="24"/>
                <w:szCs w:val="24"/>
              </w:rPr>
              <w:t xml:space="preserve"> </w:t>
            </w:r>
          </w:p>
        </w:tc>
        <w:tc>
          <w:tcPr>
            <w:tcW w:w="1134" w:type="dxa"/>
            <w:shd w:val="clear" w:color="auto" w:fill="auto"/>
            <w:vAlign w:val="center"/>
          </w:tcPr>
          <w:p w14:paraId="1A0280C4" w14:textId="10850DAD" w:rsidR="004216B8" w:rsidRPr="0057061F" w:rsidRDefault="003C3A0F" w:rsidP="00A90725">
            <w:pPr>
              <w:tabs>
                <w:tab w:val="left" w:pos="6540"/>
              </w:tabs>
              <w:spacing w:after="0" w:line="240" w:lineRule="auto"/>
              <w:jc w:val="center"/>
              <w:rPr>
                <w:rFonts w:ascii="Arial" w:hAnsi="Arial" w:cs="Arial"/>
                <w:sz w:val="24"/>
                <w:szCs w:val="24"/>
              </w:rPr>
            </w:pPr>
            <w:r w:rsidRPr="00362DBB">
              <w:rPr>
                <w:rFonts w:ascii="Arial" w:hAnsi="Arial" w:cs="Arial"/>
                <w:sz w:val="24"/>
                <w:szCs w:val="24"/>
              </w:rPr>
              <w:t>3</w:t>
            </w:r>
          </w:p>
        </w:tc>
      </w:tr>
      <w:tr w:rsidR="004216B8" w:rsidRPr="0057061F" w14:paraId="08D501F9" w14:textId="77777777" w:rsidTr="00D448E2">
        <w:trPr>
          <w:trHeight w:val="420"/>
        </w:trPr>
        <w:tc>
          <w:tcPr>
            <w:tcW w:w="1204" w:type="dxa"/>
            <w:tcBorders>
              <w:bottom w:val="single" w:sz="4" w:space="0" w:color="auto"/>
            </w:tcBorders>
            <w:shd w:val="clear" w:color="auto" w:fill="auto"/>
            <w:vAlign w:val="center"/>
          </w:tcPr>
          <w:p w14:paraId="7E525AB4" w14:textId="77777777" w:rsidR="004216B8" w:rsidRPr="0057061F" w:rsidRDefault="004216B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p>
        </w:tc>
        <w:tc>
          <w:tcPr>
            <w:tcW w:w="6871" w:type="dxa"/>
            <w:tcBorders>
              <w:bottom w:val="single" w:sz="4" w:space="0" w:color="auto"/>
            </w:tcBorders>
            <w:shd w:val="clear" w:color="auto" w:fill="auto"/>
          </w:tcPr>
          <w:p w14:paraId="386EB496" w14:textId="074A3735" w:rsidR="004216B8" w:rsidRPr="00A90725" w:rsidRDefault="00BA0CBB" w:rsidP="00857A91">
            <w:pPr>
              <w:autoSpaceDE w:val="0"/>
              <w:autoSpaceDN w:val="0"/>
              <w:adjustRightInd w:val="0"/>
              <w:spacing w:after="0" w:line="240" w:lineRule="auto"/>
              <w:rPr>
                <w:rFonts w:ascii="Arial" w:hAnsi="Arial" w:cs="Arial"/>
                <w:b/>
                <w:bCs/>
                <w:sz w:val="24"/>
                <w:szCs w:val="24"/>
              </w:rPr>
            </w:pPr>
            <w:hyperlink w:anchor="Safeguarding" w:history="1">
              <w:r w:rsidR="002B3217" w:rsidRPr="00C3520F">
                <w:rPr>
                  <w:rStyle w:val="Hyperlink"/>
                  <w:rFonts w:ascii="Arial" w:hAnsi="Arial" w:cs="Arial"/>
                  <w:b/>
                  <w:bCs/>
                  <w:sz w:val="24"/>
                  <w:szCs w:val="24"/>
                </w:rPr>
                <w:t xml:space="preserve">Safeguarding Adults in </w:t>
              </w:r>
              <w:r w:rsidR="000D259F" w:rsidRPr="00C3520F">
                <w:rPr>
                  <w:rStyle w:val="Hyperlink"/>
                  <w:rFonts w:ascii="Arial" w:hAnsi="Arial" w:cs="Arial"/>
                  <w:b/>
                  <w:bCs/>
                  <w:sz w:val="24"/>
                  <w:szCs w:val="24"/>
                </w:rPr>
                <w:t>Primary Care</w:t>
              </w:r>
            </w:hyperlink>
          </w:p>
        </w:tc>
        <w:tc>
          <w:tcPr>
            <w:tcW w:w="1134" w:type="dxa"/>
            <w:tcBorders>
              <w:bottom w:val="single" w:sz="4" w:space="0" w:color="auto"/>
            </w:tcBorders>
            <w:shd w:val="clear" w:color="auto" w:fill="auto"/>
            <w:vAlign w:val="center"/>
          </w:tcPr>
          <w:p w14:paraId="0A12A873" w14:textId="7D851BF7" w:rsidR="004216B8" w:rsidRPr="0057061F" w:rsidRDefault="003C3A0F" w:rsidP="00A90725">
            <w:pPr>
              <w:tabs>
                <w:tab w:val="left" w:pos="6540"/>
              </w:tabs>
              <w:spacing w:after="0" w:line="240" w:lineRule="auto"/>
              <w:jc w:val="center"/>
              <w:rPr>
                <w:rFonts w:ascii="Arial" w:hAnsi="Arial" w:cs="Arial"/>
                <w:sz w:val="24"/>
                <w:szCs w:val="24"/>
              </w:rPr>
            </w:pPr>
            <w:r w:rsidRPr="00D16CF6">
              <w:rPr>
                <w:rFonts w:ascii="Arial" w:hAnsi="Arial" w:cs="Arial"/>
                <w:sz w:val="24"/>
                <w:szCs w:val="24"/>
              </w:rPr>
              <w:t>3</w:t>
            </w:r>
          </w:p>
        </w:tc>
      </w:tr>
      <w:tr w:rsidR="002B3217" w:rsidRPr="0057061F" w14:paraId="5A259F88" w14:textId="77777777" w:rsidTr="00D448E2">
        <w:trPr>
          <w:trHeight w:val="420"/>
        </w:trPr>
        <w:tc>
          <w:tcPr>
            <w:tcW w:w="1204" w:type="dxa"/>
            <w:tcBorders>
              <w:bottom w:val="single" w:sz="4" w:space="0" w:color="auto"/>
            </w:tcBorders>
            <w:shd w:val="clear" w:color="auto" w:fill="auto"/>
            <w:vAlign w:val="center"/>
          </w:tcPr>
          <w:p w14:paraId="6EB957CA" w14:textId="77777777" w:rsidR="002B3217"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3</w:t>
            </w:r>
          </w:p>
        </w:tc>
        <w:tc>
          <w:tcPr>
            <w:tcW w:w="6871" w:type="dxa"/>
            <w:tcBorders>
              <w:bottom w:val="single" w:sz="4" w:space="0" w:color="auto"/>
            </w:tcBorders>
            <w:shd w:val="clear" w:color="auto" w:fill="auto"/>
          </w:tcPr>
          <w:p w14:paraId="5769D246" w14:textId="58311564" w:rsidR="002B3217" w:rsidRPr="00A90725" w:rsidRDefault="00BA0CBB" w:rsidP="00857A91">
            <w:pPr>
              <w:autoSpaceDE w:val="0"/>
              <w:autoSpaceDN w:val="0"/>
              <w:adjustRightInd w:val="0"/>
              <w:spacing w:after="0" w:line="240" w:lineRule="auto"/>
              <w:rPr>
                <w:rFonts w:ascii="Arial" w:hAnsi="Arial" w:cs="Arial"/>
                <w:b/>
                <w:bCs/>
                <w:sz w:val="24"/>
                <w:szCs w:val="24"/>
              </w:rPr>
            </w:pPr>
            <w:hyperlink w:anchor="Engagement" w:history="1">
              <w:r w:rsidR="002B3217" w:rsidRPr="00C3520F">
                <w:rPr>
                  <w:rStyle w:val="Hyperlink"/>
                  <w:rFonts w:ascii="Arial" w:hAnsi="Arial" w:cs="Arial"/>
                  <w:b/>
                  <w:bCs/>
                  <w:sz w:val="24"/>
                  <w:szCs w:val="24"/>
                </w:rPr>
                <w:t>Engagement</w:t>
              </w:r>
            </w:hyperlink>
          </w:p>
        </w:tc>
        <w:tc>
          <w:tcPr>
            <w:tcW w:w="1134" w:type="dxa"/>
            <w:tcBorders>
              <w:bottom w:val="single" w:sz="4" w:space="0" w:color="auto"/>
            </w:tcBorders>
            <w:shd w:val="clear" w:color="auto" w:fill="auto"/>
            <w:vAlign w:val="center"/>
          </w:tcPr>
          <w:p w14:paraId="11B4A4DE" w14:textId="0CBDACE0" w:rsidR="002B3217" w:rsidRPr="0057061F" w:rsidRDefault="003C3A0F" w:rsidP="00A90725">
            <w:pPr>
              <w:tabs>
                <w:tab w:val="left" w:pos="6540"/>
              </w:tabs>
              <w:spacing w:after="0" w:line="240" w:lineRule="auto"/>
              <w:jc w:val="center"/>
              <w:rPr>
                <w:rFonts w:ascii="Arial" w:hAnsi="Arial" w:cs="Arial"/>
                <w:sz w:val="24"/>
                <w:szCs w:val="24"/>
              </w:rPr>
            </w:pPr>
            <w:r w:rsidRPr="00D16CF6">
              <w:rPr>
                <w:rFonts w:ascii="Arial" w:hAnsi="Arial" w:cs="Arial"/>
                <w:sz w:val="24"/>
                <w:szCs w:val="24"/>
              </w:rPr>
              <w:t>4</w:t>
            </w:r>
          </w:p>
        </w:tc>
      </w:tr>
      <w:tr w:rsidR="004216B8" w:rsidRPr="0057061F" w14:paraId="1D167965" w14:textId="77777777" w:rsidTr="00D448E2">
        <w:trPr>
          <w:trHeight w:val="420"/>
        </w:trPr>
        <w:tc>
          <w:tcPr>
            <w:tcW w:w="1204" w:type="dxa"/>
            <w:tcBorders>
              <w:bottom w:val="single" w:sz="4" w:space="0" w:color="auto"/>
            </w:tcBorders>
            <w:shd w:val="clear" w:color="auto" w:fill="auto"/>
            <w:vAlign w:val="center"/>
          </w:tcPr>
          <w:p w14:paraId="7065F7CC" w14:textId="77777777" w:rsidR="004216B8"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4</w:t>
            </w:r>
          </w:p>
        </w:tc>
        <w:tc>
          <w:tcPr>
            <w:tcW w:w="6871" w:type="dxa"/>
            <w:tcBorders>
              <w:bottom w:val="single" w:sz="4" w:space="0" w:color="auto"/>
            </w:tcBorders>
            <w:shd w:val="clear" w:color="auto" w:fill="auto"/>
          </w:tcPr>
          <w:p w14:paraId="12E053AF" w14:textId="4929B5FA" w:rsidR="004216B8" w:rsidRPr="00A90725" w:rsidRDefault="00BA0CBB" w:rsidP="00857A91">
            <w:pPr>
              <w:autoSpaceDE w:val="0"/>
              <w:autoSpaceDN w:val="0"/>
              <w:adjustRightInd w:val="0"/>
              <w:spacing w:after="0" w:line="240" w:lineRule="auto"/>
              <w:rPr>
                <w:rFonts w:ascii="Arial" w:hAnsi="Arial" w:cs="Arial"/>
                <w:b/>
                <w:bCs/>
                <w:sz w:val="24"/>
                <w:szCs w:val="24"/>
              </w:rPr>
            </w:pPr>
            <w:hyperlink w:anchor="Impact" w:history="1">
              <w:r w:rsidR="00857A91" w:rsidRPr="00C3520F">
                <w:rPr>
                  <w:rStyle w:val="Hyperlink"/>
                  <w:rFonts w:ascii="Arial" w:hAnsi="Arial" w:cs="Arial"/>
                  <w:b/>
                  <w:bCs/>
                  <w:sz w:val="24"/>
                  <w:szCs w:val="24"/>
                </w:rPr>
                <w:t>Impact Analys</w:t>
              </w:r>
              <w:r w:rsidR="00C3520F">
                <w:rPr>
                  <w:rStyle w:val="Hyperlink"/>
                  <w:rFonts w:ascii="Arial" w:hAnsi="Arial" w:cs="Arial"/>
                  <w:b/>
                  <w:bCs/>
                  <w:sz w:val="24"/>
                  <w:szCs w:val="24"/>
                </w:rPr>
                <w:t>i</w:t>
              </w:r>
              <w:r w:rsidR="00857A91" w:rsidRPr="00C3520F">
                <w:rPr>
                  <w:rStyle w:val="Hyperlink"/>
                  <w:rFonts w:ascii="Arial" w:hAnsi="Arial" w:cs="Arial"/>
                  <w:b/>
                  <w:bCs/>
                  <w:sz w:val="24"/>
                  <w:szCs w:val="24"/>
                </w:rPr>
                <w:t>s</w:t>
              </w:r>
            </w:hyperlink>
            <w:r w:rsidR="00857A91"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42F71CBE" w14:textId="3840E2BE" w:rsidR="004216B8" w:rsidRPr="0057061F" w:rsidRDefault="003C3A0F" w:rsidP="00A90725">
            <w:pPr>
              <w:tabs>
                <w:tab w:val="left" w:pos="6540"/>
              </w:tabs>
              <w:spacing w:after="0" w:line="240" w:lineRule="auto"/>
              <w:jc w:val="center"/>
              <w:rPr>
                <w:rFonts w:ascii="Arial" w:hAnsi="Arial" w:cs="Arial"/>
                <w:sz w:val="24"/>
                <w:szCs w:val="24"/>
              </w:rPr>
            </w:pPr>
            <w:r w:rsidRPr="00D16CF6">
              <w:rPr>
                <w:rFonts w:ascii="Arial" w:hAnsi="Arial" w:cs="Arial"/>
                <w:sz w:val="24"/>
                <w:szCs w:val="24"/>
              </w:rPr>
              <w:t>4</w:t>
            </w:r>
          </w:p>
        </w:tc>
      </w:tr>
      <w:tr w:rsidR="004216B8" w:rsidRPr="0057061F" w14:paraId="0AFF7932" w14:textId="77777777" w:rsidTr="00D448E2">
        <w:trPr>
          <w:trHeight w:val="420"/>
        </w:trPr>
        <w:tc>
          <w:tcPr>
            <w:tcW w:w="1204" w:type="dxa"/>
            <w:shd w:val="clear" w:color="auto" w:fill="auto"/>
            <w:vAlign w:val="center"/>
          </w:tcPr>
          <w:p w14:paraId="023BDF67" w14:textId="77777777" w:rsidR="004216B8"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5</w:t>
            </w:r>
          </w:p>
        </w:tc>
        <w:tc>
          <w:tcPr>
            <w:tcW w:w="6871" w:type="dxa"/>
            <w:shd w:val="clear" w:color="auto" w:fill="auto"/>
          </w:tcPr>
          <w:p w14:paraId="4DF61F60" w14:textId="0DECC815" w:rsidR="004216B8" w:rsidRPr="00A90725" w:rsidRDefault="00BA0CBB" w:rsidP="00857A91">
            <w:pPr>
              <w:autoSpaceDE w:val="0"/>
              <w:autoSpaceDN w:val="0"/>
              <w:adjustRightInd w:val="0"/>
              <w:spacing w:after="0" w:line="240" w:lineRule="auto"/>
              <w:rPr>
                <w:rFonts w:ascii="Arial" w:hAnsi="Arial" w:cs="Arial"/>
                <w:b/>
                <w:bCs/>
                <w:sz w:val="24"/>
                <w:szCs w:val="24"/>
              </w:rPr>
            </w:pPr>
            <w:hyperlink w:anchor="Scope" w:history="1">
              <w:r w:rsidR="00857A91" w:rsidRPr="00C3520F">
                <w:rPr>
                  <w:rStyle w:val="Hyperlink"/>
                  <w:rFonts w:ascii="Arial" w:hAnsi="Arial" w:cs="Arial"/>
                  <w:b/>
                  <w:bCs/>
                  <w:sz w:val="24"/>
                  <w:szCs w:val="24"/>
                </w:rPr>
                <w:t>Scope</w:t>
              </w:r>
            </w:hyperlink>
            <w:r w:rsidR="00857A91" w:rsidRPr="00A90725">
              <w:rPr>
                <w:rFonts w:ascii="Arial" w:hAnsi="Arial" w:cs="Arial"/>
                <w:b/>
                <w:bCs/>
                <w:sz w:val="24"/>
                <w:szCs w:val="24"/>
              </w:rPr>
              <w:t xml:space="preserve"> </w:t>
            </w:r>
          </w:p>
        </w:tc>
        <w:tc>
          <w:tcPr>
            <w:tcW w:w="1134" w:type="dxa"/>
            <w:shd w:val="clear" w:color="auto" w:fill="auto"/>
            <w:vAlign w:val="center"/>
          </w:tcPr>
          <w:p w14:paraId="761E7F1D" w14:textId="7BED8B7B" w:rsidR="004216B8"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4216B8" w:rsidRPr="0057061F" w14:paraId="15C114BC" w14:textId="77777777" w:rsidTr="00D448E2">
        <w:trPr>
          <w:trHeight w:val="420"/>
        </w:trPr>
        <w:tc>
          <w:tcPr>
            <w:tcW w:w="1204" w:type="dxa"/>
            <w:shd w:val="clear" w:color="auto" w:fill="auto"/>
            <w:vAlign w:val="center"/>
          </w:tcPr>
          <w:p w14:paraId="05D917CF" w14:textId="77777777" w:rsidR="004216B8" w:rsidRPr="0057061F" w:rsidRDefault="002B3217"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6</w:t>
            </w:r>
          </w:p>
        </w:tc>
        <w:tc>
          <w:tcPr>
            <w:tcW w:w="6871" w:type="dxa"/>
            <w:shd w:val="clear" w:color="auto" w:fill="auto"/>
          </w:tcPr>
          <w:p w14:paraId="74730CDB" w14:textId="322F9390" w:rsidR="004216B8" w:rsidRPr="00A90725" w:rsidRDefault="00BA0CBB" w:rsidP="00857A91">
            <w:pPr>
              <w:autoSpaceDE w:val="0"/>
              <w:autoSpaceDN w:val="0"/>
              <w:adjustRightInd w:val="0"/>
              <w:spacing w:after="0" w:line="240" w:lineRule="auto"/>
              <w:rPr>
                <w:rFonts w:ascii="Arial" w:hAnsi="Arial" w:cs="Arial"/>
                <w:b/>
                <w:bCs/>
                <w:sz w:val="24"/>
                <w:szCs w:val="24"/>
              </w:rPr>
            </w:pPr>
            <w:hyperlink w:anchor="Aim" w:history="1">
              <w:r w:rsidR="00857A91" w:rsidRPr="00C3520F">
                <w:rPr>
                  <w:rStyle w:val="Hyperlink"/>
                  <w:rFonts w:ascii="Arial" w:hAnsi="Arial" w:cs="Arial"/>
                  <w:b/>
                  <w:bCs/>
                  <w:sz w:val="24"/>
                  <w:szCs w:val="24"/>
                </w:rPr>
                <w:t>Policy Aim</w:t>
              </w:r>
            </w:hyperlink>
            <w:r w:rsidR="00857A91" w:rsidRPr="00A90725">
              <w:rPr>
                <w:rFonts w:ascii="Arial" w:hAnsi="Arial" w:cs="Arial"/>
                <w:b/>
                <w:bCs/>
                <w:sz w:val="24"/>
                <w:szCs w:val="24"/>
              </w:rPr>
              <w:t xml:space="preserve"> </w:t>
            </w:r>
          </w:p>
        </w:tc>
        <w:tc>
          <w:tcPr>
            <w:tcW w:w="1134" w:type="dxa"/>
            <w:shd w:val="clear" w:color="auto" w:fill="auto"/>
            <w:vAlign w:val="center"/>
          </w:tcPr>
          <w:p w14:paraId="7CC11149" w14:textId="34C2DA36" w:rsidR="004216B8"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600FA0" w:rsidRPr="0057061F" w14:paraId="697A5DA7" w14:textId="77777777" w:rsidTr="00D448E2">
        <w:trPr>
          <w:trHeight w:val="420"/>
        </w:trPr>
        <w:tc>
          <w:tcPr>
            <w:tcW w:w="1204" w:type="dxa"/>
            <w:shd w:val="clear" w:color="auto" w:fill="auto"/>
            <w:vAlign w:val="center"/>
          </w:tcPr>
          <w:p w14:paraId="2B452379" w14:textId="77777777" w:rsidR="00600FA0"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7</w:t>
            </w:r>
          </w:p>
        </w:tc>
        <w:tc>
          <w:tcPr>
            <w:tcW w:w="6871" w:type="dxa"/>
            <w:shd w:val="clear" w:color="auto" w:fill="auto"/>
          </w:tcPr>
          <w:p w14:paraId="166EB51F" w14:textId="0FAB5F0D" w:rsidR="00600FA0" w:rsidRPr="00A90725" w:rsidRDefault="00BA0CBB" w:rsidP="00600FA0">
            <w:pPr>
              <w:autoSpaceDE w:val="0"/>
              <w:autoSpaceDN w:val="0"/>
              <w:adjustRightInd w:val="0"/>
              <w:spacing w:after="0" w:line="240" w:lineRule="auto"/>
              <w:rPr>
                <w:rFonts w:ascii="Arial" w:hAnsi="Arial" w:cs="Arial"/>
                <w:b/>
                <w:bCs/>
                <w:sz w:val="24"/>
                <w:szCs w:val="24"/>
              </w:rPr>
            </w:pPr>
            <w:hyperlink w:anchor="AatR" w:history="1">
              <w:r w:rsidR="00600FA0" w:rsidRPr="00C3520F">
                <w:rPr>
                  <w:rStyle w:val="Hyperlink"/>
                  <w:rFonts w:ascii="Arial" w:hAnsi="Arial" w:cs="Arial"/>
                  <w:b/>
                  <w:bCs/>
                  <w:sz w:val="24"/>
                  <w:szCs w:val="24"/>
                </w:rPr>
                <w:t xml:space="preserve">Adult Safeguarding </w:t>
              </w:r>
              <w:r w:rsidR="006F6EC2" w:rsidRPr="00C3520F">
                <w:rPr>
                  <w:rStyle w:val="Hyperlink"/>
                  <w:rFonts w:ascii="Arial" w:hAnsi="Arial" w:cs="Arial"/>
                  <w:b/>
                  <w:bCs/>
                  <w:sz w:val="24"/>
                  <w:szCs w:val="24"/>
                </w:rPr>
                <w:t>– Adult at Risk</w:t>
              </w:r>
            </w:hyperlink>
            <w:r w:rsidR="006F6EC2" w:rsidRPr="00A90725">
              <w:rPr>
                <w:rFonts w:ascii="Arial" w:hAnsi="Arial" w:cs="Arial"/>
                <w:b/>
                <w:bCs/>
                <w:sz w:val="24"/>
                <w:szCs w:val="24"/>
              </w:rPr>
              <w:t xml:space="preserve"> </w:t>
            </w:r>
          </w:p>
        </w:tc>
        <w:tc>
          <w:tcPr>
            <w:tcW w:w="1134" w:type="dxa"/>
            <w:shd w:val="clear" w:color="auto" w:fill="auto"/>
            <w:vAlign w:val="center"/>
          </w:tcPr>
          <w:p w14:paraId="302729C6" w14:textId="77777777" w:rsidR="00600FA0" w:rsidRPr="0057061F" w:rsidRDefault="003C3A0F" w:rsidP="00A90725">
            <w:pPr>
              <w:tabs>
                <w:tab w:val="left" w:pos="6540"/>
              </w:tabs>
              <w:spacing w:after="0" w:line="240" w:lineRule="auto"/>
              <w:jc w:val="center"/>
              <w:rPr>
                <w:rFonts w:ascii="Arial" w:hAnsi="Arial" w:cs="Arial"/>
                <w:sz w:val="24"/>
                <w:szCs w:val="24"/>
              </w:rPr>
            </w:pPr>
            <w:r>
              <w:rPr>
                <w:rFonts w:ascii="Arial" w:hAnsi="Arial" w:cs="Arial"/>
                <w:sz w:val="24"/>
                <w:szCs w:val="24"/>
              </w:rPr>
              <w:t>5</w:t>
            </w:r>
          </w:p>
        </w:tc>
      </w:tr>
      <w:tr w:rsidR="002B3217" w:rsidRPr="0057061F" w14:paraId="296782F5" w14:textId="77777777" w:rsidTr="00D448E2">
        <w:trPr>
          <w:trHeight w:val="420"/>
        </w:trPr>
        <w:tc>
          <w:tcPr>
            <w:tcW w:w="1204" w:type="dxa"/>
            <w:shd w:val="clear" w:color="auto" w:fill="auto"/>
            <w:vAlign w:val="center"/>
          </w:tcPr>
          <w:p w14:paraId="1667CFE0" w14:textId="77777777" w:rsidR="002B3217"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8</w:t>
            </w:r>
          </w:p>
        </w:tc>
        <w:tc>
          <w:tcPr>
            <w:tcW w:w="6871" w:type="dxa"/>
            <w:shd w:val="clear" w:color="auto" w:fill="auto"/>
          </w:tcPr>
          <w:p w14:paraId="279E6FAF" w14:textId="7AAE5F06" w:rsidR="002B3217" w:rsidRPr="00A90725" w:rsidRDefault="00BA0CBB" w:rsidP="00857A91">
            <w:pPr>
              <w:autoSpaceDE w:val="0"/>
              <w:autoSpaceDN w:val="0"/>
              <w:adjustRightInd w:val="0"/>
              <w:spacing w:after="0" w:line="240" w:lineRule="auto"/>
              <w:rPr>
                <w:rFonts w:ascii="Arial" w:hAnsi="Arial" w:cs="Arial"/>
                <w:b/>
                <w:bCs/>
                <w:sz w:val="24"/>
                <w:szCs w:val="24"/>
              </w:rPr>
            </w:pPr>
            <w:hyperlink w:anchor="Principles" w:history="1">
              <w:r w:rsidR="003C3A0F" w:rsidRPr="00C3520F">
                <w:rPr>
                  <w:rStyle w:val="Hyperlink"/>
                  <w:rFonts w:ascii="Arial" w:hAnsi="Arial" w:cs="Arial"/>
                  <w:b/>
                  <w:bCs/>
                  <w:sz w:val="24"/>
                  <w:szCs w:val="24"/>
                </w:rPr>
                <w:t>Principles of Adult Safeguarding</w:t>
              </w:r>
            </w:hyperlink>
          </w:p>
        </w:tc>
        <w:tc>
          <w:tcPr>
            <w:tcW w:w="1134" w:type="dxa"/>
            <w:shd w:val="clear" w:color="auto" w:fill="auto"/>
            <w:vAlign w:val="center"/>
          </w:tcPr>
          <w:p w14:paraId="042F65F8" w14:textId="66F66916" w:rsidR="002B3217"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6</w:t>
            </w:r>
          </w:p>
        </w:tc>
      </w:tr>
      <w:tr w:rsidR="00600FA0" w:rsidRPr="0057061F" w14:paraId="601A22B3" w14:textId="77777777" w:rsidTr="00D448E2">
        <w:trPr>
          <w:trHeight w:val="420"/>
        </w:trPr>
        <w:tc>
          <w:tcPr>
            <w:tcW w:w="1204" w:type="dxa"/>
            <w:shd w:val="clear" w:color="auto" w:fill="auto"/>
            <w:vAlign w:val="center"/>
          </w:tcPr>
          <w:p w14:paraId="0317BCC3" w14:textId="77777777" w:rsidR="00600FA0"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9</w:t>
            </w:r>
          </w:p>
        </w:tc>
        <w:tc>
          <w:tcPr>
            <w:tcW w:w="6871" w:type="dxa"/>
            <w:shd w:val="clear" w:color="auto" w:fill="auto"/>
          </w:tcPr>
          <w:p w14:paraId="40B12A74" w14:textId="3D5BEA6C" w:rsidR="00600FA0" w:rsidRPr="00A90725" w:rsidRDefault="00BA0CBB" w:rsidP="00600FA0">
            <w:pPr>
              <w:autoSpaceDE w:val="0"/>
              <w:autoSpaceDN w:val="0"/>
              <w:adjustRightInd w:val="0"/>
              <w:spacing w:after="0" w:line="240" w:lineRule="auto"/>
              <w:rPr>
                <w:rFonts w:ascii="Arial" w:hAnsi="Arial" w:cs="Arial"/>
                <w:b/>
                <w:bCs/>
                <w:sz w:val="24"/>
                <w:szCs w:val="24"/>
              </w:rPr>
            </w:pPr>
            <w:hyperlink w:anchor="Categories" w:history="1">
              <w:r w:rsidR="00600FA0" w:rsidRPr="00C3520F">
                <w:rPr>
                  <w:rStyle w:val="Hyperlink"/>
                  <w:rFonts w:ascii="Arial" w:hAnsi="Arial" w:cs="Arial"/>
                  <w:b/>
                  <w:bCs/>
                  <w:sz w:val="24"/>
                  <w:szCs w:val="24"/>
                </w:rPr>
                <w:t xml:space="preserve">Categories of </w:t>
              </w:r>
              <w:r w:rsidR="00D16CF6" w:rsidRPr="00C3520F">
                <w:rPr>
                  <w:rStyle w:val="Hyperlink"/>
                  <w:rFonts w:ascii="Arial" w:hAnsi="Arial" w:cs="Arial"/>
                  <w:b/>
                  <w:bCs/>
                  <w:sz w:val="24"/>
                  <w:szCs w:val="24"/>
                </w:rPr>
                <w:t>A</w:t>
              </w:r>
              <w:r w:rsidR="00600FA0" w:rsidRPr="00C3520F">
                <w:rPr>
                  <w:rStyle w:val="Hyperlink"/>
                  <w:rFonts w:ascii="Arial" w:hAnsi="Arial" w:cs="Arial"/>
                  <w:b/>
                  <w:bCs/>
                  <w:sz w:val="24"/>
                  <w:szCs w:val="24"/>
                </w:rPr>
                <w:t>buse</w:t>
              </w:r>
            </w:hyperlink>
          </w:p>
        </w:tc>
        <w:tc>
          <w:tcPr>
            <w:tcW w:w="1134" w:type="dxa"/>
            <w:shd w:val="clear" w:color="auto" w:fill="auto"/>
            <w:vAlign w:val="center"/>
          </w:tcPr>
          <w:p w14:paraId="67B68506" w14:textId="77777777" w:rsidR="00600FA0" w:rsidRPr="0057061F" w:rsidRDefault="003C3A0F" w:rsidP="00A90725">
            <w:pPr>
              <w:tabs>
                <w:tab w:val="left" w:pos="6540"/>
              </w:tabs>
              <w:spacing w:after="0" w:line="240" w:lineRule="auto"/>
              <w:jc w:val="center"/>
              <w:rPr>
                <w:rFonts w:ascii="Arial" w:hAnsi="Arial" w:cs="Arial"/>
                <w:sz w:val="24"/>
                <w:szCs w:val="24"/>
              </w:rPr>
            </w:pPr>
            <w:r>
              <w:rPr>
                <w:rFonts w:ascii="Arial" w:hAnsi="Arial" w:cs="Arial"/>
                <w:sz w:val="24"/>
                <w:szCs w:val="24"/>
              </w:rPr>
              <w:t>6</w:t>
            </w:r>
          </w:p>
        </w:tc>
      </w:tr>
      <w:tr w:rsidR="004216B8" w:rsidRPr="0057061F" w14:paraId="49DBC1DD" w14:textId="77777777" w:rsidTr="00D448E2">
        <w:trPr>
          <w:trHeight w:val="420"/>
        </w:trPr>
        <w:tc>
          <w:tcPr>
            <w:tcW w:w="1204" w:type="dxa"/>
            <w:shd w:val="clear" w:color="auto" w:fill="auto"/>
            <w:vAlign w:val="center"/>
          </w:tcPr>
          <w:p w14:paraId="65B21FF7" w14:textId="77777777" w:rsidR="004216B8"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10</w:t>
            </w:r>
          </w:p>
        </w:tc>
        <w:tc>
          <w:tcPr>
            <w:tcW w:w="6871" w:type="dxa"/>
            <w:shd w:val="clear" w:color="auto" w:fill="auto"/>
          </w:tcPr>
          <w:p w14:paraId="7D8138FE" w14:textId="43192C6B" w:rsidR="004216B8" w:rsidRPr="00A90725" w:rsidRDefault="00BA0CBB" w:rsidP="008B48BE">
            <w:pPr>
              <w:autoSpaceDE w:val="0"/>
              <w:autoSpaceDN w:val="0"/>
              <w:adjustRightInd w:val="0"/>
              <w:spacing w:after="0" w:line="240" w:lineRule="auto"/>
              <w:rPr>
                <w:rFonts w:ascii="Arial" w:hAnsi="Arial" w:cs="Arial"/>
                <w:b/>
                <w:bCs/>
                <w:sz w:val="24"/>
                <w:szCs w:val="24"/>
              </w:rPr>
            </w:pPr>
            <w:hyperlink w:anchor="MCA" w:history="1">
              <w:r w:rsidR="00892B67" w:rsidRPr="00C3520F">
                <w:rPr>
                  <w:rStyle w:val="Hyperlink"/>
                  <w:rFonts w:ascii="Arial" w:hAnsi="Arial" w:cs="Arial"/>
                  <w:b/>
                  <w:bCs/>
                  <w:sz w:val="24"/>
                  <w:szCs w:val="24"/>
                </w:rPr>
                <w:t xml:space="preserve">The Mental Capacity </w:t>
              </w:r>
              <w:r w:rsidR="00600FA0" w:rsidRPr="00C3520F">
                <w:rPr>
                  <w:rStyle w:val="Hyperlink"/>
                  <w:rFonts w:ascii="Arial" w:hAnsi="Arial" w:cs="Arial"/>
                  <w:b/>
                  <w:bCs/>
                  <w:sz w:val="24"/>
                  <w:szCs w:val="24"/>
                </w:rPr>
                <w:t>A</w:t>
              </w:r>
              <w:r w:rsidR="008B48BE" w:rsidRPr="00C3520F">
                <w:rPr>
                  <w:rStyle w:val="Hyperlink"/>
                  <w:rFonts w:ascii="Arial" w:hAnsi="Arial" w:cs="Arial"/>
                  <w:b/>
                  <w:bCs/>
                  <w:sz w:val="24"/>
                  <w:szCs w:val="24"/>
                </w:rPr>
                <w:t xml:space="preserve">ct </w:t>
              </w:r>
              <w:r w:rsidR="00892B67" w:rsidRPr="00C3520F">
                <w:rPr>
                  <w:rStyle w:val="Hyperlink"/>
                  <w:rFonts w:ascii="Arial" w:hAnsi="Arial" w:cs="Arial"/>
                  <w:b/>
                  <w:bCs/>
                  <w:sz w:val="24"/>
                  <w:szCs w:val="24"/>
                </w:rPr>
                <w:t>2005</w:t>
              </w:r>
              <w:r w:rsidR="00600FA0" w:rsidRPr="00C3520F">
                <w:rPr>
                  <w:rStyle w:val="Hyperlink"/>
                  <w:rFonts w:ascii="Arial" w:hAnsi="Arial" w:cs="Arial"/>
                  <w:b/>
                  <w:bCs/>
                  <w:sz w:val="24"/>
                  <w:szCs w:val="24"/>
                </w:rPr>
                <w:t xml:space="preserve"> </w:t>
              </w:r>
              <w:r w:rsidR="00A90725" w:rsidRPr="00C3520F">
                <w:rPr>
                  <w:rStyle w:val="Hyperlink"/>
                  <w:rFonts w:ascii="Arial" w:hAnsi="Arial" w:cs="Arial"/>
                  <w:b/>
                  <w:bCs/>
                  <w:sz w:val="24"/>
                  <w:szCs w:val="24"/>
                </w:rPr>
                <w:t>and Safeguarding</w:t>
              </w:r>
            </w:hyperlink>
          </w:p>
        </w:tc>
        <w:tc>
          <w:tcPr>
            <w:tcW w:w="1134" w:type="dxa"/>
            <w:shd w:val="clear" w:color="auto" w:fill="auto"/>
            <w:vAlign w:val="center"/>
          </w:tcPr>
          <w:p w14:paraId="6174688D" w14:textId="310BCAE5" w:rsidR="004216B8"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8</w:t>
            </w:r>
          </w:p>
        </w:tc>
      </w:tr>
      <w:tr w:rsidR="00A90725" w:rsidRPr="0057061F" w14:paraId="4F4986FB" w14:textId="77777777" w:rsidTr="00D448E2">
        <w:trPr>
          <w:trHeight w:val="420"/>
        </w:trPr>
        <w:tc>
          <w:tcPr>
            <w:tcW w:w="1204" w:type="dxa"/>
            <w:shd w:val="clear" w:color="auto" w:fill="auto"/>
          </w:tcPr>
          <w:p w14:paraId="4D14EA50" w14:textId="7D2823AD" w:rsidR="00A90725" w:rsidRPr="0057061F" w:rsidRDefault="00A90725" w:rsidP="00A90725">
            <w:pPr>
              <w:jc w:val="center"/>
              <w:rPr>
                <w:rFonts w:ascii="Arial" w:hAnsi="Arial" w:cs="Arial"/>
                <w:sz w:val="24"/>
                <w:szCs w:val="24"/>
              </w:rPr>
            </w:pPr>
            <w:r>
              <w:rPr>
                <w:rFonts w:ascii="Arial" w:hAnsi="Arial" w:cs="Arial"/>
                <w:sz w:val="24"/>
                <w:szCs w:val="24"/>
              </w:rPr>
              <w:t>11</w:t>
            </w:r>
          </w:p>
        </w:tc>
        <w:tc>
          <w:tcPr>
            <w:tcW w:w="6871" w:type="dxa"/>
            <w:shd w:val="clear" w:color="auto" w:fill="auto"/>
          </w:tcPr>
          <w:p w14:paraId="366DDBD3" w14:textId="7C9BC2A3" w:rsidR="00A90725" w:rsidRPr="00A90725" w:rsidRDefault="00BA0CBB" w:rsidP="003603FA">
            <w:pPr>
              <w:rPr>
                <w:rFonts w:ascii="Arial" w:hAnsi="Arial" w:cs="Arial"/>
                <w:b/>
                <w:bCs/>
                <w:sz w:val="24"/>
                <w:szCs w:val="24"/>
              </w:rPr>
            </w:pPr>
            <w:hyperlink w:anchor="Information" w:history="1">
              <w:r w:rsidR="00A90725" w:rsidRPr="00C3520F">
                <w:rPr>
                  <w:rStyle w:val="Hyperlink"/>
                  <w:rFonts w:ascii="Arial" w:hAnsi="Arial" w:cs="Arial"/>
                  <w:b/>
                  <w:bCs/>
                  <w:sz w:val="24"/>
                  <w:szCs w:val="24"/>
                </w:rPr>
                <w:t>Information Sharing</w:t>
              </w:r>
            </w:hyperlink>
          </w:p>
        </w:tc>
        <w:tc>
          <w:tcPr>
            <w:tcW w:w="1134" w:type="dxa"/>
            <w:shd w:val="clear" w:color="auto" w:fill="auto"/>
          </w:tcPr>
          <w:p w14:paraId="2F97028C" w14:textId="627FDC36" w:rsidR="00A90725" w:rsidRDefault="00A90725" w:rsidP="00A90725">
            <w:pPr>
              <w:jc w:val="center"/>
              <w:rPr>
                <w:rFonts w:ascii="Arial" w:hAnsi="Arial" w:cs="Arial"/>
                <w:sz w:val="24"/>
                <w:szCs w:val="24"/>
              </w:rPr>
            </w:pPr>
            <w:r>
              <w:rPr>
                <w:rFonts w:ascii="Arial" w:hAnsi="Arial" w:cs="Arial"/>
                <w:sz w:val="24"/>
                <w:szCs w:val="24"/>
              </w:rPr>
              <w:t>10</w:t>
            </w:r>
          </w:p>
        </w:tc>
      </w:tr>
      <w:tr w:rsidR="00600FA0" w:rsidRPr="0057061F" w14:paraId="582C88DB" w14:textId="77777777" w:rsidTr="00D448E2">
        <w:trPr>
          <w:trHeight w:val="420"/>
        </w:trPr>
        <w:tc>
          <w:tcPr>
            <w:tcW w:w="1204" w:type="dxa"/>
            <w:shd w:val="clear" w:color="auto" w:fill="auto"/>
          </w:tcPr>
          <w:p w14:paraId="0EA9108F" w14:textId="6FAB4804" w:rsidR="00600FA0" w:rsidRPr="0057061F" w:rsidRDefault="00600FA0" w:rsidP="00A90725">
            <w:pPr>
              <w:jc w:val="center"/>
              <w:rPr>
                <w:rFonts w:ascii="Arial" w:hAnsi="Arial" w:cs="Arial"/>
                <w:sz w:val="24"/>
                <w:szCs w:val="24"/>
              </w:rPr>
            </w:pPr>
            <w:r w:rsidRPr="0057061F">
              <w:rPr>
                <w:rFonts w:ascii="Arial" w:hAnsi="Arial" w:cs="Arial"/>
                <w:sz w:val="24"/>
                <w:szCs w:val="24"/>
              </w:rPr>
              <w:t>1</w:t>
            </w:r>
            <w:r w:rsidR="00A90725">
              <w:rPr>
                <w:rFonts w:ascii="Arial" w:hAnsi="Arial" w:cs="Arial"/>
                <w:sz w:val="24"/>
                <w:szCs w:val="24"/>
              </w:rPr>
              <w:t>2</w:t>
            </w:r>
          </w:p>
        </w:tc>
        <w:tc>
          <w:tcPr>
            <w:tcW w:w="6871" w:type="dxa"/>
            <w:shd w:val="clear" w:color="auto" w:fill="auto"/>
          </w:tcPr>
          <w:p w14:paraId="06ECE631" w14:textId="2073BCB2" w:rsidR="00600FA0" w:rsidRPr="00A90725" w:rsidRDefault="00BA0CBB" w:rsidP="003603FA">
            <w:pPr>
              <w:rPr>
                <w:rFonts w:ascii="Arial" w:hAnsi="Arial" w:cs="Arial"/>
                <w:b/>
                <w:bCs/>
                <w:sz w:val="24"/>
                <w:szCs w:val="24"/>
              </w:rPr>
            </w:pPr>
            <w:hyperlink w:anchor="PREVENT" w:history="1">
              <w:r w:rsidR="00600FA0" w:rsidRPr="00C3520F">
                <w:rPr>
                  <w:rStyle w:val="Hyperlink"/>
                  <w:rFonts w:ascii="Arial" w:hAnsi="Arial" w:cs="Arial"/>
                  <w:b/>
                  <w:bCs/>
                  <w:sz w:val="24"/>
                  <w:szCs w:val="24"/>
                </w:rPr>
                <w:t>C</w:t>
              </w:r>
              <w:r w:rsidR="003C3A0F" w:rsidRPr="00C3520F">
                <w:rPr>
                  <w:rStyle w:val="Hyperlink"/>
                  <w:rFonts w:ascii="Arial" w:hAnsi="Arial" w:cs="Arial"/>
                  <w:b/>
                  <w:bCs/>
                  <w:sz w:val="24"/>
                  <w:szCs w:val="24"/>
                </w:rPr>
                <w:t>ONTEST Counter T</w:t>
              </w:r>
              <w:r w:rsidR="003603FA" w:rsidRPr="00C3520F">
                <w:rPr>
                  <w:rStyle w:val="Hyperlink"/>
                  <w:rFonts w:ascii="Arial" w:hAnsi="Arial" w:cs="Arial"/>
                  <w:b/>
                  <w:bCs/>
                  <w:sz w:val="24"/>
                  <w:szCs w:val="24"/>
                </w:rPr>
                <w:t xml:space="preserve">errorism </w:t>
              </w:r>
              <w:r w:rsidR="00CA1A5F" w:rsidRPr="00C3520F">
                <w:rPr>
                  <w:rStyle w:val="Hyperlink"/>
                  <w:rFonts w:ascii="Arial" w:hAnsi="Arial" w:cs="Arial"/>
                  <w:b/>
                  <w:bCs/>
                  <w:sz w:val="24"/>
                  <w:szCs w:val="24"/>
                </w:rPr>
                <w:t xml:space="preserve">Strategy </w:t>
              </w:r>
              <w:r w:rsidR="00600FA0" w:rsidRPr="00C3520F">
                <w:rPr>
                  <w:rStyle w:val="Hyperlink"/>
                  <w:rFonts w:ascii="Arial" w:hAnsi="Arial" w:cs="Arial"/>
                  <w:b/>
                  <w:bCs/>
                  <w:sz w:val="24"/>
                  <w:szCs w:val="24"/>
                </w:rPr>
                <w:t>and P</w:t>
              </w:r>
              <w:r w:rsidR="00CA1A5F" w:rsidRPr="00C3520F">
                <w:rPr>
                  <w:rStyle w:val="Hyperlink"/>
                  <w:rFonts w:ascii="Arial" w:hAnsi="Arial" w:cs="Arial"/>
                  <w:b/>
                  <w:bCs/>
                  <w:sz w:val="24"/>
                  <w:szCs w:val="24"/>
                </w:rPr>
                <w:t>revent</w:t>
              </w:r>
            </w:hyperlink>
            <w:r w:rsidR="00600FA0" w:rsidRPr="00A90725">
              <w:rPr>
                <w:rFonts w:ascii="Arial" w:hAnsi="Arial" w:cs="Arial"/>
                <w:b/>
                <w:bCs/>
                <w:sz w:val="24"/>
                <w:szCs w:val="24"/>
              </w:rPr>
              <w:t xml:space="preserve"> </w:t>
            </w:r>
          </w:p>
        </w:tc>
        <w:tc>
          <w:tcPr>
            <w:tcW w:w="1134" w:type="dxa"/>
            <w:shd w:val="clear" w:color="auto" w:fill="auto"/>
          </w:tcPr>
          <w:p w14:paraId="494787AB" w14:textId="1895B994" w:rsidR="00600FA0" w:rsidRPr="0057061F" w:rsidRDefault="00A90725" w:rsidP="00A90725">
            <w:pPr>
              <w:jc w:val="center"/>
              <w:rPr>
                <w:rFonts w:ascii="Arial" w:hAnsi="Arial" w:cs="Arial"/>
                <w:sz w:val="24"/>
                <w:szCs w:val="24"/>
              </w:rPr>
            </w:pPr>
            <w:r>
              <w:rPr>
                <w:rFonts w:ascii="Arial" w:hAnsi="Arial" w:cs="Arial"/>
                <w:sz w:val="24"/>
                <w:szCs w:val="24"/>
              </w:rPr>
              <w:t>11</w:t>
            </w:r>
          </w:p>
        </w:tc>
      </w:tr>
      <w:tr w:rsidR="00C3520F" w:rsidRPr="0057061F" w14:paraId="35315F2A" w14:textId="77777777" w:rsidTr="00D448E2">
        <w:trPr>
          <w:trHeight w:val="420"/>
        </w:trPr>
        <w:tc>
          <w:tcPr>
            <w:tcW w:w="1204" w:type="dxa"/>
            <w:tcBorders>
              <w:bottom w:val="single" w:sz="4" w:space="0" w:color="auto"/>
            </w:tcBorders>
            <w:shd w:val="clear" w:color="auto" w:fill="auto"/>
            <w:vAlign w:val="center"/>
          </w:tcPr>
          <w:p w14:paraId="0804F6B5" w14:textId="5C3968FE" w:rsidR="00C3520F" w:rsidRPr="0057061F" w:rsidRDefault="00C3520F" w:rsidP="00A90725">
            <w:pPr>
              <w:tabs>
                <w:tab w:val="left" w:pos="6540"/>
              </w:tabs>
              <w:spacing w:after="0" w:line="240" w:lineRule="auto"/>
              <w:jc w:val="center"/>
              <w:rPr>
                <w:rFonts w:ascii="Arial" w:hAnsi="Arial" w:cs="Arial"/>
                <w:sz w:val="24"/>
                <w:szCs w:val="24"/>
              </w:rPr>
            </w:pPr>
            <w:r>
              <w:rPr>
                <w:rFonts w:ascii="Arial" w:hAnsi="Arial" w:cs="Arial"/>
                <w:sz w:val="24"/>
                <w:szCs w:val="24"/>
              </w:rPr>
              <w:t>13</w:t>
            </w:r>
          </w:p>
        </w:tc>
        <w:tc>
          <w:tcPr>
            <w:tcW w:w="6871" w:type="dxa"/>
            <w:tcBorders>
              <w:bottom w:val="single" w:sz="4" w:space="0" w:color="auto"/>
            </w:tcBorders>
            <w:shd w:val="clear" w:color="auto" w:fill="auto"/>
          </w:tcPr>
          <w:p w14:paraId="4179264A" w14:textId="723514BC" w:rsidR="00C3520F" w:rsidRPr="00A90725" w:rsidRDefault="00BA0CBB" w:rsidP="009D4371">
            <w:pPr>
              <w:autoSpaceDE w:val="0"/>
              <w:autoSpaceDN w:val="0"/>
              <w:adjustRightInd w:val="0"/>
              <w:spacing w:after="0" w:line="240" w:lineRule="auto"/>
              <w:rPr>
                <w:rFonts w:ascii="Arial" w:hAnsi="Arial" w:cs="Arial"/>
                <w:b/>
                <w:bCs/>
                <w:sz w:val="24"/>
                <w:szCs w:val="24"/>
              </w:rPr>
            </w:pPr>
            <w:hyperlink w:anchor="Roles" w:history="1">
              <w:r w:rsidR="00C3520F" w:rsidRPr="00C3520F">
                <w:rPr>
                  <w:rStyle w:val="Hyperlink"/>
                  <w:rFonts w:ascii="Arial" w:hAnsi="Arial" w:cs="Arial"/>
                  <w:b/>
                  <w:bCs/>
                  <w:sz w:val="24"/>
                  <w:szCs w:val="24"/>
                </w:rPr>
                <w:t>Statutory Roles and Responsibilities</w:t>
              </w:r>
            </w:hyperlink>
          </w:p>
        </w:tc>
        <w:tc>
          <w:tcPr>
            <w:tcW w:w="1134" w:type="dxa"/>
            <w:tcBorders>
              <w:bottom w:val="single" w:sz="4" w:space="0" w:color="auto"/>
            </w:tcBorders>
            <w:shd w:val="clear" w:color="auto" w:fill="auto"/>
            <w:vAlign w:val="center"/>
          </w:tcPr>
          <w:p w14:paraId="5FBEC8FC" w14:textId="101B95C4" w:rsidR="00C3520F" w:rsidRDefault="00C3520F" w:rsidP="00A90725">
            <w:pPr>
              <w:tabs>
                <w:tab w:val="left" w:pos="6540"/>
              </w:tabs>
              <w:spacing w:after="0" w:line="240" w:lineRule="auto"/>
              <w:jc w:val="center"/>
              <w:rPr>
                <w:rFonts w:ascii="Arial" w:hAnsi="Arial" w:cs="Arial"/>
                <w:sz w:val="24"/>
                <w:szCs w:val="24"/>
              </w:rPr>
            </w:pPr>
            <w:r>
              <w:rPr>
                <w:rFonts w:ascii="Arial" w:hAnsi="Arial" w:cs="Arial"/>
                <w:sz w:val="24"/>
                <w:szCs w:val="24"/>
              </w:rPr>
              <w:t>1</w:t>
            </w:r>
            <w:r w:rsidR="00EC3DFD">
              <w:rPr>
                <w:rFonts w:ascii="Arial" w:hAnsi="Arial" w:cs="Arial"/>
                <w:sz w:val="24"/>
                <w:szCs w:val="24"/>
              </w:rPr>
              <w:t>2</w:t>
            </w:r>
          </w:p>
        </w:tc>
      </w:tr>
      <w:tr w:rsidR="004216B8" w:rsidRPr="0057061F" w14:paraId="689EA09F" w14:textId="77777777" w:rsidTr="00D448E2">
        <w:trPr>
          <w:trHeight w:val="420"/>
        </w:trPr>
        <w:tc>
          <w:tcPr>
            <w:tcW w:w="1204" w:type="dxa"/>
            <w:tcBorders>
              <w:bottom w:val="single" w:sz="4" w:space="0" w:color="auto"/>
            </w:tcBorders>
            <w:shd w:val="clear" w:color="auto" w:fill="auto"/>
            <w:vAlign w:val="center"/>
          </w:tcPr>
          <w:p w14:paraId="3A314BE2" w14:textId="1E07BE12" w:rsidR="004216B8"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A90725">
              <w:rPr>
                <w:rFonts w:ascii="Arial" w:hAnsi="Arial" w:cs="Arial"/>
                <w:sz w:val="24"/>
                <w:szCs w:val="24"/>
              </w:rPr>
              <w:t>4</w:t>
            </w:r>
          </w:p>
        </w:tc>
        <w:tc>
          <w:tcPr>
            <w:tcW w:w="6871" w:type="dxa"/>
            <w:tcBorders>
              <w:bottom w:val="single" w:sz="4" w:space="0" w:color="auto"/>
            </w:tcBorders>
            <w:shd w:val="clear" w:color="auto" w:fill="auto"/>
          </w:tcPr>
          <w:p w14:paraId="1038EC4E" w14:textId="0C1ACC65" w:rsidR="004216B8" w:rsidRPr="00A90725" w:rsidRDefault="00BA0CBB" w:rsidP="004216B8">
            <w:pPr>
              <w:autoSpaceDE w:val="0"/>
              <w:autoSpaceDN w:val="0"/>
              <w:adjustRightInd w:val="0"/>
              <w:spacing w:after="0" w:line="240" w:lineRule="auto"/>
              <w:rPr>
                <w:rFonts w:ascii="Arial" w:hAnsi="Arial" w:cs="Arial"/>
                <w:b/>
                <w:bCs/>
                <w:sz w:val="24"/>
                <w:szCs w:val="24"/>
              </w:rPr>
            </w:pPr>
            <w:hyperlink w:anchor="Arrangements" w:history="1">
              <w:r w:rsidR="009D4371" w:rsidRPr="00C3520F">
                <w:rPr>
                  <w:rStyle w:val="Hyperlink"/>
                  <w:rFonts w:ascii="Arial" w:hAnsi="Arial" w:cs="Arial"/>
                  <w:b/>
                  <w:bCs/>
                  <w:sz w:val="24"/>
                  <w:szCs w:val="24"/>
                </w:rPr>
                <w:t>Practice Arrangements</w:t>
              </w:r>
            </w:hyperlink>
            <w:r w:rsidR="009D4371"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72CE1F96" w14:textId="40AF7EFC" w:rsidR="004216B8"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13</w:t>
            </w:r>
          </w:p>
        </w:tc>
      </w:tr>
      <w:tr w:rsidR="004216B8" w:rsidRPr="0057061F" w14:paraId="1F05B00E" w14:textId="77777777" w:rsidTr="00D448E2">
        <w:trPr>
          <w:trHeight w:val="420"/>
        </w:trPr>
        <w:tc>
          <w:tcPr>
            <w:tcW w:w="1204" w:type="dxa"/>
            <w:tcBorders>
              <w:bottom w:val="single" w:sz="4" w:space="0" w:color="auto"/>
            </w:tcBorders>
            <w:shd w:val="clear" w:color="auto" w:fill="auto"/>
            <w:vAlign w:val="center"/>
          </w:tcPr>
          <w:p w14:paraId="2884D997" w14:textId="5DC1A5EF" w:rsidR="004216B8" w:rsidRPr="0057061F" w:rsidRDefault="00600FA0"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A90725">
              <w:rPr>
                <w:rFonts w:ascii="Arial" w:hAnsi="Arial" w:cs="Arial"/>
                <w:sz w:val="24"/>
                <w:szCs w:val="24"/>
              </w:rPr>
              <w:t>5</w:t>
            </w:r>
          </w:p>
        </w:tc>
        <w:tc>
          <w:tcPr>
            <w:tcW w:w="6871" w:type="dxa"/>
            <w:tcBorders>
              <w:bottom w:val="single" w:sz="4" w:space="0" w:color="auto"/>
            </w:tcBorders>
            <w:shd w:val="clear" w:color="auto" w:fill="auto"/>
          </w:tcPr>
          <w:p w14:paraId="0B9C49EE" w14:textId="3AED66DA" w:rsidR="000A6761" w:rsidRPr="00A90725" w:rsidRDefault="00BA0CBB" w:rsidP="000A6761">
            <w:pPr>
              <w:autoSpaceDE w:val="0"/>
              <w:autoSpaceDN w:val="0"/>
              <w:adjustRightInd w:val="0"/>
              <w:spacing w:after="0" w:line="240" w:lineRule="auto"/>
              <w:rPr>
                <w:rFonts w:ascii="Arial" w:hAnsi="Arial" w:cs="Arial"/>
                <w:b/>
                <w:bCs/>
                <w:sz w:val="24"/>
                <w:szCs w:val="24"/>
              </w:rPr>
            </w:pPr>
            <w:hyperlink w:anchor="Raising" w:history="1">
              <w:r w:rsidR="0042144D" w:rsidRPr="00BD622F">
                <w:rPr>
                  <w:rStyle w:val="Hyperlink"/>
                  <w:rFonts w:ascii="Arial" w:hAnsi="Arial" w:cs="Arial"/>
                  <w:b/>
                  <w:bCs/>
                  <w:sz w:val="24"/>
                  <w:szCs w:val="24"/>
                </w:rPr>
                <w:t>Raising and Managing Adult Safeguarding Concerns</w:t>
              </w:r>
            </w:hyperlink>
          </w:p>
        </w:tc>
        <w:tc>
          <w:tcPr>
            <w:tcW w:w="1134" w:type="dxa"/>
            <w:tcBorders>
              <w:bottom w:val="single" w:sz="4" w:space="0" w:color="auto"/>
            </w:tcBorders>
            <w:shd w:val="clear" w:color="auto" w:fill="auto"/>
            <w:vAlign w:val="center"/>
          </w:tcPr>
          <w:p w14:paraId="05CCDB4C" w14:textId="30D9F700" w:rsidR="004216B8"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15</w:t>
            </w:r>
          </w:p>
        </w:tc>
      </w:tr>
      <w:tr w:rsidR="004F0E76" w:rsidRPr="0057061F" w14:paraId="4E915304" w14:textId="77777777" w:rsidTr="00D448E2">
        <w:trPr>
          <w:trHeight w:val="420"/>
        </w:trPr>
        <w:tc>
          <w:tcPr>
            <w:tcW w:w="1204" w:type="dxa"/>
            <w:tcBorders>
              <w:bottom w:val="single" w:sz="4" w:space="0" w:color="auto"/>
            </w:tcBorders>
            <w:shd w:val="clear" w:color="auto" w:fill="auto"/>
            <w:vAlign w:val="center"/>
          </w:tcPr>
          <w:p w14:paraId="51A681E0" w14:textId="77777777" w:rsidR="004F0E76" w:rsidRPr="0057061F" w:rsidRDefault="007B42E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8B48BE" w:rsidRPr="0057061F">
              <w:rPr>
                <w:rFonts w:ascii="Arial" w:hAnsi="Arial" w:cs="Arial"/>
                <w:sz w:val="24"/>
                <w:szCs w:val="24"/>
              </w:rPr>
              <w:t>6</w:t>
            </w:r>
          </w:p>
        </w:tc>
        <w:tc>
          <w:tcPr>
            <w:tcW w:w="6871" w:type="dxa"/>
            <w:tcBorders>
              <w:bottom w:val="single" w:sz="4" w:space="0" w:color="auto"/>
            </w:tcBorders>
            <w:shd w:val="clear" w:color="auto" w:fill="auto"/>
          </w:tcPr>
          <w:p w14:paraId="7BD13EB2" w14:textId="7C5E6BF0" w:rsidR="004F0E76" w:rsidRPr="00A90725" w:rsidRDefault="00BA0CBB" w:rsidP="00067A59">
            <w:pPr>
              <w:autoSpaceDE w:val="0"/>
              <w:autoSpaceDN w:val="0"/>
              <w:adjustRightInd w:val="0"/>
              <w:spacing w:after="0" w:line="240" w:lineRule="auto"/>
              <w:rPr>
                <w:rFonts w:ascii="Arial" w:hAnsi="Arial" w:cs="Arial"/>
                <w:b/>
                <w:bCs/>
                <w:sz w:val="24"/>
                <w:szCs w:val="24"/>
              </w:rPr>
            </w:pPr>
            <w:hyperlink w:anchor="Recording" w:history="1">
              <w:r w:rsidR="007B42E8" w:rsidRPr="00BD622F">
                <w:rPr>
                  <w:rStyle w:val="Hyperlink"/>
                  <w:rFonts w:ascii="Arial" w:hAnsi="Arial" w:cs="Arial"/>
                  <w:b/>
                  <w:bCs/>
                  <w:sz w:val="24"/>
                  <w:szCs w:val="24"/>
                </w:rPr>
                <w:t>Recording Information</w:t>
              </w:r>
            </w:hyperlink>
          </w:p>
        </w:tc>
        <w:tc>
          <w:tcPr>
            <w:tcW w:w="1134" w:type="dxa"/>
            <w:tcBorders>
              <w:bottom w:val="single" w:sz="4" w:space="0" w:color="auto"/>
            </w:tcBorders>
            <w:shd w:val="clear" w:color="auto" w:fill="auto"/>
            <w:vAlign w:val="center"/>
          </w:tcPr>
          <w:p w14:paraId="255F2814" w14:textId="4B23B1FD" w:rsidR="004F0E76" w:rsidRPr="0057061F" w:rsidRDefault="007B42E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546B61">
              <w:rPr>
                <w:rFonts w:ascii="Arial" w:hAnsi="Arial" w:cs="Arial"/>
                <w:sz w:val="24"/>
                <w:szCs w:val="24"/>
              </w:rPr>
              <w:t>8</w:t>
            </w:r>
          </w:p>
        </w:tc>
      </w:tr>
      <w:tr w:rsidR="007B42E8" w:rsidRPr="0057061F" w14:paraId="1DD8495F" w14:textId="77777777" w:rsidTr="00D448E2">
        <w:trPr>
          <w:trHeight w:val="420"/>
        </w:trPr>
        <w:tc>
          <w:tcPr>
            <w:tcW w:w="1204" w:type="dxa"/>
            <w:tcBorders>
              <w:bottom w:val="single" w:sz="4" w:space="0" w:color="auto"/>
            </w:tcBorders>
            <w:shd w:val="clear" w:color="auto" w:fill="auto"/>
            <w:vAlign w:val="center"/>
          </w:tcPr>
          <w:p w14:paraId="382AB2CB" w14:textId="77777777" w:rsidR="007B42E8" w:rsidRPr="0057061F" w:rsidRDefault="007B42E8"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7</w:t>
            </w:r>
          </w:p>
        </w:tc>
        <w:tc>
          <w:tcPr>
            <w:tcW w:w="6871" w:type="dxa"/>
            <w:tcBorders>
              <w:bottom w:val="single" w:sz="4" w:space="0" w:color="auto"/>
            </w:tcBorders>
            <w:shd w:val="clear" w:color="auto" w:fill="auto"/>
          </w:tcPr>
          <w:p w14:paraId="5919F6A1" w14:textId="66D0155E" w:rsidR="007B42E8" w:rsidRPr="00A90725" w:rsidRDefault="00BA0CBB" w:rsidP="00067A59">
            <w:pPr>
              <w:autoSpaceDE w:val="0"/>
              <w:autoSpaceDN w:val="0"/>
              <w:adjustRightInd w:val="0"/>
              <w:spacing w:after="0" w:line="240" w:lineRule="auto"/>
              <w:rPr>
                <w:rFonts w:ascii="Arial" w:hAnsi="Arial" w:cs="Arial"/>
                <w:b/>
                <w:bCs/>
                <w:sz w:val="24"/>
                <w:szCs w:val="24"/>
              </w:rPr>
            </w:pPr>
            <w:hyperlink w:anchor="Implementation" w:history="1">
              <w:r w:rsidR="007B42E8" w:rsidRPr="00BD622F">
                <w:rPr>
                  <w:rStyle w:val="Hyperlink"/>
                  <w:rFonts w:ascii="Arial" w:hAnsi="Arial" w:cs="Arial"/>
                  <w:b/>
                  <w:bCs/>
                  <w:sz w:val="24"/>
                  <w:szCs w:val="24"/>
                </w:rPr>
                <w:t>Implementation</w:t>
              </w:r>
            </w:hyperlink>
          </w:p>
        </w:tc>
        <w:tc>
          <w:tcPr>
            <w:tcW w:w="1134" w:type="dxa"/>
            <w:tcBorders>
              <w:bottom w:val="single" w:sz="4" w:space="0" w:color="auto"/>
            </w:tcBorders>
            <w:shd w:val="clear" w:color="auto" w:fill="auto"/>
            <w:vAlign w:val="center"/>
          </w:tcPr>
          <w:p w14:paraId="54175302" w14:textId="51E64112" w:rsidR="007B42E8"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19</w:t>
            </w:r>
          </w:p>
        </w:tc>
      </w:tr>
      <w:tr w:rsidR="00673244" w:rsidRPr="0057061F" w14:paraId="2491DC6A" w14:textId="77777777" w:rsidTr="00D448E2">
        <w:trPr>
          <w:trHeight w:val="420"/>
        </w:trPr>
        <w:tc>
          <w:tcPr>
            <w:tcW w:w="1204" w:type="dxa"/>
            <w:tcBorders>
              <w:bottom w:val="single" w:sz="4" w:space="0" w:color="auto"/>
            </w:tcBorders>
            <w:shd w:val="clear" w:color="auto" w:fill="auto"/>
            <w:vAlign w:val="center"/>
          </w:tcPr>
          <w:p w14:paraId="0D838C98" w14:textId="77777777" w:rsidR="00673244"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w:t>
            </w:r>
            <w:r w:rsidR="006000F3" w:rsidRPr="0057061F">
              <w:rPr>
                <w:rFonts w:ascii="Arial" w:hAnsi="Arial" w:cs="Arial"/>
                <w:sz w:val="24"/>
                <w:szCs w:val="24"/>
              </w:rPr>
              <w:t>8</w:t>
            </w:r>
          </w:p>
        </w:tc>
        <w:tc>
          <w:tcPr>
            <w:tcW w:w="6871" w:type="dxa"/>
            <w:tcBorders>
              <w:bottom w:val="single" w:sz="4" w:space="0" w:color="auto"/>
            </w:tcBorders>
            <w:shd w:val="clear" w:color="auto" w:fill="auto"/>
          </w:tcPr>
          <w:p w14:paraId="0AB556D9" w14:textId="641C18E3" w:rsidR="00673244" w:rsidRPr="00A90725" w:rsidRDefault="00BA0CBB" w:rsidP="00067A59">
            <w:pPr>
              <w:autoSpaceDE w:val="0"/>
              <w:autoSpaceDN w:val="0"/>
              <w:adjustRightInd w:val="0"/>
              <w:spacing w:after="0" w:line="240" w:lineRule="auto"/>
              <w:rPr>
                <w:rFonts w:ascii="Arial" w:hAnsi="Arial" w:cs="Arial"/>
                <w:b/>
                <w:bCs/>
                <w:sz w:val="24"/>
                <w:szCs w:val="24"/>
              </w:rPr>
            </w:pPr>
            <w:hyperlink w:anchor="Training" w:history="1">
              <w:r w:rsidR="00673244" w:rsidRPr="00BD622F">
                <w:rPr>
                  <w:rStyle w:val="Hyperlink"/>
                  <w:rFonts w:ascii="Arial" w:hAnsi="Arial" w:cs="Arial"/>
                  <w:b/>
                  <w:bCs/>
                  <w:sz w:val="24"/>
                  <w:szCs w:val="24"/>
                </w:rPr>
                <w:t>Training and Awareness</w:t>
              </w:r>
            </w:hyperlink>
            <w:r w:rsidR="00673244"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69D17C13" w14:textId="03CB4C0C" w:rsidR="00673244" w:rsidRPr="0057061F" w:rsidRDefault="00A90725" w:rsidP="00A90725">
            <w:pPr>
              <w:tabs>
                <w:tab w:val="left" w:pos="6540"/>
              </w:tabs>
              <w:spacing w:after="0" w:line="240" w:lineRule="auto"/>
              <w:jc w:val="center"/>
              <w:rPr>
                <w:rFonts w:ascii="Arial" w:hAnsi="Arial" w:cs="Arial"/>
                <w:sz w:val="24"/>
                <w:szCs w:val="24"/>
              </w:rPr>
            </w:pPr>
            <w:r>
              <w:rPr>
                <w:rFonts w:ascii="Arial" w:hAnsi="Arial" w:cs="Arial"/>
                <w:sz w:val="24"/>
                <w:szCs w:val="24"/>
              </w:rPr>
              <w:t>19</w:t>
            </w:r>
          </w:p>
        </w:tc>
      </w:tr>
      <w:tr w:rsidR="004F0E76" w:rsidRPr="0057061F" w14:paraId="669C9FEF" w14:textId="77777777" w:rsidTr="00D448E2">
        <w:trPr>
          <w:trHeight w:val="420"/>
        </w:trPr>
        <w:tc>
          <w:tcPr>
            <w:tcW w:w="1204" w:type="dxa"/>
            <w:tcBorders>
              <w:bottom w:val="single" w:sz="4" w:space="0" w:color="auto"/>
            </w:tcBorders>
            <w:shd w:val="clear" w:color="auto" w:fill="auto"/>
            <w:vAlign w:val="center"/>
          </w:tcPr>
          <w:p w14:paraId="0AC19D7C" w14:textId="77777777" w:rsidR="004F0E76" w:rsidRPr="0057061F" w:rsidRDefault="006000F3"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19</w:t>
            </w:r>
          </w:p>
        </w:tc>
        <w:tc>
          <w:tcPr>
            <w:tcW w:w="6871" w:type="dxa"/>
            <w:tcBorders>
              <w:bottom w:val="single" w:sz="4" w:space="0" w:color="auto"/>
            </w:tcBorders>
            <w:shd w:val="clear" w:color="auto" w:fill="auto"/>
          </w:tcPr>
          <w:p w14:paraId="40C362C2" w14:textId="297BC474" w:rsidR="004F0E76" w:rsidRPr="00A90725" w:rsidRDefault="00BA0CBB" w:rsidP="00067A59">
            <w:pPr>
              <w:autoSpaceDE w:val="0"/>
              <w:autoSpaceDN w:val="0"/>
              <w:adjustRightInd w:val="0"/>
              <w:spacing w:after="0" w:line="240" w:lineRule="auto"/>
              <w:rPr>
                <w:rFonts w:ascii="Arial" w:hAnsi="Arial" w:cs="Arial"/>
                <w:b/>
                <w:bCs/>
                <w:sz w:val="24"/>
                <w:szCs w:val="24"/>
              </w:rPr>
            </w:pPr>
            <w:hyperlink w:anchor="Recruitment" w:history="1">
              <w:r w:rsidR="004B4DE6" w:rsidRPr="00BD622F">
                <w:rPr>
                  <w:rStyle w:val="Hyperlink"/>
                  <w:rFonts w:ascii="Arial" w:hAnsi="Arial" w:cs="Arial"/>
                  <w:b/>
                  <w:bCs/>
                  <w:sz w:val="24"/>
                  <w:szCs w:val="24"/>
                </w:rPr>
                <w:t>Safe Recruitment and Vetting Procedures</w:t>
              </w:r>
            </w:hyperlink>
          </w:p>
        </w:tc>
        <w:tc>
          <w:tcPr>
            <w:tcW w:w="1134" w:type="dxa"/>
            <w:tcBorders>
              <w:bottom w:val="single" w:sz="4" w:space="0" w:color="auto"/>
            </w:tcBorders>
            <w:shd w:val="clear" w:color="auto" w:fill="auto"/>
            <w:vAlign w:val="center"/>
          </w:tcPr>
          <w:p w14:paraId="22B0759C" w14:textId="4BEC9FBD"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20</w:t>
            </w:r>
          </w:p>
        </w:tc>
      </w:tr>
      <w:tr w:rsidR="004F0E76" w:rsidRPr="0057061F" w14:paraId="686581DB" w14:textId="77777777" w:rsidTr="00D448E2">
        <w:trPr>
          <w:trHeight w:val="420"/>
        </w:trPr>
        <w:tc>
          <w:tcPr>
            <w:tcW w:w="1204" w:type="dxa"/>
            <w:tcBorders>
              <w:bottom w:val="single" w:sz="4" w:space="0" w:color="auto"/>
            </w:tcBorders>
            <w:shd w:val="clear" w:color="auto" w:fill="auto"/>
            <w:vAlign w:val="center"/>
          </w:tcPr>
          <w:p w14:paraId="21B091DB"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lastRenderedPageBreak/>
              <w:t>2</w:t>
            </w:r>
            <w:r w:rsidR="004B4DE6" w:rsidRPr="0057061F">
              <w:rPr>
                <w:rFonts w:ascii="Arial" w:hAnsi="Arial" w:cs="Arial"/>
                <w:sz w:val="24"/>
                <w:szCs w:val="24"/>
              </w:rPr>
              <w:t>0</w:t>
            </w:r>
          </w:p>
        </w:tc>
        <w:tc>
          <w:tcPr>
            <w:tcW w:w="6871" w:type="dxa"/>
            <w:tcBorders>
              <w:bottom w:val="single" w:sz="4" w:space="0" w:color="auto"/>
            </w:tcBorders>
            <w:shd w:val="clear" w:color="auto" w:fill="auto"/>
          </w:tcPr>
          <w:p w14:paraId="0DD845F8" w14:textId="48DC7E0D" w:rsidR="004F0E76" w:rsidRPr="00A90725" w:rsidRDefault="00BA0CBB" w:rsidP="00067A59">
            <w:pPr>
              <w:autoSpaceDE w:val="0"/>
              <w:autoSpaceDN w:val="0"/>
              <w:adjustRightInd w:val="0"/>
              <w:spacing w:after="0" w:line="240" w:lineRule="auto"/>
              <w:rPr>
                <w:rFonts w:ascii="Arial" w:hAnsi="Arial" w:cs="Arial"/>
                <w:b/>
                <w:bCs/>
                <w:sz w:val="24"/>
                <w:szCs w:val="24"/>
              </w:rPr>
            </w:pPr>
            <w:hyperlink w:anchor="Allegations" w:history="1">
              <w:r w:rsidR="004B4DE6" w:rsidRPr="00BD622F">
                <w:rPr>
                  <w:rStyle w:val="Hyperlink"/>
                  <w:rFonts w:ascii="Arial" w:hAnsi="Arial" w:cs="Arial"/>
                  <w:b/>
                  <w:bCs/>
                  <w:sz w:val="24"/>
                  <w:szCs w:val="24"/>
                </w:rPr>
                <w:t xml:space="preserve">Managing Allegations against Persons in a Position of Trust  </w:t>
              </w:r>
            </w:hyperlink>
            <w:r w:rsidR="004B4DE6"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3D00F28B" w14:textId="082083AA"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21</w:t>
            </w:r>
          </w:p>
        </w:tc>
      </w:tr>
      <w:tr w:rsidR="004F0E76" w:rsidRPr="0057061F" w14:paraId="3CD3E436" w14:textId="77777777" w:rsidTr="00D448E2">
        <w:trPr>
          <w:trHeight w:val="420"/>
        </w:trPr>
        <w:tc>
          <w:tcPr>
            <w:tcW w:w="1204" w:type="dxa"/>
            <w:tcBorders>
              <w:bottom w:val="single" w:sz="4" w:space="0" w:color="auto"/>
            </w:tcBorders>
            <w:shd w:val="clear" w:color="auto" w:fill="auto"/>
            <w:vAlign w:val="center"/>
          </w:tcPr>
          <w:p w14:paraId="193393B7"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1</w:t>
            </w:r>
          </w:p>
        </w:tc>
        <w:tc>
          <w:tcPr>
            <w:tcW w:w="6871" w:type="dxa"/>
            <w:tcBorders>
              <w:bottom w:val="single" w:sz="4" w:space="0" w:color="auto"/>
            </w:tcBorders>
            <w:shd w:val="clear" w:color="auto" w:fill="auto"/>
          </w:tcPr>
          <w:p w14:paraId="6AB68F32" w14:textId="7FFD8713" w:rsidR="004F0E76" w:rsidRPr="00A90725" w:rsidRDefault="00BA0CBB" w:rsidP="00067A59">
            <w:pPr>
              <w:autoSpaceDE w:val="0"/>
              <w:autoSpaceDN w:val="0"/>
              <w:adjustRightInd w:val="0"/>
              <w:spacing w:after="0" w:line="240" w:lineRule="auto"/>
              <w:rPr>
                <w:rFonts w:ascii="Arial" w:hAnsi="Arial" w:cs="Arial"/>
                <w:b/>
                <w:bCs/>
                <w:sz w:val="24"/>
                <w:szCs w:val="24"/>
              </w:rPr>
            </w:pPr>
            <w:hyperlink w:anchor="Whistle" w:history="1">
              <w:r w:rsidR="004F0E76" w:rsidRPr="00BD622F">
                <w:rPr>
                  <w:rStyle w:val="Hyperlink"/>
                  <w:rFonts w:ascii="Arial" w:hAnsi="Arial" w:cs="Arial"/>
                  <w:b/>
                  <w:bCs/>
                  <w:sz w:val="24"/>
                  <w:szCs w:val="24"/>
                </w:rPr>
                <w:t>Whistle Blowing</w:t>
              </w:r>
            </w:hyperlink>
          </w:p>
        </w:tc>
        <w:tc>
          <w:tcPr>
            <w:tcW w:w="1134" w:type="dxa"/>
            <w:tcBorders>
              <w:bottom w:val="single" w:sz="4" w:space="0" w:color="auto"/>
            </w:tcBorders>
            <w:shd w:val="clear" w:color="auto" w:fill="auto"/>
            <w:vAlign w:val="center"/>
          </w:tcPr>
          <w:p w14:paraId="78A06872" w14:textId="5C676E04"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24CD275E" w14:textId="77777777" w:rsidTr="00D448E2">
        <w:trPr>
          <w:trHeight w:val="420"/>
        </w:trPr>
        <w:tc>
          <w:tcPr>
            <w:tcW w:w="1204" w:type="dxa"/>
            <w:tcBorders>
              <w:bottom w:val="single" w:sz="4" w:space="0" w:color="auto"/>
            </w:tcBorders>
            <w:shd w:val="clear" w:color="auto" w:fill="auto"/>
            <w:vAlign w:val="center"/>
          </w:tcPr>
          <w:p w14:paraId="27E6BCC4"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2</w:t>
            </w:r>
          </w:p>
        </w:tc>
        <w:tc>
          <w:tcPr>
            <w:tcW w:w="6871" w:type="dxa"/>
            <w:tcBorders>
              <w:bottom w:val="single" w:sz="4" w:space="0" w:color="auto"/>
            </w:tcBorders>
            <w:shd w:val="clear" w:color="auto" w:fill="auto"/>
          </w:tcPr>
          <w:p w14:paraId="59E47A2D" w14:textId="2A81A8FF" w:rsidR="004F0E76" w:rsidRPr="00A90725" w:rsidRDefault="00BA0CBB" w:rsidP="00067A59">
            <w:pPr>
              <w:autoSpaceDE w:val="0"/>
              <w:autoSpaceDN w:val="0"/>
              <w:adjustRightInd w:val="0"/>
              <w:spacing w:after="0" w:line="240" w:lineRule="auto"/>
              <w:rPr>
                <w:rFonts w:ascii="Arial" w:hAnsi="Arial" w:cs="Arial"/>
                <w:b/>
                <w:bCs/>
                <w:sz w:val="24"/>
                <w:szCs w:val="24"/>
              </w:rPr>
            </w:pPr>
            <w:hyperlink w:anchor="Challenge" w:history="1">
              <w:r w:rsidR="004F0E76" w:rsidRPr="00BD622F">
                <w:rPr>
                  <w:rStyle w:val="Hyperlink"/>
                  <w:rFonts w:ascii="Arial" w:hAnsi="Arial" w:cs="Arial"/>
                  <w:b/>
                  <w:bCs/>
                  <w:sz w:val="24"/>
                  <w:szCs w:val="24"/>
                </w:rPr>
                <w:t>Professional Challenge</w:t>
              </w:r>
            </w:hyperlink>
            <w:r w:rsidR="004F0E76"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2D2FFB6C" w14:textId="6B669DAC"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4B38DFAA" w14:textId="77777777" w:rsidTr="00D448E2">
        <w:trPr>
          <w:trHeight w:val="420"/>
        </w:trPr>
        <w:tc>
          <w:tcPr>
            <w:tcW w:w="1204" w:type="dxa"/>
            <w:tcBorders>
              <w:bottom w:val="single" w:sz="4" w:space="0" w:color="auto"/>
            </w:tcBorders>
            <w:shd w:val="clear" w:color="auto" w:fill="auto"/>
            <w:vAlign w:val="center"/>
          </w:tcPr>
          <w:p w14:paraId="6D6BFF69"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3</w:t>
            </w:r>
          </w:p>
        </w:tc>
        <w:tc>
          <w:tcPr>
            <w:tcW w:w="6871" w:type="dxa"/>
            <w:tcBorders>
              <w:bottom w:val="single" w:sz="4" w:space="0" w:color="auto"/>
            </w:tcBorders>
            <w:shd w:val="clear" w:color="auto" w:fill="auto"/>
          </w:tcPr>
          <w:p w14:paraId="63325D2C" w14:textId="69684578" w:rsidR="004F0E76" w:rsidRPr="00A90725" w:rsidRDefault="00BA0CBB" w:rsidP="00067A59">
            <w:pPr>
              <w:autoSpaceDE w:val="0"/>
              <w:autoSpaceDN w:val="0"/>
              <w:adjustRightInd w:val="0"/>
              <w:spacing w:after="0" w:line="240" w:lineRule="auto"/>
              <w:rPr>
                <w:rFonts w:ascii="Arial" w:hAnsi="Arial" w:cs="Arial"/>
                <w:b/>
                <w:bCs/>
                <w:sz w:val="24"/>
                <w:szCs w:val="24"/>
              </w:rPr>
            </w:pPr>
            <w:hyperlink w:anchor="Monitoring" w:history="1">
              <w:r w:rsidR="004F0E76" w:rsidRPr="00BD622F">
                <w:rPr>
                  <w:rStyle w:val="Hyperlink"/>
                  <w:rFonts w:ascii="Arial" w:hAnsi="Arial" w:cs="Arial"/>
                  <w:b/>
                  <w:bCs/>
                  <w:sz w:val="24"/>
                  <w:szCs w:val="24"/>
                </w:rPr>
                <w:t xml:space="preserve">Monitoring and </w:t>
              </w:r>
              <w:r w:rsidR="00BD622F" w:rsidRPr="00BD622F">
                <w:rPr>
                  <w:rStyle w:val="Hyperlink"/>
                  <w:rFonts w:ascii="Arial" w:hAnsi="Arial" w:cs="Arial"/>
                  <w:b/>
                  <w:bCs/>
                  <w:sz w:val="24"/>
                  <w:szCs w:val="24"/>
                </w:rPr>
                <w:t>A</w:t>
              </w:r>
              <w:r w:rsidR="004F0E76" w:rsidRPr="00BD622F">
                <w:rPr>
                  <w:rStyle w:val="Hyperlink"/>
                  <w:rFonts w:ascii="Arial" w:hAnsi="Arial" w:cs="Arial"/>
                  <w:b/>
                  <w:bCs/>
                  <w:sz w:val="24"/>
                  <w:szCs w:val="24"/>
                </w:rPr>
                <w:t>udit</w:t>
              </w:r>
            </w:hyperlink>
          </w:p>
        </w:tc>
        <w:tc>
          <w:tcPr>
            <w:tcW w:w="1134" w:type="dxa"/>
            <w:tcBorders>
              <w:bottom w:val="single" w:sz="4" w:space="0" w:color="auto"/>
            </w:tcBorders>
            <w:shd w:val="clear" w:color="auto" w:fill="auto"/>
            <w:vAlign w:val="center"/>
          </w:tcPr>
          <w:p w14:paraId="1E2D4EE8" w14:textId="6F4CC503"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5DE66945" w14:textId="77777777" w:rsidTr="00D448E2">
        <w:trPr>
          <w:trHeight w:val="420"/>
        </w:trPr>
        <w:tc>
          <w:tcPr>
            <w:tcW w:w="1204" w:type="dxa"/>
            <w:tcBorders>
              <w:bottom w:val="single" w:sz="4" w:space="0" w:color="auto"/>
            </w:tcBorders>
            <w:shd w:val="clear" w:color="auto" w:fill="auto"/>
            <w:vAlign w:val="center"/>
          </w:tcPr>
          <w:p w14:paraId="5FE95E3D" w14:textId="77777777" w:rsidR="004F0E76" w:rsidRPr="0057061F" w:rsidRDefault="00673244"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B4DE6" w:rsidRPr="0057061F">
              <w:rPr>
                <w:rFonts w:ascii="Arial" w:hAnsi="Arial" w:cs="Arial"/>
                <w:sz w:val="24"/>
                <w:szCs w:val="24"/>
              </w:rPr>
              <w:t>4</w:t>
            </w:r>
          </w:p>
        </w:tc>
        <w:tc>
          <w:tcPr>
            <w:tcW w:w="6871" w:type="dxa"/>
            <w:tcBorders>
              <w:bottom w:val="single" w:sz="4" w:space="0" w:color="auto"/>
            </w:tcBorders>
            <w:shd w:val="clear" w:color="auto" w:fill="auto"/>
          </w:tcPr>
          <w:p w14:paraId="16D13011" w14:textId="7002BDE7" w:rsidR="004F0E76" w:rsidRPr="00A90725" w:rsidRDefault="00BA0CBB" w:rsidP="00067A59">
            <w:pPr>
              <w:autoSpaceDE w:val="0"/>
              <w:autoSpaceDN w:val="0"/>
              <w:adjustRightInd w:val="0"/>
              <w:spacing w:after="0" w:line="240" w:lineRule="auto"/>
              <w:rPr>
                <w:rFonts w:ascii="Arial" w:hAnsi="Arial" w:cs="Arial"/>
                <w:b/>
                <w:bCs/>
                <w:sz w:val="24"/>
                <w:szCs w:val="24"/>
              </w:rPr>
            </w:pPr>
            <w:hyperlink w:anchor="Review" w:history="1">
              <w:r w:rsidR="004F0E76" w:rsidRPr="00BD622F">
                <w:rPr>
                  <w:rStyle w:val="Hyperlink"/>
                  <w:rFonts w:ascii="Arial" w:hAnsi="Arial" w:cs="Arial"/>
                  <w:b/>
                  <w:bCs/>
                  <w:sz w:val="24"/>
                  <w:szCs w:val="24"/>
                </w:rPr>
                <w:t>Policy Review</w:t>
              </w:r>
            </w:hyperlink>
            <w:r w:rsidR="004F0E76" w:rsidRPr="00A90725">
              <w:rPr>
                <w:rFonts w:ascii="Arial" w:hAnsi="Arial" w:cs="Arial"/>
                <w:b/>
                <w:bCs/>
                <w:sz w:val="24"/>
                <w:szCs w:val="24"/>
              </w:rPr>
              <w:t xml:space="preserve"> </w:t>
            </w:r>
          </w:p>
        </w:tc>
        <w:tc>
          <w:tcPr>
            <w:tcW w:w="1134" w:type="dxa"/>
            <w:tcBorders>
              <w:bottom w:val="single" w:sz="4" w:space="0" w:color="auto"/>
            </w:tcBorders>
            <w:shd w:val="clear" w:color="auto" w:fill="auto"/>
            <w:vAlign w:val="center"/>
          </w:tcPr>
          <w:p w14:paraId="722DB0D9" w14:textId="79E9E13C"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A90725">
              <w:rPr>
                <w:rFonts w:ascii="Arial" w:hAnsi="Arial" w:cs="Arial"/>
                <w:sz w:val="24"/>
                <w:szCs w:val="24"/>
              </w:rPr>
              <w:t>1</w:t>
            </w:r>
          </w:p>
        </w:tc>
      </w:tr>
      <w:tr w:rsidR="004F0E76" w:rsidRPr="0057061F" w14:paraId="60ACF2C7" w14:textId="77777777" w:rsidTr="00D448E2">
        <w:trPr>
          <w:trHeight w:val="420"/>
        </w:trPr>
        <w:tc>
          <w:tcPr>
            <w:tcW w:w="1204" w:type="dxa"/>
            <w:shd w:val="clear" w:color="auto" w:fill="auto"/>
            <w:vAlign w:val="center"/>
          </w:tcPr>
          <w:p w14:paraId="61DE64B1" w14:textId="4BC5367C" w:rsidR="004F0E76" w:rsidRPr="0057061F" w:rsidRDefault="000B7CDE" w:rsidP="00A90725">
            <w:pPr>
              <w:tabs>
                <w:tab w:val="left" w:pos="6540"/>
              </w:tabs>
              <w:spacing w:after="0" w:line="240" w:lineRule="auto"/>
              <w:jc w:val="center"/>
              <w:rPr>
                <w:rFonts w:ascii="Arial" w:hAnsi="Arial" w:cs="Arial"/>
                <w:sz w:val="24"/>
                <w:szCs w:val="24"/>
              </w:rPr>
            </w:pPr>
            <w:r w:rsidRPr="0057061F">
              <w:rPr>
                <w:rFonts w:ascii="Arial" w:hAnsi="Arial" w:cs="Arial"/>
                <w:sz w:val="24"/>
                <w:szCs w:val="24"/>
              </w:rPr>
              <w:t>2</w:t>
            </w:r>
            <w:r w:rsidR="0042144D">
              <w:rPr>
                <w:rFonts w:ascii="Arial" w:hAnsi="Arial" w:cs="Arial"/>
                <w:sz w:val="24"/>
                <w:szCs w:val="24"/>
              </w:rPr>
              <w:t>5</w:t>
            </w:r>
          </w:p>
        </w:tc>
        <w:tc>
          <w:tcPr>
            <w:tcW w:w="6871" w:type="dxa"/>
            <w:shd w:val="clear" w:color="auto" w:fill="auto"/>
          </w:tcPr>
          <w:p w14:paraId="2BC9D3E9" w14:textId="09E5D072" w:rsidR="004F0E76" w:rsidRPr="00A90725" w:rsidRDefault="00BA0CBB" w:rsidP="009D4371">
            <w:pPr>
              <w:autoSpaceDE w:val="0"/>
              <w:autoSpaceDN w:val="0"/>
              <w:adjustRightInd w:val="0"/>
              <w:spacing w:after="0" w:line="240" w:lineRule="auto"/>
              <w:rPr>
                <w:rFonts w:ascii="Arial" w:hAnsi="Arial" w:cs="Arial"/>
                <w:b/>
                <w:bCs/>
                <w:sz w:val="24"/>
                <w:szCs w:val="24"/>
              </w:rPr>
            </w:pPr>
            <w:hyperlink w:anchor="References" w:history="1">
              <w:r w:rsidR="000B7CDE" w:rsidRPr="00BD622F">
                <w:rPr>
                  <w:rStyle w:val="Hyperlink"/>
                  <w:rFonts w:ascii="Arial" w:hAnsi="Arial" w:cs="Arial"/>
                  <w:b/>
                  <w:bCs/>
                  <w:sz w:val="24"/>
                  <w:szCs w:val="24"/>
                </w:rPr>
                <w:t>References</w:t>
              </w:r>
            </w:hyperlink>
            <w:r w:rsidR="000B7CDE" w:rsidRPr="00A90725">
              <w:rPr>
                <w:rFonts w:ascii="Arial" w:hAnsi="Arial" w:cs="Arial"/>
                <w:b/>
                <w:bCs/>
                <w:sz w:val="24"/>
                <w:szCs w:val="24"/>
              </w:rPr>
              <w:t xml:space="preserve"> </w:t>
            </w:r>
          </w:p>
        </w:tc>
        <w:tc>
          <w:tcPr>
            <w:tcW w:w="1134" w:type="dxa"/>
            <w:shd w:val="clear" w:color="auto" w:fill="auto"/>
            <w:vAlign w:val="center"/>
          </w:tcPr>
          <w:p w14:paraId="78D363EA" w14:textId="68886BEA" w:rsidR="004F0E76" w:rsidRPr="0057061F"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EF5B15">
              <w:rPr>
                <w:rFonts w:ascii="Arial" w:hAnsi="Arial" w:cs="Arial"/>
                <w:sz w:val="24"/>
                <w:szCs w:val="24"/>
              </w:rPr>
              <w:t>1</w:t>
            </w:r>
          </w:p>
        </w:tc>
      </w:tr>
      <w:tr w:rsidR="00546B61" w:rsidRPr="0057061F" w14:paraId="6639630E" w14:textId="77777777" w:rsidTr="00D448E2">
        <w:trPr>
          <w:trHeight w:val="420"/>
        </w:trPr>
        <w:tc>
          <w:tcPr>
            <w:tcW w:w="1204" w:type="dxa"/>
            <w:tcBorders>
              <w:bottom w:val="single" w:sz="4" w:space="0" w:color="auto"/>
            </w:tcBorders>
            <w:shd w:val="clear" w:color="auto" w:fill="auto"/>
            <w:vAlign w:val="center"/>
          </w:tcPr>
          <w:p w14:paraId="0BC5127D" w14:textId="282E1E10" w:rsidR="00546B61" w:rsidRPr="006F421A" w:rsidRDefault="00546B61" w:rsidP="00A90725">
            <w:pPr>
              <w:tabs>
                <w:tab w:val="left" w:pos="6540"/>
              </w:tabs>
              <w:spacing w:after="0" w:line="240" w:lineRule="auto"/>
              <w:jc w:val="center"/>
              <w:rPr>
                <w:rFonts w:ascii="Arial" w:hAnsi="Arial" w:cs="Arial"/>
                <w:sz w:val="24"/>
                <w:szCs w:val="24"/>
              </w:rPr>
            </w:pPr>
            <w:r w:rsidRPr="006F421A">
              <w:rPr>
                <w:rFonts w:ascii="Arial" w:hAnsi="Arial" w:cs="Arial"/>
                <w:sz w:val="24"/>
                <w:szCs w:val="24"/>
              </w:rPr>
              <w:t>26</w:t>
            </w:r>
          </w:p>
        </w:tc>
        <w:tc>
          <w:tcPr>
            <w:tcW w:w="6871" w:type="dxa"/>
            <w:tcBorders>
              <w:bottom w:val="single" w:sz="4" w:space="0" w:color="auto"/>
            </w:tcBorders>
            <w:shd w:val="clear" w:color="auto" w:fill="auto"/>
          </w:tcPr>
          <w:p w14:paraId="2262F6DD" w14:textId="54F48077" w:rsidR="00546B61" w:rsidRPr="006F421A" w:rsidRDefault="00BA0CBB" w:rsidP="009D4371">
            <w:pPr>
              <w:autoSpaceDE w:val="0"/>
              <w:autoSpaceDN w:val="0"/>
              <w:adjustRightInd w:val="0"/>
              <w:spacing w:after="0" w:line="240" w:lineRule="auto"/>
              <w:rPr>
                <w:rFonts w:ascii="Arial" w:hAnsi="Arial" w:cs="Arial"/>
                <w:b/>
                <w:bCs/>
                <w:sz w:val="24"/>
                <w:szCs w:val="24"/>
              </w:rPr>
            </w:pPr>
            <w:hyperlink w:anchor="Appendices" w:history="1">
              <w:r w:rsidR="00236DF3" w:rsidRPr="006F421A">
                <w:rPr>
                  <w:rStyle w:val="Hyperlink"/>
                  <w:rFonts w:ascii="Arial" w:hAnsi="Arial" w:cs="Arial"/>
                  <w:b/>
                  <w:bCs/>
                  <w:sz w:val="24"/>
                  <w:szCs w:val="24"/>
                </w:rPr>
                <w:t>Appendices</w:t>
              </w:r>
            </w:hyperlink>
          </w:p>
        </w:tc>
        <w:tc>
          <w:tcPr>
            <w:tcW w:w="1134" w:type="dxa"/>
            <w:tcBorders>
              <w:bottom w:val="single" w:sz="4" w:space="0" w:color="auto"/>
            </w:tcBorders>
            <w:shd w:val="clear" w:color="auto" w:fill="auto"/>
            <w:vAlign w:val="center"/>
          </w:tcPr>
          <w:p w14:paraId="49A551A1" w14:textId="634723CA" w:rsidR="00546B61" w:rsidRDefault="00546B61" w:rsidP="00A90725">
            <w:pPr>
              <w:tabs>
                <w:tab w:val="left" w:pos="6540"/>
              </w:tabs>
              <w:spacing w:after="0" w:line="240" w:lineRule="auto"/>
              <w:jc w:val="center"/>
              <w:rPr>
                <w:rFonts w:ascii="Arial" w:hAnsi="Arial" w:cs="Arial"/>
                <w:sz w:val="24"/>
                <w:szCs w:val="24"/>
              </w:rPr>
            </w:pPr>
            <w:r>
              <w:rPr>
                <w:rFonts w:ascii="Arial" w:hAnsi="Arial" w:cs="Arial"/>
                <w:sz w:val="24"/>
                <w:szCs w:val="24"/>
              </w:rPr>
              <w:t>2</w:t>
            </w:r>
            <w:r w:rsidR="00236DF3">
              <w:rPr>
                <w:rFonts w:ascii="Arial" w:hAnsi="Arial" w:cs="Arial"/>
                <w:sz w:val="24"/>
                <w:szCs w:val="24"/>
              </w:rPr>
              <w:t>3</w:t>
            </w:r>
          </w:p>
        </w:tc>
      </w:tr>
    </w:tbl>
    <w:p w14:paraId="65EAB659" w14:textId="77777777"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9"/>
          <w:footerReference w:type="default" r:id="rId10"/>
          <w:footerReference w:type="first" r:id="rId11"/>
          <w:pgSz w:w="11906" w:h="16838"/>
          <w:pgMar w:top="1440" w:right="1440" w:bottom="1440" w:left="1440" w:header="720" w:footer="720" w:gutter="0"/>
          <w:pgNumType w:start="1"/>
          <w:cols w:space="720"/>
          <w:docGrid w:linePitch="360"/>
        </w:sectPr>
      </w:pPr>
    </w:p>
    <w:p w14:paraId="4FB38C46" w14:textId="5667B1EF" w:rsidR="0095038E" w:rsidRPr="004A1030" w:rsidRDefault="004216B8" w:rsidP="006F6EC2">
      <w:pPr>
        <w:pStyle w:val="ListParagraph"/>
        <w:numPr>
          <w:ilvl w:val="0"/>
          <w:numId w:val="32"/>
        </w:numPr>
        <w:autoSpaceDE w:val="0"/>
        <w:autoSpaceDN w:val="0"/>
        <w:adjustRightInd w:val="0"/>
        <w:spacing w:after="0" w:line="240" w:lineRule="auto"/>
        <w:ind w:hanging="644"/>
        <w:rPr>
          <w:rFonts w:ascii="Arial" w:hAnsi="Arial" w:cs="Arial"/>
          <w:b/>
          <w:bCs/>
          <w:sz w:val="24"/>
          <w:szCs w:val="24"/>
          <w:u w:val="single"/>
          <w:lang w:val="en-US"/>
        </w:rPr>
      </w:pPr>
      <w:bookmarkStart w:id="1" w:name="Introduction"/>
      <w:r w:rsidRPr="004A1030">
        <w:rPr>
          <w:rFonts w:ascii="Arial" w:hAnsi="Arial" w:cs="Arial"/>
          <w:b/>
          <w:bCs/>
          <w:sz w:val="24"/>
          <w:szCs w:val="24"/>
          <w:u w:val="single"/>
          <w:lang w:val="en-US"/>
        </w:rPr>
        <w:lastRenderedPageBreak/>
        <w:t>I</w:t>
      </w:r>
      <w:r w:rsidR="00F41DCF" w:rsidRPr="004A1030">
        <w:rPr>
          <w:rFonts w:ascii="Arial" w:hAnsi="Arial" w:cs="Arial"/>
          <w:b/>
          <w:bCs/>
          <w:sz w:val="24"/>
          <w:szCs w:val="24"/>
          <w:u w:val="single"/>
          <w:lang w:val="en-US"/>
        </w:rPr>
        <w:t xml:space="preserve">ntroduction </w:t>
      </w:r>
      <w:bookmarkEnd w:id="1"/>
    </w:p>
    <w:p w14:paraId="737F648D" w14:textId="77777777" w:rsidR="00F857C5" w:rsidRPr="00F857C5" w:rsidRDefault="00F857C5" w:rsidP="00F857C5">
      <w:pPr>
        <w:autoSpaceDE w:val="0"/>
        <w:autoSpaceDN w:val="0"/>
        <w:adjustRightInd w:val="0"/>
        <w:spacing w:after="0" w:line="240" w:lineRule="auto"/>
        <w:rPr>
          <w:rFonts w:ascii="Arial" w:hAnsi="Arial" w:cs="Arial"/>
          <w:b/>
          <w:bCs/>
          <w:sz w:val="24"/>
          <w:szCs w:val="24"/>
          <w:lang w:val="en-US"/>
        </w:rPr>
      </w:pPr>
    </w:p>
    <w:p w14:paraId="79417187" w14:textId="4E088F4F" w:rsidR="00F857C5" w:rsidRPr="007724AE" w:rsidRDefault="00F857C5" w:rsidP="00BD273E">
      <w:pPr>
        <w:pStyle w:val="ListParagraph"/>
        <w:autoSpaceDE w:val="0"/>
        <w:autoSpaceDN w:val="0"/>
        <w:adjustRightInd w:val="0"/>
        <w:spacing w:after="0" w:line="240" w:lineRule="auto"/>
        <w:ind w:left="709"/>
        <w:jc w:val="both"/>
        <w:rPr>
          <w:rFonts w:ascii="Arial" w:eastAsia="Times New Roman" w:hAnsi="Arial" w:cs="Arial"/>
          <w:sz w:val="24"/>
          <w:szCs w:val="24"/>
          <w:lang w:val="en" w:eastAsia="en-GB"/>
        </w:rPr>
      </w:pPr>
      <w:r w:rsidRPr="007724AE">
        <w:rPr>
          <w:rFonts w:ascii="Arial" w:hAnsi="Arial" w:cs="Arial"/>
          <w:sz w:val="24"/>
          <w:szCs w:val="24"/>
          <w:lang w:val="en"/>
        </w:rPr>
        <w:t xml:space="preserve">Safeguarding </w:t>
      </w:r>
      <w:r w:rsidR="00551419" w:rsidRPr="00551419">
        <w:rPr>
          <w:rFonts w:ascii="Arial" w:hAnsi="Arial" w:cs="Arial"/>
          <w:sz w:val="24"/>
          <w:szCs w:val="24"/>
          <w:lang w:val="en"/>
        </w:rPr>
        <w:t xml:space="preserve">is </w:t>
      </w:r>
      <w:r w:rsidR="00551419">
        <w:rPr>
          <w:rFonts w:ascii="Arial" w:hAnsi="Arial" w:cs="Arial"/>
          <w:sz w:val="24"/>
          <w:szCs w:val="24"/>
          <w:lang w:val="en"/>
        </w:rPr>
        <w:t xml:space="preserve">everyone’s </w:t>
      </w:r>
      <w:r w:rsidR="00551419" w:rsidRPr="00551419">
        <w:rPr>
          <w:rFonts w:ascii="Arial" w:hAnsi="Arial" w:cs="Arial"/>
          <w:sz w:val="24"/>
          <w:szCs w:val="24"/>
          <w:lang w:val="en"/>
        </w:rPr>
        <w:t>responsibility</w:t>
      </w:r>
      <w:r w:rsidR="00C52414">
        <w:rPr>
          <w:rFonts w:ascii="Arial" w:hAnsi="Arial" w:cs="Arial"/>
          <w:sz w:val="24"/>
          <w:szCs w:val="24"/>
          <w:lang w:val="en"/>
        </w:rPr>
        <w:t xml:space="preserve">. </w:t>
      </w:r>
      <w:r w:rsidR="00040FA3">
        <w:rPr>
          <w:rFonts w:ascii="Arial" w:hAnsi="Arial" w:cs="Arial"/>
          <w:sz w:val="24"/>
          <w:szCs w:val="24"/>
          <w:lang w:val="en"/>
        </w:rPr>
        <w:t>Th</w:t>
      </w:r>
      <w:r w:rsidR="003C5A2E">
        <w:rPr>
          <w:rFonts w:ascii="Arial" w:hAnsi="Arial" w:cs="Arial"/>
          <w:sz w:val="24"/>
          <w:szCs w:val="24"/>
          <w:lang w:val="en"/>
        </w:rPr>
        <w:t>is</w:t>
      </w:r>
      <w:r w:rsidR="00040FA3">
        <w:rPr>
          <w:rFonts w:ascii="Arial" w:hAnsi="Arial" w:cs="Arial"/>
          <w:sz w:val="24"/>
          <w:szCs w:val="24"/>
          <w:lang w:val="en"/>
        </w:rPr>
        <w:t xml:space="preserve"> practice aims </w:t>
      </w:r>
      <w:r w:rsidR="00551419">
        <w:rPr>
          <w:rFonts w:ascii="Arial" w:hAnsi="Arial" w:cs="Arial"/>
          <w:sz w:val="24"/>
          <w:szCs w:val="24"/>
          <w:lang w:val="en"/>
        </w:rPr>
        <w:t xml:space="preserve">to </w:t>
      </w:r>
      <w:r w:rsidRPr="007724AE">
        <w:rPr>
          <w:rFonts w:ascii="Arial" w:hAnsi="Arial" w:cs="Arial"/>
          <w:sz w:val="24"/>
          <w:szCs w:val="24"/>
          <w:lang w:val="en"/>
        </w:rPr>
        <w:t xml:space="preserve">protect people's health, </w:t>
      </w:r>
      <w:proofErr w:type="gramStart"/>
      <w:r w:rsidRPr="007724AE">
        <w:rPr>
          <w:rFonts w:ascii="Arial" w:hAnsi="Arial" w:cs="Arial"/>
          <w:sz w:val="24"/>
          <w:szCs w:val="24"/>
          <w:lang w:val="en"/>
        </w:rPr>
        <w:t>wellbeing</w:t>
      </w:r>
      <w:proofErr w:type="gramEnd"/>
      <w:r w:rsidRPr="007724AE">
        <w:rPr>
          <w:rFonts w:ascii="Arial" w:hAnsi="Arial" w:cs="Arial"/>
          <w:sz w:val="24"/>
          <w:szCs w:val="24"/>
          <w:lang w:val="en"/>
        </w:rPr>
        <w:t xml:space="preserve"> and human rights, and enabl</w:t>
      </w:r>
      <w:r w:rsidR="00551419">
        <w:rPr>
          <w:rFonts w:ascii="Arial" w:hAnsi="Arial" w:cs="Arial"/>
          <w:sz w:val="24"/>
          <w:szCs w:val="24"/>
          <w:lang w:val="en"/>
        </w:rPr>
        <w:t>e</w:t>
      </w:r>
      <w:r w:rsidRPr="007724AE">
        <w:rPr>
          <w:rFonts w:ascii="Arial" w:hAnsi="Arial" w:cs="Arial"/>
          <w:sz w:val="24"/>
          <w:szCs w:val="24"/>
          <w:lang w:val="en"/>
        </w:rPr>
        <w:t xml:space="preserve"> them to live free from harm, abuse and neglect</w:t>
      </w:r>
      <w:r w:rsidR="00C33727">
        <w:rPr>
          <w:rFonts w:ascii="Arial" w:hAnsi="Arial" w:cs="Arial"/>
          <w:sz w:val="24"/>
          <w:szCs w:val="24"/>
          <w:lang w:val="en"/>
        </w:rPr>
        <w:t xml:space="preserve"> and ensure that all staff act appropriately in response to any concern around adult abuse or neglect.</w:t>
      </w:r>
      <w:r w:rsidRPr="007724AE">
        <w:rPr>
          <w:rFonts w:ascii="Arial" w:hAnsi="Arial" w:cs="Arial"/>
          <w:sz w:val="24"/>
          <w:szCs w:val="24"/>
          <w:lang w:val="en"/>
        </w:rPr>
        <w:t xml:space="preserve"> </w:t>
      </w:r>
    </w:p>
    <w:p w14:paraId="5EAD2F11" w14:textId="77777777" w:rsidR="007724AE" w:rsidRPr="007724AE" w:rsidRDefault="007724AE" w:rsidP="003603FA">
      <w:pPr>
        <w:autoSpaceDE w:val="0"/>
        <w:autoSpaceDN w:val="0"/>
        <w:adjustRightInd w:val="0"/>
        <w:spacing w:after="0" w:line="240" w:lineRule="auto"/>
        <w:ind w:left="709" w:hanging="709"/>
        <w:jc w:val="both"/>
        <w:rPr>
          <w:rFonts w:ascii="Arial" w:eastAsia="Times New Roman" w:hAnsi="Arial" w:cs="Arial"/>
          <w:sz w:val="24"/>
          <w:szCs w:val="24"/>
          <w:lang w:val="en" w:eastAsia="en-GB"/>
        </w:rPr>
      </w:pPr>
    </w:p>
    <w:p w14:paraId="34F39617" w14:textId="77777777" w:rsidR="003E3A43" w:rsidRDefault="003E3A43" w:rsidP="00BD273E">
      <w:pPr>
        <w:pStyle w:val="ListParagraph"/>
        <w:autoSpaceDE w:val="0"/>
        <w:autoSpaceDN w:val="0"/>
        <w:adjustRightInd w:val="0"/>
        <w:spacing w:after="0" w:line="240" w:lineRule="auto"/>
        <w:ind w:left="709"/>
        <w:jc w:val="both"/>
        <w:rPr>
          <w:rFonts w:ascii="Arial" w:hAnsi="Arial" w:cs="Arial"/>
          <w:sz w:val="24"/>
          <w:szCs w:val="24"/>
          <w:lang w:val="en"/>
        </w:rPr>
      </w:pPr>
      <w:r w:rsidRPr="003E3A43">
        <w:rPr>
          <w:rFonts w:ascii="Arial" w:hAnsi="Arial" w:cs="Arial"/>
          <w:sz w:val="24"/>
          <w:szCs w:val="24"/>
          <w:lang w:val="en"/>
        </w:rPr>
        <w:t>The aims of adult safeguarding are to:</w:t>
      </w:r>
    </w:p>
    <w:p w14:paraId="7FD1ADF1" w14:textId="77777777" w:rsidR="002957B6" w:rsidRPr="002957B6" w:rsidRDefault="002957B6" w:rsidP="002957B6">
      <w:pPr>
        <w:autoSpaceDE w:val="0"/>
        <w:autoSpaceDN w:val="0"/>
        <w:adjustRightInd w:val="0"/>
        <w:spacing w:after="0" w:line="240" w:lineRule="auto"/>
        <w:jc w:val="both"/>
        <w:rPr>
          <w:rFonts w:ascii="Arial" w:hAnsi="Arial" w:cs="Arial"/>
          <w:sz w:val="24"/>
          <w:szCs w:val="24"/>
          <w:lang w:val="en"/>
        </w:rPr>
      </w:pPr>
    </w:p>
    <w:p w14:paraId="2A0B0298" w14:textId="3F699D57" w:rsidR="003E3A43" w:rsidRP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S</w:t>
      </w:r>
      <w:r w:rsidR="003E3A43" w:rsidRPr="0095038E">
        <w:rPr>
          <w:rFonts w:ascii="Arial" w:hAnsi="Arial" w:cs="Arial"/>
          <w:sz w:val="24"/>
          <w:szCs w:val="24"/>
          <w:lang w:val="en"/>
        </w:rPr>
        <w:t xml:space="preserve">top abuse or neglect wherever </w:t>
      </w:r>
      <w:r w:rsidRPr="0095038E">
        <w:rPr>
          <w:rFonts w:ascii="Arial" w:hAnsi="Arial" w:cs="Arial"/>
          <w:sz w:val="24"/>
          <w:szCs w:val="24"/>
          <w:lang w:val="en"/>
        </w:rPr>
        <w:t>possible.</w:t>
      </w:r>
    </w:p>
    <w:p w14:paraId="3E371639" w14:textId="77777777" w:rsidR="0095038E" w:rsidRPr="003E3A43" w:rsidRDefault="0095038E" w:rsidP="00614BE3">
      <w:pPr>
        <w:pStyle w:val="ListParagraph"/>
        <w:autoSpaceDE w:val="0"/>
        <w:autoSpaceDN w:val="0"/>
        <w:adjustRightInd w:val="0"/>
        <w:spacing w:after="0" w:line="240" w:lineRule="auto"/>
        <w:ind w:left="1418"/>
        <w:jc w:val="both"/>
        <w:rPr>
          <w:rFonts w:ascii="Arial" w:hAnsi="Arial" w:cs="Arial"/>
          <w:sz w:val="24"/>
          <w:szCs w:val="24"/>
          <w:lang w:val="en"/>
        </w:rPr>
      </w:pPr>
    </w:p>
    <w:p w14:paraId="036F476E" w14:textId="303DAC66" w:rsidR="003E3A43" w:rsidRP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P</w:t>
      </w:r>
      <w:r w:rsidR="003E3A43" w:rsidRPr="0095038E">
        <w:rPr>
          <w:rFonts w:ascii="Arial" w:hAnsi="Arial" w:cs="Arial"/>
          <w:sz w:val="24"/>
          <w:szCs w:val="24"/>
          <w:lang w:val="en"/>
        </w:rPr>
        <w:t xml:space="preserve">revent harm and reduce the risk of abuse or neglect to adults with care and support </w:t>
      </w:r>
      <w:r w:rsidRPr="0095038E">
        <w:rPr>
          <w:rFonts w:ascii="Arial" w:hAnsi="Arial" w:cs="Arial"/>
          <w:sz w:val="24"/>
          <w:szCs w:val="24"/>
          <w:lang w:val="en"/>
        </w:rPr>
        <w:t>needs.</w:t>
      </w:r>
    </w:p>
    <w:p w14:paraId="69D4C8C4" w14:textId="77777777" w:rsidR="0095038E" w:rsidRPr="0095038E" w:rsidRDefault="0095038E" w:rsidP="00614BE3">
      <w:pPr>
        <w:pStyle w:val="ListParagraph"/>
        <w:spacing w:line="240" w:lineRule="auto"/>
        <w:rPr>
          <w:rFonts w:ascii="Arial" w:hAnsi="Arial" w:cs="Arial"/>
          <w:sz w:val="24"/>
          <w:szCs w:val="24"/>
          <w:lang w:val="en"/>
        </w:rPr>
      </w:pPr>
    </w:p>
    <w:p w14:paraId="5F140201" w14:textId="5C435B3A" w:rsidR="003E3A43" w:rsidRP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S</w:t>
      </w:r>
      <w:r w:rsidR="003E3A43" w:rsidRPr="0095038E">
        <w:rPr>
          <w:rFonts w:ascii="Arial" w:hAnsi="Arial" w:cs="Arial"/>
          <w:sz w:val="24"/>
          <w:szCs w:val="24"/>
          <w:lang w:val="en"/>
        </w:rPr>
        <w:t xml:space="preserve">afeguard adults in a way that supports them in making choices and having control about how they want to </w:t>
      </w:r>
      <w:r w:rsidRPr="0095038E">
        <w:rPr>
          <w:rFonts w:ascii="Arial" w:hAnsi="Arial" w:cs="Arial"/>
          <w:sz w:val="24"/>
          <w:szCs w:val="24"/>
          <w:lang w:val="en"/>
        </w:rPr>
        <w:t>live.</w:t>
      </w:r>
    </w:p>
    <w:p w14:paraId="31CFACDE" w14:textId="77777777" w:rsidR="0095038E" w:rsidRPr="0095038E" w:rsidRDefault="0095038E" w:rsidP="00614BE3">
      <w:pPr>
        <w:pStyle w:val="ListParagraph"/>
        <w:spacing w:line="240" w:lineRule="auto"/>
        <w:rPr>
          <w:rFonts w:ascii="Arial" w:hAnsi="Arial" w:cs="Arial"/>
          <w:sz w:val="24"/>
          <w:szCs w:val="24"/>
          <w:lang w:val="en"/>
        </w:rPr>
      </w:pPr>
    </w:p>
    <w:p w14:paraId="39226C0A" w14:textId="2D21A4D1" w:rsidR="0095038E" w:rsidRDefault="0095038E" w:rsidP="0016522A">
      <w:pPr>
        <w:pStyle w:val="ListParagraph"/>
        <w:numPr>
          <w:ilvl w:val="0"/>
          <w:numId w:val="6"/>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P</w:t>
      </w:r>
      <w:r w:rsidR="003E3A43" w:rsidRPr="0095038E">
        <w:rPr>
          <w:rFonts w:ascii="Arial" w:hAnsi="Arial" w:cs="Arial"/>
          <w:sz w:val="24"/>
          <w:szCs w:val="24"/>
          <w:lang w:val="en"/>
        </w:rPr>
        <w:t xml:space="preserve">romote an approach that concentrates on improving life for the adults </w:t>
      </w:r>
      <w:r w:rsidRPr="0095038E">
        <w:rPr>
          <w:rFonts w:ascii="Arial" w:hAnsi="Arial" w:cs="Arial"/>
          <w:sz w:val="24"/>
          <w:szCs w:val="24"/>
          <w:lang w:val="en"/>
        </w:rPr>
        <w:t>concerned.</w:t>
      </w:r>
    </w:p>
    <w:p w14:paraId="7EBCBC2A" w14:textId="77777777" w:rsidR="00614BE3" w:rsidRPr="00614BE3" w:rsidRDefault="00614BE3" w:rsidP="00614BE3">
      <w:pPr>
        <w:autoSpaceDE w:val="0"/>
        <w:autoSpaceDN w:val="0"/>
        <w:adjustRightInd w:val="0"/>
        <w:spacing w:after="0" w:line="240" w:lineRule="auto"/>
        <w:jc w:val="both"/>
        <w:rPr>
          <w:rFonts w:ascii="Arial" w:hAnsi="Arial" w:cs="Arial"/>
          <w:sz w:val="24"/>
          <w:szCs w:val="24"/>
          <w:lang w:val="en"/>
        </w:rPr>
      </w:pPr>
    </w:p>
    <w:p w14:paraId="47C0A5C5" w14:textId="1238C6F5" w:rsidR="003E3A43" w:rsidRPr="0095038E" w:rsidRDefault="0095038E" w:rsidP="0016522A">
      <w:pPr>
        <w:pStyle w:val="NoSpacing"/>
        <w:numPr>
          <w:ilvl w:val="0"/>
          <w:numId w:val="5"/>
        </w:numPr>
        <w:ind w:hanging="720"/>
        <w:rPr>
          <w:sz w:val="24"/>
          <w:szCs w:val="24"/>
          <w:lang w:val="en"/>
        </w:rPr>
      </w:pPr>
      <w:r w:rsidRPr="0095038E">
        <w:rPr>
          <w:sz w:val="24"/>
          <w:szCs w:val="24"/>
          <w:lang w:val="en"/>
        </w:rPr>
        <w:t>R</w:t>
      </w:r>
      <w:r w:rsidR="003E3A43" w:rsidRPr="0095038E">
        <w:rPr>
          <w:sz w:val="24"/>
          <w:szCs w:val="24"/>
          <w:lang w:val="en"/>
        </w:rPr>
        <w:t xml:space="preserve">aise public awareness so that </w:t>
      </w:r>
      <w:r w:rsidR="00C52414" w:rsidRPr="0095038E">
        <w:rPr>
          <w:sz w:val="24"/>
          <w:szCs w:val="24"/>
          <w:lang w:val="en"/>
        </w:rPr>
        <w:t>communities, alongside</w:t>
      </w:r>
      <w:r w:rsidR="003E3A43" w:rsidRPr="0095038E">
        <w:rPr>
          <w:sz w:val="24"/>
          <w:szCs w:val="24"/>
          <w:lang w:val="en"/>
        </w:rPr>
        <w:t xml:space="preserve"> </w:t>
      </w:r>
      <w:r w:rsidRPr="0095038E">
        <w:rPr>
          <w:sz w:val="24"/>
          <w:szCs w:val="24"/>
          <w:lang w:val="en"/>
        </w:rPr>
        <w:t>p</w:t>
      </w:r>
      <w:r w:rsidR="003E3A43" w:rsidRPr="0095038E">
        <w:rPr>
          <w:sz w:val="24"/>
          <w:szCs w:val="24"/>
          <w:lang w:val="en"/>
        </w:rPr>
        <w:t xml:space="preserve">rofessionals, play their part in preventing, </w:t>
      </w:r>
      <w:proofErr w:type="gramStart"/>
      <w:r w:rsidR="003E3A43" w:rsidRPr="0095038E">
        <w:rPr>
          <w:sz w:val="24"/>
          <w:szCs w:val="24"/>
          <w:lang w:val="en"/>
        </w:rPr>
        <w:t>identifying</w:t>
      </w:r>
      <w:proofErr w:type="gramEnd"/>
      <w:r w:rsidR="003E3A43" w:rsidRPr="0095038E">
        <w:rPr>
          <w:sz w:val="24"/>
          <w:szCs w:val="24"/>
          <w:lang w:val="en"/>
        </w:rPr>
        <w:t xml:space="preserve"> and responding to abuse and </w:t>
      </w:r>
      <w:r w:rsidRPr="0095038E">
        <w:rPr>
          <w:sz w:val="24"/>
          <w:szCs w:val="24"/>
          <w:lang w:val="en"/>
        </w:rPr>
        <w:t>neglect.</w:t>
      </w:r>
    </w:p>
    <w:p w14:paraId="441B3B20" w14:textId="77777777" w:rsidR="0095038E" w:rsidRPr="0095038E" w:rsidRDefault="0095038E" w:rsidP="00614BE3">
      <w:pPr>
        <w:pStyle w:val="ListParagraph"/>
        <w:spacing w:line="240" w:lineRule="auto"/>
        <w:rPr>
          <w:rFonts w:ascii="Arial" w:hAnsi="Arial" w:cs="Arial"/>
          <w:sz w:val="24"/>
          <w:szCs w:val="24"/>
          <w:lang w:val="en"/>
        </w:rPr>
      </w:pPr>
    </w:p>
    <w:p w14:paraId="615B1875" w14:textId="5EFB13C7" w:rsidR="0095038E" w:rsidRPr="0095038E" w:rsidRDefault="0095038E" w:rsidP="0016522A">
      <w:pPr>
        <w:pStyle w:val="ListParagraph"/>
        <w:numPr>
          <w:ilvl w:val="0"/>
          <w:numId w:val="5"/>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P</w:t>
      </w:r>
      <w:r w:rsidR="003E3A43" w:rsidRPr="0095038E">
        <w:rPr>
          <w:rFonts w:ascii="Arial" w:hAnsi="Arial" w:cs="Arial"/>
          <w:sz w:val="24"/>
          <w:szCs w:val="24"/>
          <w:lang w:val="en"/>
        </w:rPr>
        <w:t xml:space="preserve">rovide information and support in accessible ways to help people understand the different types of abuse, how to stay safe and what to do to raise a concern about the safety or well-being of an </w:t>
      </w:r>
      <w:r w:rsidRPr="0095038E">
        <w:rPr>
          <w:rFonts w:ascii="Arial" w:hAnsi="Arial" w:cs="Arial"/>
          <w:sz w:val="24"/>
          <w:szCs w:val="24"/>
          <w:lang w:val="en"/>
        </w:rPr>
        <w:t>adult.</w:t>
      </w:r>
    </w:p>
    <w:p w14:paraId="7EC631F1" w14:textId="77777777" w:rsidR="0095038E" w:rsidRPr="0095038E" w:rsidRDefault="0095038E" w:rsidP="00614BE3">
      <w:pPr>
        <w:pStyle w:val="ListParagraph"/>
        <w:spacing w:line="240" w:lineRule="auto"/>
        <w:rPr>
          <w:rFonts w:ascii="Arial" w:hAnsi="Arial" w:cs="Arial"/>
          <w:sz w:val="24"/>
          <w:szCs w:val="24"/>
          <w:lang w:val="en"/>
        </w:rPr>
      </w:pPr>
    </w:p>
    <w:p w14:paraId="216A8FB1" w14:textId="3110CC59" w:rsidR="0095038E" w:rsidRPr="00614BE3" w:rsidRDefault="0095038E" w:rsidP="0016522A">
      <w:pPr>
        <w:pStyle w:val="ListParagraph"/>
        <w:numPr>
          <w:ilvl w:val="0"/>
          <w:numId w:val="5"/>
        </w:numPr>
        <w:autoSpaceDE w:val="0"/>
        <w:autoSpaceDN w:val="0"/>
        <w:adjustRightInd w:val="0"/>
        <w:spacing w:after="0" w:line="240" w:lineRule="auto"/>
        <w:ind w:hanging="720"/>
        <w:jc w:val="both"/>
        <w:rPr>
          <w:rFonts w:ascii="Arial" w:hAnsi="Arial" w:cs="Arial"/>
          <w:sz w:val="24"/>
          <w:szCs w:val="24"/>
          <w:lang w:val="en"/>
        </w:rPr>
      </w:pPr>
      <w:r w:rsidRPr="0095038E">
        <w:rPr>
          <w:rFonts w:ascii="Arial" w:hAnsi="Arial" w:cs="Arial"/>
          <w:sz w:val="24"/>
          <w:szCs w:val="24"/>
          <w:lang w:val="en"/>
        </w:rPr>
        <w:t>A</w:t>
      </w:r>
      <w:r w:rsidR="003E3A43" w:rsidRPr="0095038E">
        <w:rPr>
          <w:rFonts w:ascii="Arial" w:hAnsi="Arial" w:cs="Arial"/>
          <w:sz w:val="24"/>
          <w:szCs w:val="24"/>
          <w:lang w:val="en"/>
        </w:rPr>
        <w:t>ddress what has caused the abuse or neglect</w:t>
      </w:r>
      <w:r w:rsidR="00614BE3">
        <w:rPr>
          <w:rFonts w:ascii="Arial" w:hAnsi="Arial" w:cs="Arial"/>
          <w:sz w:val="24"/>
          <w:szCs w:val="24"/>
          <w:lang w:val="en"/>
        </w:rPr>
        <w:t>.</w:t>
      </w:r>
    </w:p>
    <w:p w14:paraId="18236872" w14:textId="77777777" w:rsidR="0095038E" w:rsidRPr="003E3A43" w:rsidRDefault="0095038E" w:rsidP="0095038E">
      <w:pPr>
        <w:pStyle w:val="ListParagraph"/>
        <w:autoSpaceDE w:val="0"/>
        <w:autoSpaceDN w:val="0"/>
        <w:adjustRightInd w:val="0"/>
        <w:spacing w:after="0" w:line="240" w:lineRule="auto"/>
        <w:ind w:left="1418"/>
        <w:jc w:val="both"/>
        <w:rPr>
          <w:rFonts w:ascii="Arial" w:hAnsi="Arial" w:cs="Arial"/>
          <w:sz w:val="24"/>
          <w:szCs w:val="24"/>
          <w:lang w:val="en"/>
        </w:rPr>
      </w:pPr>
    </w:p>
    <w:p w14:paraId="5432F4C3" w14:textId="752D85F8" w:rsidR="0095038E" w:rsidRDefault="00BA0CBB" w:rsidP="00D93A02">
      <w:pPr>
        <w:autoSpaceDE w:val="0"/>
        <w:autoSpaceDN w:val="0"/>
        <w:adjustRightInd w:val="0"/>
        <w:spacing w:after="0" w:line="240" w:lineRule="auto"/>
        <w:ind w:left="1418" w:hanging="709"/>
        <w:jc w:val="both"/>
        <w:rPr>
          <w:rFonts w:ascii="Arial" w:hAnsi="Arial" w:cs="Arial"/>
          <w:sz w:val="24"/>
          <w:szCs w:val="24"/>
          <w:lang w:val="en"/>
        </w:rPr>
      </w:pPr>
      <w:hyperlink r:id="rId12" w:anchor="safeguarding-1" w:history="1">
        <w:r w:rsidR="00D93A02" w:rsidRPr="001850C4">
          <w:rPr>
            <w:rStyle w:val="Hyperlink"/>
            <w:rFonts w:ascii="Arial" w:hAnsi="Arial" w:cs="Arial"/>
            <w:sz w:val="24"/>
            <w:szCs w:val="24"/>
            <w:lang w:val="en"/>
          </w:rPr>
          <w:t xml:space="preserve">Ref: </w:t>
        </w:r>
        <w:hyperlink r:id="rId13" w:history="1">
          <w:r w:rsidR="00D93A02" w:rsidRPr="00A1668E">
            <w:rPr>
              <w:rStyle w:val="Hyperlink"/>
              <w:rFonts w:ascii="Arial" w:hAnsi="Arial" w:cs="Arial"/>
              <w:sz w:val="24"/>
              <w:szCs w:val="24"/>
              <w:lang w:val="en"/>
            </w:rPr>
            <w:t>Care and Support Statutory Guidance (Updated, 2022)</w:t>
          </w:r>
        </w:hyperlink>
      </w:hyperlink>
    </w:p>
    <w:p w14:paraId="6BEF82E7" w14:textId="77777777" w:rsidR="0095038E" w:rsidRPr="003E3A43" w:rsidRDefault="0095038E" w:rsidP="00D93A02">
      <w:pPr>
        <w:autoSpaceDE w:val="0"/>
        <w:autoSpaceDN w:val="0"/>
        <w:adjustRightInd w:val="0"/>
        <w:spacing w:after="0" w:line="240" w:lineRule="auto"/>
        <w:ind w:left="1418" w:hanging="709"/>
        <w:jc w:val="both"/>
        <w:rPr>
          <w:rFonts w:ascii="Arial" w:hAnsi="Arial" w:cs="Arial"/>
          <w:sz w:val="24"/>
          <w:szCs w:val="24"/>
          <w:lang w:val="en"/>
        </w:rPr>
      </w:pPr>
    </w:p>
    <w:p w14:paraId="1BA14CDC" w14:textId="77777777" w:rsidR="00F857C5" w:rsidRPr="00F857C5" w:rsidRDefault="00F857C5" w:rsidP="00F857C5">
      <w:pPr>
        <w:tabs>
          <w:tab w:val="num" w:pos="1276"/>
        </w:tabs>
        <w:autoSpaceDE w:val="0"/>
        <w:autoSpaceDN w:val="0"/>
        <w:adjustRightInd w:val="0"/>
        <w:spacing w:after="0" w:line="240" w:lineRule="auto"/>
        <w:jc w:val="both"/>
        <w:rPr>
          <w:lang w:val="en"/>
        </w:rPr>
      </w:pPr>
    </w:p>
    <w:p w14:paraId="010CC2AF" w14:textId="3905ED73" w:rsidR="0095038E" w:rsidRPr="004A1030" w:rsidRDefault="00E35159" w:rsidP="006F6EC2">
      <w:pPr>
        <w:pStyle w:val="ListParagraph"/>
        <w:numPr>
          <w:ilvl w:val="0"/>
          <w:numId w:val="32"/>
        </w:numPr>
        <w:autoSpaceDE w:val="0"/>
        <w:autoSpaceDN w:val="0"/>
        <w:adjustRightInd w:val="0"/>
        <w:spacing w:after="0" w:line="240" w:lineRule="auto"/>
        <w:ind w:hanging="644"/>
        <w:rPr>
          <w:rFonts w:ascii="Arial" w:hAnsi="Arial" w:cs="Arial"/>
          <w:b/>
          <w:bCs/>
          <w:sz w:val="24"/>
          <w:szCs w:val="24"/>
          <w:lang w:val="en-US"/>
        </w:rPr>
      </w:pPr>
      <w:bookmarkStart w:id="2" w:name="Safeguarding"/>
      <w:r w:rsidRPr="004A1030">
        <w:rPr>
          <w:rFonts w:ascii="Arial" w:hAnsi="Arial" w:cs="Arial"/>
          <w:b/>
          <w:bCs/>
          <w:sz w:val="24"/>
          <w:szCs w:val="24"/>
          <w:u w:val="single"/>
          <w:lang w:val="en-US"/>
        </w:rPr>
        <w:t xml:space="preserve">Safeguarding Adults in </w:t>
      </w:r>
      <w:r w:rsidR="00D93A02" w:rsidRPr="004A1030">
        <w:rPr>
          <w:rFonts w:ascii="Arial" w:hAnsi="Arial" w:cs="Arial"/>
          <w:b/>
          <w:bCs/>
          <w:sz w:val="24"/>
          <w:szCs w:val="24"/>
          <w:u w:val="single"/>
          <w:lang w:val="en-US"/>
        </w:rPr>
        <w:t>Primary Care</w:t>
      </w:r>
      <w:bookmarkEnd w:id="2"/>
    </w:p>
    <w:p w14:paraId="40C6D855" w14:textId="77777777" w:rsidR="00E35159" w:rsidRDefault="00E35159" w:rsidP="00F857C5">
      <w:pPr>
        <w:autoSpaceDE w:val="0"/>
        <w:autoSpaceDN w:val="0"/>
        <w:adjustRightInd w:val="0"/>
        <w:spacing w:after="0" w:line="240" w:lineRule="auto"/>
        <w:rPr>
          <w:rFonts w:ascii="Arial" w:hAnsi="Arial" w:cs="Arial"/>
          <w:b/>
          <w:bCs/>
          <w:sz w:val="24"/>
          <w:szCs w:val="24"/>
          <w:lang w:val="en-US"/>
        </w:rPr>
      </w:pPr>
    </w:p>
    <w:p w14:paraId="31E48FEA" w14:textId="2E469CA8" w:rsidR="00C33727" w:rsidRDefault="00C33727" w:rsidP="00BD273E">
      <w:pPr>
        <w:autoSpaceDE w:val="0"/>
        <w:autoSpaceDN w:val="0"/>
        <w:adjustRightInd w:val="0"/>
        <w:spacing w:after="0" w:line="240" w:lineRule="auto"/>
        <w:ind w:left="709"/>
        <w:jc w:val="both"/>
        <w:rPr>
          <w:rFonts w:ascii="Arial" w:hAnsi="Arial" w:cs="Arial"/>
          <w:sz w:val="24"/>
          <w:szCs w:val="24"/>
        </w:rPr>
      </w:pPr>
      <w:r w:rsidRPr="00C33727">
        <w:rPr>
          <w:rFonts w:ascii="Arial" w:hAnsi="Arial" w:cs="Arial"/>
          <w:sz w:val="24"/>
          <w:szCs w:val="24"/>
        </w:rPr>
        <w:t>Primary Care</w:t>
      </w:r>
      <w:r w:rsidR="003174DD" w:rsidRPr="003174DD">
        <w:t xml:space="preserve"> </w:t>
      </w:r>
      <w:r w:rsidR="003174DD" w:rsidRPr="003174DD">
        <w:rPr>
          <w:rFonts w:ascii="Arial" w:hAnsi="Arial" w:cs="Arial"/>
          <w:sz w:val="24"/>
          <w:szCs w:val="24"/>
        </w:rPr>
        <w:t>along with other agencies and professionals, play a key role in</w:t>
      </w:r>
      <w:r w:rsidRPr="00C33727">
        <w:rPr>
          <w:rFonts w:ascii="Arial" w:hAnsi="Arial" w:cs="Arial"/>
          <w:sz w:val="24"/>
          <w:szCs w:val="24"/>
        </w:rPr>
        <w:t xml:space="preserve">  safeguarding and promoting the welfare of adults</w:t>
      </w:r>
      <w:r w:rsidR="00FB766A">
        <w:rPr>
          <w:rFonts w:ascii="Arial" w:hAnsi="Arial" w:cs="Arial"/>
          <w:sz w:val="24"/>
          <w:szCs w:val="24"/>
        </w:rPr>
        <w:t xml:space="preserve"> at risk</w:t>
      </w:r>
      <w:r>
        <w:rPr>
          <w:rFonts w:ascii="Arial" w:hAnsi="Arial" w:cs="Arial"/>
          <w:sz w:val="24"/>
          <w:szCs w:val="24"/>
        </w:rPr>
        <w:t xml:space="preserve">. Primary </w:t>
      </w:r>
      <w:r w:rsidR="0072309F">
        <w:rPr>
          <w:rFonts w:ascii="Arial" w:hAnsi="Arial" w:cs="Arial"/>
          <w:sz w:val="24"/>
          <w:szCs w:val="24"/>
        </w:rPr>
        <w:t>C</w:t>
      </w:r>
      <w:r>
        <w:rPr>
          <w:rFonts w:ascii="Arial" w:hAnsi="Arial" w:cs="Arial"/>
          <w:sz w:val="24"/>
          <w:szCs w:val="24"/>
        </w:rPr>
        <w:t xml:space="preserve">are staff </w:t>
      </w:r>
      <w:r w:rsidRPr="00C33727">
        <w:rPr>
          <w:rFonts w:ascii="Arial" w:hAnsi="Arial" w:cs="Arial"/>
          <w:sz w:val="24"/>
          <w:szCs w:val="24"/>
        </w:rPr>
        <w:t>may be the only professionals to have contact with the adult of concern</w:t>
      </w:r>
      <w:r w:rsidR="0073747B">
        <w:rPr>
          <w:rFonts w:ascii="Arial" w:hAnsi="Arial" w:cs="Arial"/>
          <w:sz w:val="24"/>
          <w:szCs w:val="24"/>
        </w:rPr>
        <w:t xml:space="preserve"> and could</w:t>
      </w:r>
      <w:r>
        <w:rPr>
          <w:rFonts w:ascii="Arial" w:hAnsi="Arial" w:cs="Arial"/>
          <w:sz w:val="24"/>
          <w:szCs w:val="24"/>
        </w:rPr>
        <w:t xml:space="preserve"> </w:t>
      </w:r>
      <w:r w:rsidRPr="00C33727">
        <w:rPr>
          <w:rFonts w:ascii="Arial" w:hAnsi="Arial" w:cs="Arial"/>
          <w:sz w:val="24"/>
          <w:szCs w:val="24"/>
        </w:rPr>
        <w:t>hold vital pieces of information</w:t>
      </w:r>
      <w:r w:rsidR="00FB766A">
        <w:rPr>
          <w:rFonts w:ascii="Arial" w:hAnsi="Arial" w:cs="Arial"/>
          <w:sz w:val="24"/>
          <w:szCs w:val="24"/>
        </w:rPr>
        <w:t xml:space="preserve"> about them or their family members. </w:t>
      </w:r>
      <w:r w:rsidR="0073747B">
        <w:rPr>
          <w:rFonts w:ascii="Arial" w:hAnsi="Arial" w:cs="Arial"/>
          <w:sz w:val="24"/>
          <w:szCs w:val="24"/>
        </w:rPr>
        <w:t xml:space="preserve">Additionally Primary Care </w:t>
      </w:r>
      <w:r w:rsidR="00FB766A">
        <w:rPr>
          <w:rFonts w:ascii="Arial" w:hAnsi="Arial" w:cs="Arial"/>
          <w:sz w:val="24"/>
          <w:szCs w:val="24"/>
        </w:rPr>
        <w:t xml:space="preserve">staff have a unique and privileged role as trusted healthcare professionals, they are highly </w:t>
      </w:r>
      <w:r w:rsidRPr="00C33727">
        <w:rPr>
          <w:rFonts w:ascii="Arial" w:hAnsi="Arial" w:cs="Arial"/>
          <w:sz w:val="24"/>
          <w:szCs w:val="24"/>
        </w:rPr>
        <w:t>skilled at building relationships and provid</w:t>
      </w:r>
      <w:r w:rsidR="00C52414">
        <w:rPr>
          <w:rFonts w:ascii="Arial" w:hAnsi="Arial" w:cs="Arial"/>
          <w:sz w:val="24"/>
          <w:szCs w:val="24"/>
        </w:rPr>
        <w:t>e</w:t>
      </w:r>
      <w:r w:rsidRPr="00C33727">
        <w:rPr>
          <w:rFonts w:ascii="Arial" w:hAnsi="Arial" w:cs="Arial"/>
          <w:sz w:val="24"/>
          <w:szCs w:val="24"/>
        </w:rPr>
        <w:t xml:space="preserve"> holistic care</w:t>
      </w:r>
      <w:r>
        <w:rPr>
          <w:rFonts w:ascii="Arial" w:hAnsi="Arial" w:cs="Arial"/>
          <w:sz w:val="24"/>
          <w:szCs w:val="24"/>
        </w:rPr>
        <w:t xml:space="preserve">. </w:t>
      </w:r>
    </w:p>
    <w:p w14:paraId="0EC73772" w14:textId="77777777" w:rsidR="00C33727" w:rsidRDefault="00C33727" w:rsidP="00C33727">
      <w:pPr>
        <w:autoSpaceDE w:val="0"/>
        <w:autoSpaceDN w:val="0"/>
        <w:adjustRightInd w:val="0"/>
        <w:spacing w:after="0" w:line="240" w:lineRule="auto"/>
        <w:jc w:val="both"/>
        <w:rPr>
          <w:rFonts w:ascii="Arial" w:hAnsi="Arial" w:cs="Arial"/>
          <w:sz w:val="24"/>
          <w:szCs w:val="24"/>
        </w:rPr>
      </w:pPr>
    </w:p>
    <w:p w14:paraId="505608F7" w14:textId="00EB11FE" w:rsidR="00C33727" w:rsidRDefault="00C33727" w:rsidP="00C3372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Pr="00C33727">
        <w:rPr>
          <w:rFonts w:ascii="Arial" w:hAnsi="Arial" w:cs="Arial"/>
          <w:sz w:val="24"/>
          <w:szCs w:val="24"/>
        </w:rPr>
        <w:t>Every Primary Care team member plays an important and crucial role in safeguarding patients. Staff may be the first to recognise an individual’s health problems, carer related stress issues, or someone whose behaviour may pose a risk. It is important that any response taken is appropriate and timely, thereby preventing the potential long-term effects of abuse and neglect</w:t>
      </w:r>
      <w:r>
        <w:rPr>
          <w:rFonts w:ascii="Arial" w:hAnsi="Arial" w:cs="Arial"/>
          <w:sz w:val="24"/>
          <w:szCs w:val="24"/>
        </w:rPr>
        <w:t>.</w:t>
      </w:r>
    </w:p>
    <w:p w14:paraId="551DF7A4" w14:textId="77777777" w:rsidR="003C5A2E" w:rsidRDefault="003C5A2E" w:rsidP="00C33727">
      <w:pPr>
        <w:autoSpaceDE w:val="0"/>
        <w:autoSpaceDN w:val="0"/>
        <w:adjustRightInd w:val="0"/>
        <w:spacing w:after="0" w:line="240" w:lineRule="auto"/>
        <w:ind w:left="709" w:hanging="709"/>
        <w:jc w:val="both"/>
        <w:rPr>
          <w:rFonts w:ascii="Arial" w:hAnsi="Arial" w:cs="Arial"/>
          <w:sz w:val="24"/>
          <w:szCs w:val="24"/>
        </w:rPr>
      </w:pPr>
    </w:p>
    <w:p w14:paraId="750626BD" w14:textId="77777777" w:rsidR="00C33727" w:rsidRDefault="00C33727" w:rsidP="00C33727">
      <w:pPr>
        <w:autoSpaceDE w:val="0"/>
        <w:autoSpaceDN w:val="0"/>
        <w:adjustRightInd w:val="0"/>
        <w:spacing w:after="0" w:line="240" w:lineRule="auto"/>
        <w:ind w:left="720" w:hanging="11"/>
        <w:jc w:val="both"/>
        <w:rPr>
          <w:rFonts w:ascii="Arial" w:hAnsi="Arial" w:cs="Arial"/>
          <w:sz w:val="24"/>
          <w:szCs w:val="24"/>
        </w:rPr>
      </w:pPr>
    </w:p>
    <w:p w14:paraId="70ED3C81" w14:textId="77777777" w:rsidR="0007356B" w:rsidRDefault="0007356B" w:rsidP="0016522A">
      <w:pPr>
        <w:autoSpaceDE w:val="0"/>
        <w:autoSpaceDN w:val="0"/>
        <w:adjustRightInd w:val="0"/>
        <w:spacing w:after="0" w:line="240" w:lineRule="auto"/>
        <w:ind w:left="709"/>
        <w:jc w:val="both"/>
        <w:rPr>
          <w:rFonts w:ascii="Arial" w:hAnsi="Arial" w:cs="Arial"/>
          <w:sz w:val="24"/>
          <w:szCs w:val="24"/>
        </w:rPr>
      </w:pPr>
    </w:p>
    <w:p w14:paraId="5F8A5EB6" w14:textId="18402C39" w:rsidR="00D93A02" w:rsidRPr="003C5A2E" w:rsidRDefault="00D93A02" w:rsidP="0016522A">
      <w:pPr>
        <w:autoSpaceDE w:val="0"/>
        <w:autoSpaceDN w:val="0"/>
        <w:adjustRightInd w:val="0"/>
        <w:spacing w:after="0" w:line="240" w:lineRule="auto"/>
        <w:ind w:left="709"/>
        <w:jc w:val="both"/>
        <w:rPr>
          <w:rFonts w:ascii="Arial" w:hAnsi="Arial" w:cs="Arial"/>
          <w:b/>
          <w:bCs/>
          <w:sz w:val="24"/>
          <w:szCs w:val="24"/>
        </w:rPr>
      </w:pPr>
      <w:r w:rsidRPr="003C5A2E">
        <w:rPr>
          <w:rFonts w:ascii="Arial" w:hAnsi="Arial" w:cs="Arial"/>
          <w:b/>
          <w:bCs/>
          <w:sz w:val="24"/>
          <w:szCs w:val="24"/>
        </w:rPr>
        <w:t xml:space="preserve">At its core, adult safeguarding in </w:t>
      </w:r>
      <w:r w:rsidR="00C33727" w:rsidRPr="003C5A2E">
        <w:rPr>
          <w:rFonts w:ascii="Arial" w:hAnsi="Arial" w:cs="Arial"/>
          <w:b/>
          <w:bCs/>
          <w:sz w:val="24"/>
          <w:szCs w:val="24"/>
        </w:rPr>
        <w:t>P</w:t>
      </w:r>
      <w:r w:rsidRPr="003C5A2E">
        <w:rPr>
          <w:rFonts w:ascii="Arial" w:hAnsi="Arial" w:cs="Arial"/>
          <w:b/>
          <w:bCs/>
          <w:sz w:val="24"/>
          <w:szCs w:val="24"/>
        </w:rPr>
        <w:t xml:space="preserve">rimary </w:t>
      </w:r>
      <w:r w:rsidR="00C33727" w:rsidRPr="003C5A2E">
        <w:rPr>
          <w:rFonts w:ascii="Arial" w:hAnsi="Arial" w:cs="Arial"/>
          <w:b/>
          <w:bCs/>
          <w:sz w:val="24"/>
          <w:szCs w:val="24"/>
        </w:rPr>
        <w:t>C</w:t>
      </w:r>
      <w:r w:rsidRPr="003C5A2E">
        <w:rPr>
          <w:rFonts w:ascii="Arial" w:hAnsi="Arial" w:cs="Arial"/>
          <w:b/>
          <w:bCs/>
          <w:sz w:val="24"/>
          <w:szCs w:val="24"/>
        </w:rPr>
        <w:t>are is:</w:t>
      </w:r>
    </w:p>
    <w:p w14:paraId="3D00BF7D" w14:textId="77777777" w:rsidR="0095038E" w:rsidRDefault="0095038E" w:rsidP="00A0061F">
      <w:pPr>
        <w:autoSpaceDE w:val="0"/>
        <w:autoSpaceDN w:val="0"/>
        <w:adjustRightInd w:val="0"/>
        <w:spacing w:after="0" w:line="240" w:lineRule="auto"/>
        <w:ind w:left="709" w:hanging="709"/>
        <w:jc w:val="both"/>
      </w:pPr>
    </w:p>
    <w:p w14:paraId="2356AA37" w14:textId="77777777" w:rsidR="00C52414"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95038E">
        <w:rPr>
          <w:rFonts w:ascii="Arial" w:hAnsi="Arial" w:cs="Arial"/>
          <w:bCs/>
          <w:sz w:val="24"/>
          <w:szCs w:val="24"/>
        </w:rPr>
        <w:t>I</w:t>
      </w:r>
      <w:r w:rsidR="00D93A02" w:rsidRPr="0095038E">
        <w:rPr>
          <w:rFonts w:ascii="Arial" w:hAnsi="Arial" w:cs="Arial"/>
          <w:bCs/>
          <w:sz w:val="24"/>
          <w:szCs w:val="24"/>
        </w:rPr>
        <w:t xml:space="preserve">dentifying adults at risk </w:t>
      </w:r>
      <w:proofErr w:type="gramStart"/>
      <w:r w:rsidR="00D93A02" w:rsidRPr="0095038E">
        <w:rPr>
          <w:rFonts w:ascii="Arial" w:hAnsi="Arial" w:cs="Arial"/>
          <w:bCs/>
          <w:sz w:val="24"/>
          <w:szCs w:val="24"/>
        </w:rPr>
        <w:t>in order to</w:t>
      </w:r>
      <w:proofErr w:type="gramEnd"/>
      <w:r w:rsidR="00D93A02" w:rsidRPr="0095038E">
        <w:rPr>
          <w:rFonts w:ascii="Arial" w:hAnsi="Arial" w:cs="Arial"/>
          <w:bCs/>
          <w:sz w:val="24"/>
          <w:szCs w:val="24"/>
        </w:rPr>
        <w:t xml:space="preserve"> support and </w:t>
      </w:r>
      <w:r w:rsidR="00892060" w:rsidRPr="0095038E">
        <w:rPr>
          <w:rFonts w:ascii="Arial" w:hAnsi="Arial" w:cs="Arial"/>
          <w:bCs/>
          <w:sz w:val="24"/>
          <w:szCs w:val="24"/>
        </w:rPr>
        <w:t>empower</w:t>
      </w:r>
    </w:p>
    <w:p w14:paraId="282A458A" w14:textId="77777777" w:rsidR="00C52414" w:rsidRDefault="00C52414" w:rsidP="00C52414">
      <w:pPr>
        <w:pStyle w:val="ListParagraph"/>
        <w:autoSpaceDE w:val="0"/>
        <w:autoSpaceDN w:val="0"/>
        <w:adjustRightInd w:val="0"/>
        <w:spacing w:after="0" w:line="240" w:lineRule="auto"/>
        <w:jc w:val="both"/>
        <w:rPr>
          <w:rFonts w:ascii="Arial" w:hAnsi="Arial" w:cs="Arial"/>
          <w:bCs/>
          <w:sz w:val="24"/>
          <w:szCs w:val="24"/>
        </w:rPr>
      </w:pPr>
    </w:p>
    <w:p w14:paraId="2F825BAD" w14:textId="5A18F80A" w:rsidR="00D93A02" w:rsidRPr="00C52414" w:rsidRDefault="00C52414"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Pr>
          <w:rFonts w:ascii="Arial" w:hAnsi="Arial" w:cs="Arial"/>
          <w:bCs/>
          <w:sz w:val="24"/>
          <w:szCs w:val="24"/>
        </w:rPr>
        <w:t>W</w:t>
      </w:r>
      <w:r w:rsidR="00FB766A" w:rsidRPr="00C52414">
        <w:rPr>
          <w:rFonts w:ascii="Arial" w:hAnsi="Arial" w:cs="Arial"/>
          <w:bCs/>
          <w:sz w:val="24"/>
          <w:szCs w:val="24"/>
        </w:rPr>
        <w:t>orking together</w:t>
      </w:r>
      <w:r w:rsidR="00A93BDA" w:rsidRPr="00C52414">
        <w:rPr>
          <w:rFonts w:ascii="Arial" w:hAnsi="Arial" w:cs="Arial"/>
          <w:bCs/>
          <w:sz w:val="24"/>
          <w:szCs w:val="24"/>
        </w:rPr>
        <w:t xml:space="preserve"> with the</w:t>
      </w:r>
      <w:r>
        <w:rPr>
          <w:rFonts w:ascii="Arial" w:hAnsi="Arial" w:cs="Arial"/>
          <w:bCs/>
          <w:sz w:val="24"/>
          <w:szCs w:val="24"/>
        </w:rPr>
        <w:t xml:space="preserve"> adult at risk</w:t>
      </w:r>
      <w:r w:rsidR="00A93BDA" w:rsidRPr="00C52414">
        <w:rPr>
          <w:rFonts w:ascii="Arial" w:hAnsi="Arial" w:cs="Arial"/>
          <w:bCs/>
          <w:sz w:val="24"/>
          <w:szCs w:val="24"/>
        </w:rPr>
        <w:t xml:space="preserve"> and other partner organisations to prevent</w:t>
      </w:r>
      <w:r>
        <w:rPr>
          <w:rFonts w:ascii="Arial" w:hAnsi="Arial" w:cs="Arial"/>
          <w:bCs/>
          <w:sz w:val="24"/>
          <w:szCs w:val="24"/>
        </w:rPr>
        <w:t>/reduce</w:t>
      </w:r>
      <w:r w:rsidR="00A93BDA" w:rsidRPr="00C52414">
        <w:rPr>
          <w:rFonts w:ascii="Arial" w:hAnsi="Arial" w:cs="Arial"/>
          <w:bCs/>
          <w:sz w:val="24"/>
          <w:szCs w:val="24"/>
        </w:rPr>
        <w:t xml:space="preserve"> the risk of abuse or neglect.</w:t>
      </w:r>
    </w:p>
    <w:p w14:paraId="67FF60CB" w14:textId="77777777" w:rsidR="0095038E" w:rsidRPr="0095038E" w:rsidRDefault="0095038E" w:rsidP="0095038E">
      <w:pPr>
        <w:pStyle w:val="ListParagraph"/>
        <w:autoSpaceDE w:val="0"/>
        <w:autoSpaceDN w:val="0"/>
        <w:adjustRightInd w:val="0"/>
        <w:spacing w:after="0" w:line="240" w:lineRule="auto"/>
        <w:jc w:val="both"/>
        <w:rPr>
          <w:rFonts w:ascii="Arial" w:hAnsi="Arial" w:cs="Arial"/>
          <w:bCs/>
          <w:sz w:val="24"/>
          <w:szCs w:val="24"/>
        </w:rPr>
      </w:pPr>
    </w:p>
    <w:p w14:paraId="3703C5E1" w14:textId="65CBC4BF" w:rsidR="00D93A02"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95038E">
        <w:rPr>
          <w:rFonts w:ascii="Arial" w:hAnsi="Arial" w:cs="Arial"/>
          <w:bCs/>
          <w:sz w:val="24"/>
          <w:szCs w:val="24"/>
        </w:rPr>
        <w:t>A</w:t>
      </w:r>
      <w:r w:rsidR="00D93A02" w:rsidRPr="0095038E">
        <w:rPr>
          <w:rFonts w:ascii="Arial" w:hAnsi="Arial" w:cs="Arial"/>
          <w:bCs/>
          <w:sz w:val="24"/>
          <w:szCs w:val="24"/>
        </w:rPr>
        <w:t>dvocating for, and giving a voice to, those who are struggling to be, or not being heard</w:t>
      </w:r>
      <w:r>
        <w:rPr>
          <w:rFonts w:ascii="Arial" w:hAnsi="Arial" w:cs="Arial"/>
          <w:bCs/>
          <w:sz w:val="24"/>
          <w:szCs w:val="24"/>
        </w:rPr>
        <w:t>.</w:t>
      </w:r>
    </w:p>
    <w:p w14:paraId="3F287E0E" w14:textId="77777777" w:rsidR="0095038E" w:rsidRPr="0095038E" w:rsidRDefault="0095038E" w:rsidP="0095038E">
      <w:pPr>
        <w:pStyle w:val="ListParagraph"/>
        <w:rPr>
          <w:rFonts w:ascii="Arial" w:hAnsi="Arial" w:cs="Arial"/>
          <w:bCs/>
          <w:sz w:val="24"/>
          <w:szCs w:val="24"/>
        </w:rPr>
      </w:pPr>
    </w:p>
    <w:p w14:paraId="26CB24E7" w14:textId="2E89D377" w:rsidR="00D93A02"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95038E">
        <w:rPr>
          <w:rFonts w:ascii="Arial" w:hAnsi="Arial" w:cs="Arial"/>
          <w:bCs/>
          <w:sz w:val="24"/>
          <w:szCs w:val="24"/>
        </w:rPr>
        <w:t>P</w:t>
      </w:r>
      <w:r w:rsidR="00D93A02" w:rsidRPr="0095038E">
        <w:rPr>
          <w:rFonts w:ascii="Arial" w:hAnsi="Arial" w:cs="Arial"/>
          <w:bCs/>
          <w:sz w:val="24"/>
          <w:szCs w:val="24"/>
        </w:rPr>
        <w:t>rotecting the basic human rights of all in our communities, particularly those who are unable to protect themselves from harm</w:t>
      </w:r>
      <w:r>
        <w:rPr>
          <w:rFonts w:ascii="Arial" w:hAnsi="Arial" w:cs="Arial"/>
          <w:bCs/>
          <w:sz w:val="24"/>
          <w:szCs w:val="24"/>
        </w:rPr>
        <w:t>.</w:t>
      </w:r>
    </w:p>
    <w:p w14:paraId="788258C4" w14:textId="77777777" w:rsidR="0095038E" w:rsidRPr="0095038E" w:rsidRDefault="0095038E" w:rsidP="0095038E">
      <w:pPr>
        <w:pStyle w:val="ListParagraph"/>
        <w:autoSpaceDE w:val="0"/>
        <w:autoSpaceDN w:val="0"/>
        <w:adjustRightInd w:val="0"/>
        <w:spacing w:after="0" w:line="240" w:lineRule="auto"/>
        <w:jc w:val="both"/>
        <w:rPr>
          <w:rFonts w:ascii="Arial" w:hAnsi="Arial" w:cs="Arial"/>
          <w:bCs/>
          <w:sz w:val="24"/>
          <w:szCs w:val="24"/>
        </w:rPr>
      </w:pPr>
    </w:p>
    <w:p w14:paraId="636C6192" w14:textId="60A6DA19" w:rsidR="0095038E" w:rsidRPr="0072309F" w:rsidRDefault="0095038E" w:rsidP="0016522A">
      <w:pPr>
        <w:pStyle w:val="ListParagraph"/>
        <w:numPr>
          <w:ilvl w:val="0"/>
          <w:numId w:val="7"/>
        </w:numPr>
        <w:autoSpaceDE w:val="0"/>
        <w:autoSpaceDN w:val="0"/>
        <w:adjustRightInd w:val="0"/>
        <w:spacing w:after="0" w:line="240" w:lineRule="auto"/>
        <w:ind w:hanging="720"/>
        <w:jc w:val="both"/>
        <w:rPr>
          <w:rFonts w:ascii="Arial" w:hAnsi="Arial" w:cs="Arial"/>
          <w:bCs/>
          <w:sz w:val="24"/>
          <w:szCs w:val="24"/>
        </w:rPr>
      </w:pPr>
      <w:r w:rsidRPr="0072309F">
        <w:rPr>
          <w:rFonts w:ascii="Arial" w:hAnsi="Arial" w:cs="Arial"/>
          <w:bCs/>
          <w:sz w:val="24"/>
          <w:szCs w:val="24"/>
        </w:rPr>
        <w:t>S</w:t>
      </w:r>
      <w:r w:rsidR="00D93A02" w:rsidRPr="0072309F">
        <w:rPr>
          <w:rFonts w:ascii="Arial" w:hAnsi="Arial" w:cs="Arial"/>
          <w:bCs/>
          <w:sz w:val="24"/>
          <w:szCs w:val="24"/>
        </w:rPr>
        <w:t>imply part of the holistic care already given to patients</w:t>
      </w:r>
      <w:r w:rsidR="000D259F" w:rsidRPr="0072309F">
        <w:rPr>
          <w:rFonts w:ascii="Arial" w:hAnsi="Arial" w:cs="Arial"/>
          <w:bCs/>
          <w:sz w:val="24"/>
          <w:szCs w:val="24"/>
        </w:rPr>
        <w:t xml:space="preserve"> and a fundamental part of patient safety and wellbeing</w:t>
      </w:r>
      <w:r w:rsidR="0072309F" w:rsidRPr="0072309F">
        <w:rPr>
          <w:rFonts w:ascii="Arial" w:hAnsi="Arial" w:cs="Arial"/>
          <w:bCs/>
          <w:sz w:val="24"/>
          <w:szCs w:val="24"/>
        </w:rPr>
        <w:t>.</w:t>
      </w:r>
    </w:p>
    <w:p w14:paraId="1654A3DB" w14:textId="77777777" w:rsidR="00D93A02" w:rsidRPr="00D93A02" w:rsidRDefault="00D93A02" w:rsidP="00D93A02">
      <w:pPr>
        <w:autoSpaceDE w:val="0"/>
        <w:autoSpaceDN w:val="0"/>
        <w:adjustRightInd w:val="0"/>
        <w:spacing w:after="0" w:line="240" w:lineRule="auto"/>
        <w:ind w:left="1080"/>
        <w:jc w:val="both"/>
        <w:rPr>
          <w:rFonts w:ascii="Arial" w:hAnsi="Arial" w:cs="Arial"/>
          <w:bCs/>
          <w:sz w:val="24"/>
          <w:szCs w:val="24"/>
        </w:rPr>
      </w:pPr>
    </w:p>
    <w:p w14:paraId="6BBB1C59" w14:textId="03C2F60F" w:rsidR="005542A9" w:rsidRDefault="00D93A02" w:rsidP="003C5A2E">
      <w:pPr>
        <w:ind w:left="720"/>
        <w:jc w:val="both"/>
        <w:rPr>
          <w:rFonts w:ascii="Arial" w:hAnsi="Arial" w:cs="Arial"/>
          <w:sz w:val="24"/>
          <w:szCs w:val="24"/>
        </w:rPr>
      </w:pPr>
      <w:r w:rsidRPr="00C33727">
        <w:rPr>
          <w:rFonts w:ascii="Arial" w:hAnsi="Arial" w:cs="Arial"/>
          <w:sz w:val="24"/>
          <w:szCs w:val="24"/>
        </w:rPr>
        <w:t xml:space="preserve">Primary Care also contributes to </w:t>
      </w:r>
      <w:r w:rsidR="00892060">
        <w:rPr>
          <w:rFonts w:ascii="Arial" w:hAnsi="Arial" w:cs="Arial"/>
          <w:sz w:val="24"/>
          <w:szCs w:val="24"/>
        </w:rPr>
        <w:t>m</w:t>
      </w:r>
      <w:r w:rsidRPr="00C33727">
        <w:rPr>
          <w:rFonts w:ascii="Arial" w:hAnsi="Arial" w:cs="Arial"/>
          <w:sz w:val="24"/>
          <w:szCs w:val="24"/>
        </w:rPr>
        <w:t>ultiagency safeguarding adult processes</w:t>
      </w:r>
      <w:r w:rsidR="00892060">
        <w:rPr>
          <w:rFonts w:ascii="Arial" w:hAnsi="Arial" w:cs="Arial"/>
          <w:sz w:val="24"/>
          <w:szCs w:val="24"/>
        </w:rPr>
        <w:t>. This</w:t>
      </w:r>
      <w:r w:rsidR="00BD273E">
        <w:rPr>
          <w:rFonts w:ascii="Arial" w:hAnsi="Arial" w:cs="Arial"/>
          <w:sz w:val="24"/>
          <w:szCs w:val="24"/>
        </w:rPr>
        <w:t xml:space="preserve">  </w:t>
      </w:r>
      <w:r w:rsidRPr="00C33727">
        <w:rPr>
          <w:rFonts w:ascii="Arial" w:hAnsi="Arial" w:cs="Arial"/>
          <w:sz w:val="24"/>
          <w:szCs w:val="24"/>
        </w:rPr>
        <w:t>may include providing timely patient information to statutory review processes such as Domestic Homicide Reviews, Safeguarding Adults Reviews, LeDeR a</w:t>
      </w:r>
      <w:r w:rsidR="00892060">
        <w:rPr>
          <w:rFonts w:ascii="Arial" w:hAnsi="Arial" w:cs="Arial"/>
          <w:sz w:val="24"/>
          <w:szCs w:val="24"/>
        </w:rPr>
        <w:t>s well as</w:t>
      </w:r>
      <w:r w:rsidRPr="00C33727">
        <w:rPr>
          <w:rFonts w:ascii="Arial" w:hAnsi="Arial" w:cs="Arial"/>
          <w:sz w:val="24"/>
          <w:szCs w:val="24"/>
        </w:rPr>
        <w:t xml:space="preserve"> other safeguarding meetings</w:t>
      </w:r>
      <w:r w:rsidR="00892060">
        <w:rPr>
          <w:rFonts w:ascii="Arial" w:hAnsi="Arial" w:cs="Arial"/>
          <w:sz w:val="24"/>
          <w:szCs w:val="24"/>
        </w:rPr>
        <w:t xml:space="preserve">, </w:t>
      </w:r>
      <w:r w:rsidRPr="00C33727">
        <w:rPr>
          <w:rFonts w:ascii="Arial" w:hAnsi="Arial" w:cs="Arial"/>
          <w:sz w:val="24"/>
          <w:szCs w:val="24"/>
        </w:rPr>
        <w:t xml:space="preserve">including </w:t>
      </w:r>
      <w:r w:rsidR="00514666">
        <w:rPr>
          <w:rFonts w:ascii="Arial" w:hAnsi="Arial" w:cs="Arial"/>
          <w:sz w:val="24"/>
          <w:szCs w:val="24"/>
        </w:rPr>
        <w:t>MARAC (</w:t>
      </w:r>
      <w:r w:rsidRPr="00C33727">
        <w:rPr>
          <w:rFonts w:ascii="Arial" w:hAnsi="Arial" w:cs="Arial"/>
          <w:sz w:val="24"/>
          <w:szCs w:val="24"/>
        </w:rPr>
        <w:t>Multi Agency Risk Assessment Conferences</w:t>
      </w:r>
      <w:r w:rsidR="00514666">
        <w:rPr>
          <w:rFonts w:ascii="Arial" w:hAnsi="Arial" w:cs="Arial"/>
          <w:sz w:val="24"/>
          <w:szCs w:val="24"/>
        </w:rPr>
        <w:t>)</w:t>
      </w:r>
      <w:r w:rsidR="00A0061F">
        <w:rPr>
          <w:rFonts w:ascii="Arial" w:hAnsi="Arial" w:cs="Arial"/>
          <w:sz w:val="24"/>
          <w:szCs w:val="24"/>
        </w:rPr>
        <w:t>,</w:t>
      </w:r>
      <w:r w:rsidRPr="00C33727">
        <w:rPr>
          <w:rFonts w:ascii="Arial" w:hAnsi="Arial" w:cs="Arial"/>
          <w:sz w:val="24"/>
          <w:szCs w:val="24"/>
        </w:rPr>
        <w:t xml:space="preserve"> CHANNEL</w:t>
      </w:r>
      <w:r w:rsidR="00514666">
        <w:rPr>
          <w:rFonts w:ascii="Arial" w:hAnsi="Arial" w:cs="Arial"/>
          <w:sz w:val="24"/>
          <w:szCs w:val="24"/>
        </w:rPr>
        <w:t xml:space="preserve"> (Prevent Duty)</w:t>
      </w:r>
      <w:r w:rsidRPr="00C33727">
        <w:rPr>
          <w:rFonts w:ascii="Arial" w:hAnsi="Arial" w:cs="Arial"/>
          <w:sz w:val="24"/>
          <w:szCs w:val="24"/>
        </w:rPr>
        <w:t xml:space="preserve"> and MAPPA</w:t>
      </w:r>
      <w:r w:rsidR="00A93BDA">
        <w:rPr>
          <w:rFonts w:ascii="Arial" w:hAnsi="Arial" w:cs="Arial"/>
          <w:sz w:val="24"/>
          <w:szCs w:val="24"/>
        </w:rPr>
        <w:t xml:space="preserve"> </w:t>
      </w:r>
      <w:r w:rsidR="00514666">
        <w:rPr>
          <w:rFonts w:ascii="Arial" w:hAnsi="Arial" w:cs="Arial"/>
          <w:sz w:val="24"/>
          <w:szCs w:val="24"/>
        </w:rPr>
        <w:t xml:space="preserve"> </w:t>
      </w:r>
      <w:r w:rsidR="00A93BDA">
        <w:rPr>
          <w:rFonts w:ascii="Arial" w:hAnsi="Arial" w:cs="Arial"/>
          <w:sz w:val="24"/>
          <w:szCs w:val="24"/>
        </w:rPr>
        <w:t>(</w:t>
      </w:r>
      <w:r w:rsidR="00514666">
        <w:rPr>
          <w:rFonts w:ascii="Arial" w:hAnsi="Arial" w:cs="Arial"/>
          <w:sz w:val="24"/>
          <w:szCs w:val="24"/>
        </w:rPr>
        <w:t>Multi Agency Public Protection Arrangements)</w:t>
      </w:r>
      <w:r w:rsidR="0095038E">
        <w:rPr>
          <w:rFonts w:ascii="Arial" w:hAnsi="Arial" w:cs="Arial"/>
          <w:sz w:val="24"/>
          <w:szCs w:val="24"/>
        </w:rPr>
        <w:t>.</w:t>
      </w:r>
    </w:p>
    <w:p w14:paraId="043B6EE8" w14:textId="0779D3A2" w:rsidR="0035674B" w:rsidRPr="004A1030" w:rsidRDefault="0035674B" w:rsidP="006F6EC2">
      <w:pPr>
        <w:pStyle w:val="ListParagraph"/>
        <w:numPr>
          <w:ilvl w:val="0"/>
          <w:numId w:val="32"/>
        </w:numPr>
        <w:autoSpaceDE w:val="0"/>
        <w:autoSpaceDN w:val="0"/>
        <w:adjustRightInd w:val="0"/>
        <w:spacing w:line="240" w:lineRule="auto"/>
        <w:ind w:hanging="644"/>
        <w:jc w:val="both"/>
        <w:rPr>
          <w:rFonts w:ascii="Arial" w:hAnsi="Arial" w:cs="Arial"/>
          <w:b/>
          <w:bCs/>
          <w:sz w:val="24"/>
          <w:szCs w:val="24"/>
          <w:u w:val="single"/>
        </w:rPr>
      </w:pPr>
      <w:bookmarkStart w:id="3" w:name="_Toc425169319"/>
      <w:bookmarkStart w:id="4" w:name="Engagement"/>
      <w:r w:rsidRPr="004A1030">
        <w:rPr>
          <w:rFonts w:ascii="Arial" w:hAnsi="Arial" w:cs="Arial"/>
          <w:b/>
          <w:bCs/>
          <w:sz w:val="24"/>
          <w:szCs w:val="24"/>
          <w:u w:val="single"/>
        </w:rPr>
        <w:t xml:space="preserve">Engagement </w:t>
      </w:r>
      <w:bookmarkEnd w:id="3"/>
      <w:bookmarkEnd w:id="4"/>
    </w:p>
    <w:p w14:paraId="771A7566" w14:textId="568BBCF6" w:rsidR="0035674B" w:rsidRDefault="0035674B" w:rsidP="0035674B">
      <w:pPr>
        <w:autoSpaceDE w:val="0"/>
        <w:autoSpaceDN w:val="0"/>
        <w:adjustRightInd w:val="0"/>
        <w:spacing w:after="0" w:line="240" w:lineRule="auto"/>
        <w:ind w:left="720" w:hanging="11"/>
        <w:jc w:val="both"/>
        <w:rPr>
          <w:rFonts w:ascii="Arial" w:hAnsi="Arial" w:cs="Arial"/>
          <w:bCs/>
          <w:sz w:val="24"/>
          <w:szCs w:val="24"/>
        </w:rPr>
      </w:pPr>
      <w:r w:rsidRPr="0035674B">
        <w:rPr>
          <w:rFonts w:ascii="Arial" w:hAnsi="Arial" w:cs="Arial"/>
          <w:bCs/>
          <w:sz w:val="24"/>
          <w:szCs w:val="24"/>
        </w:rPr>
        <w:t>This policy was developed</w:t>
      </w:r>
      <w:r w:rsidR="00892060">
        <w:rPr>
          <w:rFonts w:ascii="Arial" w:hAnsi="Arial" w:cs="Arial"/>
          <w:bCs/>
          <w:sz w:val="24"/>
          <w:szCs w:val="24"/>
        </w:rPr>
        <w:t xml:space="preserve"> for Primary Care across the North Yorkshire and York region </w:t>
      </w:r>
      <w:r w:rsidRPr="0035674B">
        <w:rPr>
          <w:rFonts w:ascii="Arial" w:hAnsi="Arial" w:cs="Arial"/>
          <w:bCs/>
          <w:sz w:val="24"/>
          <w:szCs w:val="24"/>
        </w:rPr>
        <w:t xml:space="preserve">by the </w:t>
      </w:r>
      <w:r w:rsidR="00235104">
        <w:rPr>
          <w:rFonts w:ascii="Arial" w:hAnsi="Arial" w:cs="Arial"/>
          <w:bCs/>
          <w:sz w:val="24"/>
          <w:szCs w:val="24"/>
        </w:rPr>
        <w:t xml:space="preserve">Named GPs </w:t>
      </w:r>
      <w:r w:rsidR="00892060">
        <w:rPr>
          <w:rFonts w:ascii="Arial" w:hAnsi="Arial" w:cs="Arial"/>
          <w:bCs/>
          <w:sz w:val="24"/>
          <w:szCs w:val="24"/>
        </w:rPr>
        <w:t>(N</w:t>
      </w:r>
      <w:r w:rsidR="00235104">
        <w:rPr>
          <w:rFonts w:ascii="Arial" w:hAnsi="Arial" w:cs="Arial"/>
          <w:bCs/>
          <w:sz w:val="24"/>
          <w:szCs w:val="24"/>
        </w:rPr>
        <w:t>orth Yorkshire</w:t>
      </w:r>
      <w:r w:rsidR="00514666">
        <w:rPr>
          <w:rFonts w:ascii="Arial" w:hAnsi="Arial" w:cs="Arial"/>
          <w:bCs/>
          <w:sz w:val="24"/>
          <w:szCs w:val="24"/>
        </w:rPr>
        <w:t xml:space="preserve"> and York</w:t>
      </w:r>
      <w:r w:rsidR="00892060">
        <w:rPr>
          <w:rFonts w:ascii="Arial" w:hAnsi="Arial" w:cs="Arial"/>
          <w:bCs/>
          <w:sz w:val="24"/>
          <w:szCs w:val="24"/>
        </w:rPr>
        <w:t>)</w:t>
      </w:r>
      <w:r w:rsidR="00EE2EDA">
        <w:rPr>
          <w:rFonts w:ascii="Arial" w:hAnsi="Arial" w:cs="Arial"/>
          <w:bCs/>
          <w:sz w:val="24"/>
          <w:szCs w:val="24"/>
        </w:rPr>
        <w:t>, Designated Professionals and Nurses for Adult/Children Safeguarding</w:t>
      </w:r>
      <w:r w:rsidR="00235104">
        <w:rPr>
          <w:rFonts w:ascii="Arial" w:hAnsi="Arial" w:cs="Arial"/>
          <w:bCs/>
          <w:sz w:val="24"/>
          <w:szCs w:val="24"/>
        </w:rPr>
        <w:t xml:space="preserve"> and</w:t>
      </w:r>
      <w:r w:rsidR="00892060">
        <w:rPr>
          <w:rFonts w:ascii="Arial" w:hAnsi="Arial" w:cs="Arial"/>
          <w:bCs/>
          <w:sz w:val="24"/>
          <w:szCs w:val="24"/>
        </w:rPr>
        <w:t xml:space="preserve"> the</w:t>
      </w:r>
      <w:r w:rsidR="00235104">
        <w:rPr>
          <w:rFonts w:ascii="Arial" w:hAnsi="Arial" w:cs="Arial"/>
          <w:bCs/>
          <w:sz w:val="24"/>
          <w:szCs w:val="24"/>
        </w:rPr>
        <w:t xml:space="preserve"> </w:t>
      </w:r>
      <w:r w:rsidRPr="0035674B">
        <w:rPr>
          <w:rFonts w:ascii="Arial" w:hAnsi="Arial" w:cs="Arial"/>
          <w:bCs/>
          <w:sz w:val="24"/>
          <w:szCs w:val="24"/>
        </w:rPr>
        <w:t>N</w:t>
      </w:r>
      <w:r w:rsidR="00EE2EDA">
        <w:rPr>
          <w:rFonts w:ascii="Arial" w:hAnsi="Arial" w:cs="Arial"/>
          <w:bCs/>
          <w:sz w:val="24"/>
          <w:szCs w:val="24"/>
        </w:rPr>
        <w:t>amed</w:t>
      </w:r>
      <w:r w:rsidRPr="0035674B">
        <w:rPr>
          <w:rFonts w:ascii="Arial" w:hAnsi="Arial" w:cs="Arial"/>
          <w:bCs/>
          <w:sz w:val="24"/>
          <w:szCs w:val="24"/>
        </w:rPr>
        <w:t xml:space="preserve"> </w:t>
      </w:r>
      <w:r w:rsidR="00EE2EDA">
        <w:rPr>
          <w:rFonts w:ascii="Arial" w:hAnsi="Arial" w:cs="Arial"/>
          <w:bCs/>
          <w:sz w:val="24"/>
          <w:szCs w:val="24"/>
        </w:rPr>
        <w:t>Nurse</w:t>
      </w:r>
      <w:r w:rsidRPr="0035674B">
        <w:rPr>
          <w:rFonts w:ascii="Arial" w:hAnsi="Arial" w:cs="Arial"/>
          <w:bCs/>
          <w:sz w:val="24"/>
          <w:szCs w:val="24"/>
        </w:rPr>
        <w:t xml:space="preserve"> Safeguarding in Primary Care</w:t>
      </w:r>
      <w:r w:rsidR="00892060">
        <w:rPr>
          <w:rFonts w:ascii="Arial" w:hAnsi="Arial" w:cs="Arial"/>
          <w:bCs/>
          <w:sz w:val="24"/>
          <w:szCs w:val="24"/>
        </w:rPr>
        <w:t>.</w:t>
      </w:r>
    </w:p>
    <w:p w14:paraId="4D16AFF5" w14:textId="77777777" w:rsidR="0035674B" w:rsidRDefault="0035674B" w:rsidP="004216B8">
      <w:pPr>
        <w:autoSpaceDE w:val="0"/>
        <w:autoSpaceDN w:val="0"/>
        <w:adjustRightInd w:val="0"/>
        <w:spacing w:after="0" w:line="240" w:lineRule="auto"/>
        <w:ind w:left="720" w:hanging="720"/>
        <w:jc w:val="both"/>
        <w:rPr>
          <w:rFonts w:ascii="Arial" w:hAnsi="Arial" w:cs="Arial"/>
          <w:b/>
          <w:sz w:val="24"/>
          <w:szCs w:val="24"/>
        </w:rPr>
      </w:pPr>
    </w:p>
    <w:p w14:paraId="7A69250A" w14:textId="569D4F69" w:rsidR="0035674B" w:rsidRPr="004A1030" w:rsidRDefault="0035674B"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5" w:name="Impact"/>
      <w:r w:rsidRPr="004A1030">
        <w:rPr>
          <w:rFonts w:ascii="Arial" w:hAnsi="Arial" w:cs="Arial"/>
          <w:b/>
          <w:sz w:val="24"/>
          <w:szCs w:val="24"/>
          <w:u w:val="single"/>
        </w:rPr>
        <w:t>I</w:t>
      </w:r>
      <w:r w:rsidR="00F41DCF" w:rsidRPr="004A1030">
        <w:rPr>
          <w:rFonts w:ascii="Arial" w:hAnsi="Arial" w:cs="Arial"/>
          <w:b/>
          <w:sz w:val="24"/>
          <w:szCs w:val="24"/>
          <w:u w:val="single"/>
        </w:rPr>
        <w:t xml:space="preserve">mpact </w:t>
      </w:r>
      <w:r w:rsidRPr="004A1030">
        <w:rPr>
          <w:rFonts w:ascii="Arial" w:hAnsi="Arial" w:cs="Arial"/>
          <w:b/>
          <w:sz w:val="24"/>
          <w:szCs w:val="24"/>
          <w:u w:val="single"/>
        </w:rPr>
        <w:t>A</w:t>
      </w:r>
      <w:r w:rsidR="00F41DCF" w:rsidRPr="004A1030">
        <w:rPr>
          <w:rFonts w:ascii="Arial" w:hAnsi="Arial" w:cs="Arial"/>
          <w:b/>
          <w:sz w:val="24"/>
          <w:szCs w:val="24"/>
          <w:u w:val="single"/>
        </w:rPr>
        <w:t>nalys</w:t>
      </w:r>
      <w:r w:rsidR="00C3520F">
        <w:rPr>
          <w:rFonts w:ascii="Arial" w:hAnsi="Arial" w:cs="Arial"/>
          <w:b/>
          <w:sz w:val="24"/>
          <w:szCs w:val="24"/>
          <w:u w:val="single"/>
        </w:rPr>
        <w:t>i</w:t>
      </w:r>
      <w:r w:rsidR="00F41DCF" w:rsidRPr="004A1030">
        <w:rPr>
          <w:rFonts w:ascii="Arial" w:hAnsi="Arial" w:cs="Arial"/>
          <w:b/>
          <w:sz w:val="24"/>
          <w:szCs w:val="24"/>
          <w:u w:val="single"/>
        </w:rPr>
        <w:t>s</w:t>
      </w:r>
      <w:r w:rsidR="00F41DCF" w:rsidRPr="004A1030">
        <w:rPr>
          <w:rFonts w:ascii="Arial" w:hAnsi="Arial" w:cs="Arial"/>
          <w:b/>
          <w:sz w:val="24"/>
          <w:szCs w:val="24"/>
        </w:rPr>
        <w:t xml:space="preserve"> </w:t>
      </w:r>
      <w:r w:rsidRPr="004A1030">
        <w:rPr>
          <w:rFonts w:ascii="Arial" w:hAnsi="Arial" w:cs="Arial"/>
          <w:b/>
          <w:sz w:val="24"/>
          <w:szCs w:val="24"/>
        </w:rPr>
        <w:t xml:space="preserve"> </w:t>
      </w:r>
      <w:bookmarkEnd w:id="5"/>
    </w:p>
    <w:p w14:paraId="36B7E535" w14:textId="77777777" w:rsidR="0095038E" w:rsidRDefault="0095038E" w:rsidP="0035674B">
      <w:pPr>
        <w:autoSpaceDE w:val="0"/>
        <w:autoSpaceDN w:val="0"/>
        <w:adjustRightInd w:val="0"/>
        <w:spacing w:after="0" w:line="240" w:lineRule="auto"/>
        <w:ind w:left="720" w:hanging="720"/>
        <w:jc w:val="both"/>
        <w:rPr>
          <w:rFonts w:ascii="Arial" w:hAnsi="Arial" w:cs="Arial"/>
          <w:b/>
          <w:sz w:val="24"/>
          <w:szCs w:val="24"/>
        </w:rPr>
      </w:pPr>
    </w:p>
    <w:p w14:paraId="6C66C7DE" w14:textId="482FA31F" w:rsidR="0035674B" w:rsidRDefault="00F41DCF" w:rsidP="00BD273E">
      <w:pPr>
        <w:autoSpaceDE w:val="0"/>
        <w:autoSpaceDN w:val="0"/>
        <w:adjustRightInd w:val="0"/>
        <w:spacing w:after="0" w:line="240" w:lineRule="auto"/>
        <w:ind w:left="720"/>
        <w:jc w:val="both"/>
        <w:rPr>
          <w:rFonts w:ascii="Arial" w:hAnsi="Arial" w:cs="Arial"/>
          <w:b/>
          <w:sz w:val="24"/>
          <w:szCs w:val="24"/>
        </w:rPr>
      </w:pPr>
      <w:r w:rsidRPr="0035674B">
        <w:rPr>
          <w:rFonts w:ascii="Arial" w:hAnsi="Arial" w:cs="Arial"/>
          <w:b/>
          <w:sz w:val="24"/>
          <w:szCs w:val="24"/>
        </w:rPr>
        <w:t>E</w:t>
      </w:r>
      <w:r>
        <w:rPr>
          <w:rFonts w:ascii="Arial" w:hAnsi="Arial" w:cs="Arial"/>
          <w:b/>
          <w:sz w:val="24"/>
          <w:szCs w:val="24"/>
        </w:rPr>
        <w:t xml:space="preserve">quality </w:t>
      </w:r>
    </w:p>
    <w:p w14:paraId="3E0E71CE"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4B30C3E0" w14:textId="4236C91E"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ab/>
      </w:r>
      <w:r w:rsidRPr="005542A9">
        <w:rPr>
          <w:rFonts w:ascii="Arial" w:hAnsi="Arial" w:cs="Arial"/>
          <w:sz w:val="24"/>
          <w:szCs w:val="24"/>
        </w:rPr>
        <w:t xml:space="preserve">In line with the </w:t>
      </w:r>
      <w:r w:rsidR="00BB0840" w:rsidRPr="00D85292">
        <w:rPr>
          <w:rFonts w:ascii="Arial" w:hAnsi="Arial" w:cs="Arial"/>
          <w:sz w:val="24"/>
          <w:szCs w:val="24"/>
        </w:rPr>
        <w:t>Park Street Surgery</w:t>
      </w:r>
      <w:r w:rsidRPr="00D85292">
        <w:rPr>
          <w:rFonts w:ascii="Arial" w:hAnsi="Arial" w:cs="Arial"/>
          <w:sz w:val="24"/>
          <w:szCs w:val="24"/>
        </w:rPr>
        <w:t xml:space="preserve"> </w:t>
      </w:r>
      <w:r w:rsidRPr="005542A9">
        <w:rPr>
          <w:rFonts w:ascii="Arial" w:hAnsi="Arial" w:cs="Arial"/>
          <w:sz w:val="24"/>
          <w:szCs w:val="24"/>
        </w:rPr>
        <w:t>Equality and Diversity Polic</w:t>
      </w:r>
      <w:r w:rsidR="00D85292">
        <w:rPr>
          <w:rFonts w:ascii="Arial" w:hAnsi="Arial" w:cs="Arial"/>
          <w:sz w:val="24"/>
          <w:szCs w:val="24"/>
        </w:rPr>
        <w:t>y</w:t>
      </w:r>
      <w:r w:rsidRPr="005542A9">
        <w:rPr>
          <w:rFonts w:ascii="Arial" w:hAnsi="Arial" w:cs="Arial"/>
          <w:sz w:val="24"/>
          <w:szCs w:val="24"/>
        </w:rPr>
        <w:t xml:space="preserve">, this policy aims to safeguard all </w:t>
      </w:r>
      <w:r w:rsidR="005542A9" w:rsidRPr="005542A9">
        <w:rPr>
          <w:rFonts w:ascii="Arial" w:hAnsi="Arial" w:cs="Arial"/>
          <w:sz w:val="24"/>
          <w:szCs w:val="24"/>
        </w:rPr>
        <w:t xml:space="preserve">adults </w:t>
      </w:r>
      <w:r w:rsidRPr="005542A9">
        <w:rPr>
          <w:rFonts w:ascii="Arial" w:hAnsi="Arial" w:cs="Arial"/>
          <w:sz w:val="24"/>
          <w:szCs w:val="24"/>
        </w:rPr>
        <w:t xml:space="preserve">who may be at risk of abuse, irrespective of disability, race, religion/belief, colour, language, birth, nationality, ethnic or national origin, </w:t>
      </w:r>
      <w:r w:rsidR="003C5A2E" w:rsidRPr="005542A9">
        <w:rPr>
          <w:rFonts w:ascii="Arial" w:hAnsi="Arial" w:cs="Arial"/>
          <w:sz w:val="24"/>
          <w:szCs w:val="24"/>
        </w:rPr>
        <w:t>gender,</w:t>
      </w:r>
      <w:r w:rsidRPr="005542A9">
        <w:rPr>
          <w:rFonts w:ascii="Arial" w:hAnsi="Arial" w:cs="Arial"/>
          <w:sz w:val="24"/>
          <w:szCs w:val="24"/>
        </w:rPr>
        <w:t xml:space="preserve"> or sexual orientation. </w:t>
      </w:r>
    </w:p>
    <w:p w14:paraId="28D752A0" w14:textId="77777777" w:rsidR="005542A9" w:rsidRPr="0035674B" w:rsidRDefault="005542A9" w:rsidP="0035674B">
      <w:pPr>
        <w:autoSpaceDE w:val="0"/>
        <w:autoSpaceDN w:val="0"/>
        <w:adjustRightInd w:val="0"/>
        <w:spacing w:after="0" w:line="240" w:lineRule="auto"/>
        <w:ind w:left="720" w:hanging="720"/>
        <w:jc w:val="both"/>
        <w:rPr>
          <w:rFonts w:ascii="Arial" w:hAnsi="Arial" w:cs="Arial"/>
          <w:sz w:val="24"/>
          <w:szCs w:val="24"/>
        </w:rPr>
      </w:pPr>
    </w:p>
    <w:p w14:paraId="67898D54" w14:textId="017F188A" w:rsidR="00940A1D"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tab/>
      </w:r>
      <w:hyperlink r:id="rId14" w:history="1">
        <w:r w:rsidR="00590C51" w:rsidRPr="00201D0A">
          <w:rPr>
            <w:rStyle w:val="Hyperlink"/>
            <w:rFonts w:ascii="Arial" w:hAnsi="Arial" w:cs="Arial"/>
            <w:sz w:val="24"/>
            <w:szCs w:val="24"/>
          </w:rPr>
          <w:t>The Equality Act (2010)</w:t>
        </w:r>
      </w:hyperlink>
      <w:r w:rsidR="00590C51">
        <w:rPr>
          <w:rFonts w:ascii="Arial" w:hAnsi="Arial" w:cs="Arial"/>
          <w:sz w:val="24"/>
          <w:szCs w:val="24"/>
        </w:rPr>
        <w:t xml:space="preserve"> </w:t>
      </w:r>
      <w:r w:rsidR="00590C51" w:rsidRPr="00590C51">
        <w:rPr>
          <w:rFonts w:ascii="Arial" w:hAnsi="Arial" w:cs="Arial"/>
          <w:sz w:val="24"/>
          <w:szCs w:val="24"/>
        </w:rPr>
        <w:t>protects those receiving care and the workers that provide it from being treated unfairly because of any characteristics that are protected under the legislation</w:t>
      </w:r>
      <w:r w:rsidR="00590C51">
        <w:rPr>
          <w:rFonts w:ascii="Arial" w:hAnsi="Arial" w:cs="Arial"/>
          <w:sz w:val="24"/>
          <w:szCs w:val="24"/>
        </w:rPr>
        <w:t xml:space="preserve">. </w:t>
      </w:r>
      <w:r w:rsidRPr="0035674B">
        <w:rPr>
          <w:rFonts w:ascii="Arial" w:hAnsi="Arial" w:cs="Arial"/>
          <w:sz w:val="24"/>
          <w:szCs w:val="24"/>
        </w:rPr>
        <w:t xml:space="preserve">All Practice Staff must respect </w:t>
      </w:r>
      <w:r w:rsidR="00201D0A">
        <w:rPr>
          <w:rFonts w:ascii="Arial" w:hAnsi="Arial" w:cs="Arial"/>
          <w:sz w:val="24"/>
          <w:szCs w:val="24"/>
        </w:rPr>
        <w:t xml:space="preserve">patients' </w:t>
      </w:r>
      <w:r w:rsidRPr="0035674B">
        <w:rPr>
          <w:rFonts w:ascii="Arial" w:hAnsi="Arial" w:cs="Arial"/>
          <w:sz w:val="24"/>
          <w:szCs w:val="24"/>
        </w:rPr>
        <w:t xml:space="preserve">religious beliefs, </w:t>
      </w:r>
      <w:r w:rsidR="00201D0A" w:rsidRPr="0035674B">
        <w:rPr>
          <w:rFonts w:ascii="Arial" w:hAnsi="Arial" w:cs="Arial"/>
          <w:sz w:val="24"/>
          <w:szCs w:val="24"/>
        </w:rPr>
        <w:t>culture</w:t>
      </w:r>
      <w:r w:rsidR="00201D0A">
        <w:rPr>
          <w:rFonts w:ascii="Arial" w:hAnsi="Arial" w:cs="Arial"/>
          <w:sz w:val="24"/>
          <w:szCs w:val="24"/>
        </w:rPr>
        <w:t>,</w:t>
      </w:r>
      <w:r w:rsidR="00201D0A" w:rsidRPr="0035674B">
        <w:rPr>
          <w:rFonts w:ascii="Arial" w:hAnsi="Arial" w:cs="Arial"/>
          <w:sz w:val="24"/>
          <w:szCs w:val="24"/>
        </w:rPr>
        <w:t xml:space="preserve"> gender,</w:t>
      </w:r>
      <w:r w:rsidRPr="0035674B">
        <w:rPr>
          <w:rFonts w:ascii="Arial" w:hAnsi="Arial" w:cs="Arial"/>
          <w:sz w:val="24"/>
          <w:szCs w:val="24"/>
        </w:rPr>
        <w:t xml:space="preserve"> and sexuality</w:t>
      </w:r>
      <w:r w:rsidR="00201D0A">
        <w:rPr>
          <w:rFonts w:ascii="Arial" w:hAnsi="Arial" w:cs="Arial"/>
          <w:sz w:val="24"/>
          <w:szCs w:val="24"/>
        </w:rPr>
        <w:t xml:space="preserve"> and make reasonable adjustments to ensure equal access to provision of services</w:t>
      </w:r>
      <w:r w:rsidRPr="0035674B">
        <w:rPr>
          <w:rFonts w:ascii="Arial" w:hAnsi="Arial" w:cs="Arial"/>
          <w:sz w:val="24"/>
          <w:szCs w:val="24"/>
        </w:rPr>
        <w:t xml:space="preserve">. </w:t>
      </w:r>
      <w:r w:rsidR="00892060" w:rsidRPr="0035674B">
        <w:rPr>
          <w:rFonts w:ascii="Arial" w:hAnsi="Arial" w:cs="Arial"/>
          <w:sz w:val="24"/>
          <w:szCs w:val="24"/>
        </w:rPr>
        <w:t>However,</w:t>
      </w:r>
      <w:r w:rsidRPr="0035674B">
        <w:rPr>
          <w:rFonts w:ascii="Arial" w:hAnsi="Arial" w:cs="Arial"/>
          <w:sz w:val="24"/>
          <w:szCs w:val="24"/>
        </w:rPr>
        <w:t xml:space="preserve"> this must not prevent action to safeguard </w:t>
      </w:r>
      <w:r w:rsidR="006751EE">
        <w:rPr>
          <w:rFonts w:ascii="Arial" w:hAnsi="Arial" w:cs="Arial"/>
          <w:sz w:val="24"/>
          <w:szCs w:val="24"/>
        </w:rPr>
        <w:t xml:space="preserve">adults </w:t>
      </w:r>
      <w:r w:rsidRPr="0035674B">
        <w:rPr>
          <w:rFonts w:ascii="Arial" w:hAnsi="Arial" w:cs="Arial"/>
          <w:sz w:val="24"/>
          <w:szCs w:val="24"/>
        </w:rPr>
        <w:t xml:space="preserve">who are at risk </w:t>
      </w:r>
      <w:r w:rsidR="00201D0A" w:rsidRPr="0035674B">
        <w:rPr>
          <w:rFonts w:ascii="Arial" w:hAnsi="Arial" w:cs="Arial"/>
          <w:sz w:val="24"/>
          <w:szCs w:val="24"/>
        </w:rPr>
        <w:t>of or</w:t>
      </w:r>
      <w:r w:rsidRPr="0035674B">
        <w:rPr>
          <w:rFonts w:ascii="Arial" w:hAnsi="Arial" w:cs="Arial"/>
          <w:sz w:val="24"/>
          <w:szCs w:val="24"/>
        </w:rPr>
        <w:t xml:space="preserve"> experiencing</w:t>
      </w:r>
      <w:r w:rsidR="00201D0A">
        <w:rPr>
          <w:rFonts w:ascii="Arial" w:hAnsi="Arial" w:cs="Arial"/>
          <w:sz w:val="24"/>
          <w:szCs w:val="24"/>
        </w:rPr>
        <w:t xml:space="preserve"> </w:t>
      </w:r>
      <w:r w:rsidRPr="0035674B">
        <w:rPr>
          <w:rFonts w:ascii="Arial" w:hAnsi="Arial" w:cs="Arial"/>
          <w:sz w:val="24"/>
          <w:szCs w:val="24"/>
        </w:rPr>
        <w:t xml:space="preserve">abuse. </w:t>
      </w:r>
    </w:p>
    <w:p w14:paraId="22FFBB1D" w14:textId="77777777" w:rsidR="00B5127B" w:rsidRPr="0035674B" w:rsidRDefault="00B5127B" w:rsidP="0035674B">
      <w:pPr>
        <w:autoSpaceDE w:val="0"/>
        <w:autoSpaceDN w:val="0"/>
        <w:adjustRightInd w:val="0"/>
        <w:spacing w:after="0" w:line="240" w:lineRule="auto"/>
        <w:ind w:left="720" w:hanging="720"/>
        <w:jc w:val="both"/>
        <w:rPr>
          <w:rFonts w:ascii="Arial" w:hAnsi="Arial" w:cs="Arial"/>
          <w:sz w:val="24"/>
          <w:szCs w:val="24"/>
        </w:rPr>
      </w:pPr>
    </w:p>
    <w:p w14:paraId="47BA1B14" w14:textId="03DD2321" w:rsidR="0035674B" w:rsidRDefault="0035674B" w:rsidP="0035674B">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sz w:val="24"/>
          <w:szCs w:val="24"/>
        </w:rPr>
        <w:lastRenderedPageBreak/>
        <w:tab/>
        <w:t xml:space="preserve">All reasonable endeavours </w:t>
      </w:r>
      <w:r w:rsidR="00B72536">
        <w:rPr>
          <w:rFonts w:ascii="Arial" w:hAnsi="Arial" w:cs="Arial"/>
          <w:sz w:val="24"/>
          <w:szCs w:val="24"/>
        </w:rPr>
        <w:t xml:space="preserve">should </w:t>
      </w:r>
      <w:r w:rsidRPr="0035674B">
        <w:rPr>
          <w:rFonts w:ascii="Arial" w:hAnsi="Arial" w:cs="Arial"/>
          <w:sz w:val="24"/>
          <w:szCs w:val="24"/>
        </w:rPr>
        <w:t xml:space="preserve">be used to establish the </w:t>
      </w:r>
      <w:r w:rsidR="006751EE">
        <w:rPr>
          <w:rFonts w:ascii="Arial" w:hAnsi="Arial" w:cs="Arial"/>
          <w:sz w:val="24"/>
          <w:szCs w:val="24"/>
        </w:rPr>
        <w:t xml:space="preserve">adult at risk </w:t>
      </w:r>
      <w:r w:rsidRPr="0035674B">
        <w:rPr>
          <w:rFonts w:ascii="Arial" w:hAnsi="Arial" w:cs="Arial"/>
          <w:sz w:val="24"/>
          <w:szCs w:val="24"/>
        </w:rPr>
        <w:t xml:space="preserve">and </w:t>
      </w:r>
      <w:r w:rsidR="006751EE">
        <w:rPr>
          <w:rFonts w:ascii="Arial" w:hAnsi="Arial" w:cs="Arial"/>
          <w:sz w:val="24"/>
          <w:szCs w:val="24"/>
        </w:rPr>
        <w:t xml:space="preserve">their </w:t>
      </w:r>
      <w:r w:rsidRPr="0035674B">
        <w:rPr>
          <w:rFonts w:ascii="Arial" w:hAnsi="Arial" w:cs="Arial"/>
          <w:sz w:val="24"/>
          <w:szCs w:val="24"/>
        </w:rPr>
        <w:t>famil</w:t>
      </w:r>
      <w:r w:rsidR="0098458A">
        <w:rPr>
          <w:rFonts w:ascii="Arial" w:hAnsi="Arial" w:cs="Arial"/>
          <w:sz w:val="24"/>
          <w:szCs w:val="24"/>
        </w:rPr>
        <w:t>y</w:t>
      </w:r>
      <w:r w:rsidRPr="0035674B">
        <w:rPr>
          <w:rFonts w:ascii="Arial" w:hAnsi="Arial" w:cs="Arial"/>
          <w:sz w:val="24"/>
          <w:szCs w:val="24"/>
        </w:rPr>
        <w:t xml:space="preserve">/carers preferred method of communication, and to communicate in a way they can understand. </w:t>
      </w:r>
    </w:p>
    <w:p w14:paraId="2921E26F" w14:textId="4BC81C74" w:rsidR="0035674B" w:rsidRPr="0035674B" w:rsidRDefault="0035674B" w:rsidP="003C5A2E">
      <w:pPr>
        <w:autoSpaceDE w:val="0"/>
        <w:autoSpaceDN w:val="0"/>
        <w:adjustRightInd w:val="0"/>
        <w:spacing w:after="0" w:line="240" w:lineRule="auto"/>
        <w:jc w:val="both"/>
        <w:rPr>
          <w:rFonts w:ascii="Arial" w:hAnsi="Arial" w:cs="Arial"/>
          <w:sz w:val="24"/>
          <w:szCs w:val="24"/>
        </w:rPr>
      </w:pPr>
    </w:p>
    <w:p w14:paraId="13F89172" w14:textId="48A297DD" w:rsidR="0035674B" w:rsidRDefault="0035674B" w:rsidP="0035674B">
      <w:pPr>
        <w:autoSpaceDE w:val="0"/>
        <w:autoSpaceDN w:val="0"/>
        <w:adjustRightInd w:val="0"/>
        <w:spacing w:after="0" w:line="240" w:lineRule="auto"/>
        <w:ind w:left="720" w:hanging="11"/>
        <w:jc w:val="both"/>
        <w:rPr>
          <w:rFonts w:ascii="Arial" w:hAnsi="Arial" w:cs="Arial"/>
          <w:sz w:val="24"/>
          <w:szCs w:val="24"/>
        </w:rPr>
      </w:pPr>
      <w:r w:rsidRPr="0035674B">
        <w:rPr>
          <w:rFonts w:ascii="Arial" w:hAnsi="Arial" w:cs="Arial"/>
          <w:sz w:val="24"/>
          <w:szCs w:val="24"/>
        </w:rPr>
        <w:t xml:space="preserve">Due consideration has been given to the </w:t>
      </w:r>
      <w:hyperlink r:id="rId15" w:history="1">
        <w:r w:rsidRPr="00EE2EDA">
          <w:rPr>
            <w:rStyle w:val="Hyperlink"/>
            <w:rFonts w:ascii="Arial" w:hAnsi="Arial" w:cs="Arial"/>
            <w:sz w:val="24"/>
            <w:szCs w:val="24"/>
          </w:rPr>
          <w:t>Bribery Act 2010</w:t>
        </w:r>
      </w:hyperlink>
      <w:r w:rsidRPr="0035674B">
        <w:rPr>
          <w:rFonts w:ascii="Arial" w:hAnsi="Arial" w:cs="Arial"/>
          <w:sz w:val="24"/>
          <w:szCs w:val="24"/>
        </w:rPr>
        <w:t xml:space="preserve"> in the development of this policy and no specific risks were identified.</w:t>
      </w:r>
    </w:p>
    <w:p w14:paraId="41F08314" w14:textId="77777777" w:rsidR="00AA6866" w:rsidRDefault="00AA6866" w:rsidP="0035674B">
      <w:pPr>
        <w:autoSpaceDE w:val="0"/>
        <w:autoSpaceDN w:val="0"/>
        <w:adjustRightInd w:val="0"/>
        <w:spacing w:after="0" w:line="240" w:lineRule="auto"/>
        <w:ind w:left="720" w:hanging="11"/>
        <w:jc w:val="both"/>
        <w:rPr>
          <w:rFonts w:ascii="Arial" w:hAnsi="Arial" w:cs="Arial"/>
          <w:sz w:val="24"/>
          <w:szCs w:val="24"/>
        </w:rPr>
      </w:pPr>
    </w:p>
    <w:p w14:paraId="42E166BD" w14:textId="67D47CD3" w:rsidR="0035674B" w:rsidRPr="004A1030" w:rsidRDefault="0035674B"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6" w:name="Scope"/>
      <w:r w:rsidRPr="004A1030">
        <w:rPr>
          <w:rFonts w:ascii="Arial" w:hAnsi="Arial" w:cs="Arial"/>
          <w:b/>
          <w:sz w:val="24"/>
          <w:szCs w:val="24"/>
          <w:u w:val="single"/>
        </w:rPr>
        <w:t>S</w:t>
      </w:r>
      <w:r w:rsidR="00F41DCF" w:rsidRPr="004A1030">
        <w:rPr>
          <w:rFonts w:ascii="Arial" w:hAnsi="Arial" w:cs="Arial"/>
          <w:b/>
          <w:sz w:val="24"/>
          <w:szCs w:val="24"/>
          <w:u w:val="single"/>
        </w:rPr>
        <w:t>cope</w:t>
      </w:r>
      <w:bookmarkEnd w:id="6"/>
      <w:r w:rsidR="00F41DCF" w:rsidRPr="004A1030">
        <w:rPr>
          <w:rFonts w:ascii="Arial" w:hAnsi="Arial" w:cs="Arial"/>
          <w:b/>
          <w:sz w:val="24"/>
          <w:szCs w:val="24"/>
        </w:rPr>
        <w:t xml:space="preserve"> </w:t>
      </w:r>
    </w:p>
    <w:p w14:paraId="5C2F3DA5" w14:textId="77777777" w:rsidR="0035674B" w:rsidRPr="0035674B" w:rsidRDefault="0035674B" w:rsidP="0035674B">
      <w:pPr>
        <w:autoSpaceDE w:val="0"/>
        <w:autoSpaceDN w:val="0"/>
        <w:adjustRightInd w:val="0"/>
        <w:spacing w:after="0" w:line="240" w:lineRule="auto"/>
        <w:ind w:left="720" w:hanging="720"/>
        <w:jc w:val="both"/>
        <w:rPr>
          <w:rFonts w:ascii="Arial" w:hAnsi="Arial" w:cs="Arial"/>
          <w:b/>
          <w:sz w:val="24"/>
          <w:szCs w:val="24"/>
        </w:rPr>
      </w:pPr>
    </w:p>
    <w:p w14:paraId="29736FFA" w14:textId="5E1C6C29" w:rsidR="00A0061F" w:rsidRPr="00857A91" w:rsidRDefault="0035674B" w:rsidP="00BD622F">
      <w:pPr>
        <w:autoSpaceDE w:val="0"/>
        <w:autoSpaceDN w:val="0"/>
        <w:adjustRightInd w:val="0"/>
        <w:spacing w:after="0" w:line="240" w:lineRule="auto"/>
        <w:ind w:left="720" w:hanging="720"/>
        <w:jc w:val="both"/>
        <w:rPr>
          <w:rFonts w:ascii="Arial" w:hAnsi="Arial" w:cs="Arial"/>
          <w:sz w:val="24"/>
          <w:szCs w:val="24"/>
        </w:rPr>
      </w:pPr>
      <w:r w:rsidRPr="0035674B">
        <w:rPr>
          <w:rFonts w:ascii="Arial" w:hAnsi="Arial" w:cs="Arial"/>
          <w:b/>
          <w:sz w:val="24"/>
          <w:szCs w:val="24"/>
        </w:rPr>
        <w:tab/>
      </w:r>
      <w:r w:rsidRPr="00857A91">
        <w:rPr>
          <w:rFonts w:ascii="Arial" w:hAnsi="Arial" w:cs="Arial"/>
          <w:sz w:val="24"/>
          <w:szCs w:val="24"/>
        </w:rPr>
        <w:t xml:space="preserve">This policy applies </w:t>
      </w:r>
      <w:r w:rsidR="00470FF0">
        <w:rPr>
          <w:rFonts w:ascii="Arial" w:hAnsi="Arial" w:cs="Arial"/>
          <w:sz w:val="24"/>
          <w:szCs w:val="24"/>
        </w:rPr>
        <w:t xml:space="preserve">to </w:t>
      </w:r>
      <w:r w:rsidR="0098458A">
        <w:rPr>
          <w:rFonts w:ascii="Arial" w:hAnsi="Arial" w:cs="Arial"/>
          <w:sz w:val="24"/>
          <w:szCs w:val="24"/>
        </w:rPr>
        <w:t xml:space="preserve">all </w:t>
      </w:r>
      <w:r w:rsidRPr="00857A91">
        <w:rPr>
          <w:rFonts w:ascii="Arial" w:hAnsi="Arial" w:cs="Arial"/>
          <w:sz w:val="24"/>
          <w:szCs w:val="24"/>
        </w:rPr>
        <w:t xml:space="preserve">staff employed by the </w:t>
      </w:r>
      <w:r w:rsidR="00BB0840" w:rsidRPr="003D6307">
        <w:rPr>
          <w:rFonts w:ascii="Arial" w:hAnsi="Arial" w:cs="Arial"/>
          <w:sz w:val="24"/>
          <w:szCs w:val="24"/>
        </w:rPr>
        <w:t>Park Street Surgery</w:t>
      </w:r>
      <w:r w:rsidRPr="003D6307">
        <w:rPr>
          <w:rFonts w:ascii="Arial" w:hAnsi="Arial" w:cs="Arial"/>
          <w:sz w:val="24"/>
          <w:szCs w:val="24"/>
        </w:rPr>
        <w:t xml:space="preserve"> </w:t>
      </w:r>
      <w:proofErr w:type="gramStart"/>
      <w:r w:rsidRPr="00857A91">
        <w:rPr>
          <w:rFonts w:ascii="Arial" w:hAnsi="Arial" w:cs="Arial"/>
          <w:sz w:val="24"/>
          <w:szCs w:val="24"/>
        </w:rPr>
        <w:t>includ</w:t>
      </w:r>
      <w:r w:rsidR="00857A91" w:rsidRPr="00857A91">
        <w:rPr>
          <w:rFonts w:ascii="Arial" w:hAnsi="Arial" w:cs="Arial"/>
          <w:sz w:val="24"/>
          <w:szCs w:val="24"/>
        </w:rPr>
        <w:t>ing</w:t>
      </w:r>
      <w:r w:rsidRPr="00857A91">
        <w:rPr>
          <w:rFonts w:ascii="Arial" w:hAnsi="Arial" w:cs="Arial"/>
          <w:sz w:val="24"/>
          <w:szCs w:val="24"/>
        </w:rPr>
        <w:t>;</w:t>
      </w:r>
      <w:proofErr w:type="gramEnd"/>
      <w:r w:rsidRPr="00857A91">
        <w:rPr>
          <w:rFonts w:ascii="Arial" w:hAnsi="Arial" w:cs="Arial"/>
          <w:sz w:val="24"/>
          <w:szCs w:val="24"/>
        </w:rPr>
        <w:t xml:space="preserve"> all employees (including those on fixed-term contracts), temporary staff, bank staff, locums, agency staff, contractors, volunteers (including celebrities), students and any other learners undertaking any type of work experience or work related activity. </w:t>
      </w:r>
    </w:p>
    <w:p w14:paraId="52275AC8"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4344E451" w14:textId="7B301B52" w:rsidR="0095038E" w:rsidRPr="004A1030" w:rsidRDefault="0035674B"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7" w:name="Aim"/>
      <w:r w:rsidRPr="004A1030">
        <w:rPr>
          <w:rFonts w:ascii="Arial" w:hAnsi="Arial" w:cs="Arial"/>
          <w:b/>
          <w:sz w:val="24"/>
          <w:szCs w:val="24"/>
          <w:u w:val="single"/>
        </w:rPr>
        <w:t>P</w:t>
      </w:r>
      <w:r w:rsidR="00F41DCF" w:rsidRPr="004A1030">
        <w:rPr>
          <w:rFonts w:ascii="Arial" w:hAnsi="Arial" w:cs="Arial"/>
          <w:b/>
          <w:sz w:val="24"/>
          <w:szCs w:val="24"/>
          <w:u w:val="single"/>
        </w:rPr>
        <w:t xml:space="preserve">olicy </w:t>
      </w:r>
      <w:r w:rsidR="00FB58D0" w:rsidRPr="004A1030">
        <w:rPr>
          <w:rFonts w:ascii="Arial" w:hAnsi="Arial" w:cs="Arial"/>
          <w:b/>
          <w:sz w:val="24"/>
          <w:szCs w:val="24"/>
          <w:u w:val="single"/>
        </w:rPr>
        <w:t>A</w:t>
      </w:r>
      <w:r w:rsidR="00F41DCF" w:rsidRPr="004A1030">
        <w:rPr>
          <w:rFonts w:ascii="Arial" w:hAnsi="Arial" w:cs="Arial"/>
          <w:b/>
          <w:sz w:val="24"/>
          <w:szCs w:val="24"/>
          <w:u w:val="single"/>
        </w:rPr>
        <w:t>im</w:t>
      </w:r>
      <w:r w:rsidR="005129C2" w:rsidRPr="004A1030">
        <w:rPr>
          <w:rFonts w:ascii="Arial" w:hAnsi="Arial" w:cs="Arial"/>
          <w:b/>
          <w:sz w:val="24"/>
          <w:szCs w:val="24"/>
        </w:rPr>
        <w:t xml:space="preserve"> </w:t>
      </w:r>
      <w:bookmarkEnd w:id="7"/>
    </w:p>
    <w:p w14:paraId="09CFE6B3" w14:textId="77777777" w:rsidR="00857A91" w:rsidRPr="0035674B" w:rsidRDefault="00857A91" w:rsidP="0035674B">
      <w:pPr>
        <w:autoSpaceDE w:val="0"/>
        <w:autoSpaceDN w:val="0"/>
        <w:adjustRightInd w:val="0"/>
        <w:spacing w:after="0" w:line="240" w:lineRule="auto"/>
        <w:ind w:left="720" w:hanging="720"/>
        <w:jc w:val="both"/>
        <w:rPr>
          <w:rFonts w:ascii="Arial" w:hAnsi="Arial" w:cs="Arial"/>
          <w:b/>
          <w:sz w:val="24"/>
          <w:szCs w:val="24"/>
        </w:rPr>
      </w:pPr>
    </w:p>
    <w:p w14:paraId="33F6A75B" w14:textId="3B95B901" w:rsidR="00A0061F" w:rsidRPr="00C33727" w:rsidRDefault="0035674B" w:rsidP="00A0061F">
      <w:pPr>
        <w:autoSpaceDE w:val="0"/>
        <w:autoSpaceDN w:val="0"/>
        <w:adjustRightInd w:val="0"/>
        <w:spacing w:after="0" w:line="240" w:lineRule="auto"/>
        <w:ind w:left="709" w:hanging="709"/>
        <w:jc w:val="both"/>
        <w:rPr>
          <w:rFonts w:ascii="Arial" w:hAnsi="Arial" w:cs="Arial"/>
          <w:sz w:val="24"/>
          <w:szCs w:val="24"/>
        </w:rPr>
      </w:pPr>
      <w:r w:rsidRPr="0035674B">
        <w:rPr>
          <w:rFonts w:ascii="Arial" w:hAnsi="Arial" w:cs="Arial"/>
          <w:b/>
          <w:sz w:val="24"/>
          <w:szCs w:val="24"/>
        </w:rPr>
        <w:tab/>
      </w:r>
      <w:r w:rsidR="00A0061F" w:rsidRPr="00C33727">
        <w:rPr>
          <w:rFonts w:ascii="Arial" w:hAnsi="Arial" w:cs="Arial"/>
          <w:sz w:val="24"/>
          <w:szCs w:val="24"/>
        </w:rPr>
        <w:t xml:space="preserve">The </w:t>
      </w:r>
      <w:r w:rsidR="00A0061F">
        <w:rPr>
          <w:rFonts w:ascii="Arial" w:hAnsi="Arial" w:cs="Arial"/>
          <w:sz w:val="24"/>
          <w:szCs w:val="24"/>
        </w:rPr>
        <w:t xml:space="preserve">safeguarding of adults at risk is central to </w:t>
      </w:r>
      <w:r w:rsidR="00BB0840" w:rsidRPr="003D6307">
        <w:rPr>
          <w:rFonts w:ascii="Arial" w:hAnsi="Arial" w:cs="Arial"/>
          <w:sz w:val="24"/>
          <w:szCs w:val="24"/>
        </w:rPr>
        <w:t>Park Street Surgery</w:t>
      </w:r>
      <w:r w:rsidR="00A0061F" w:rsidRPr="003D6307">
        <w:rPr>
          <w:rFonts w:ascii="Arial" w:hAnsi="Arial" w:cs="Arial"/>
          <w:sz w:val="24"/>
          <w:szCs w:val="24"/>
        </w:rPr>
        <w:t xml:space="preserve"> </w:t>
      </w:r>
      <w:proofErr w:type="gramStart"/>
      <w:r w:rsidR="00A0061F" w:rsidRPr="00A0061F">
        <w:rPr>
          <w:rFonts w:ascii="Arial" w:hAnsi="Arial" w:cs="Arial"/>
          <w:sz w:val="24"/>
          <w:szCs w:val="24"/>
        </w:rPr>
        <w:t>and  we</w:t>
      </w:r>
      <w:proofErr w:type="gramEnd"/>
      <w:r w:rsidR="00A0061F" w:rsidRPr="00A0061F">
        <w:rPr>
          <w:rFonts w:ascii="Arial" w:hAnsi="Arial" w:cs="Arial"/>
          <w:sz w:val="24"/>
          <w:szCs w:val="24"/>
        </w:rPr>
        <w:t xml:space="preserve"> are </w:t>
      </w:r>
      <w:r w:rsidR="00A0061F" w:rsidRPr="00C33727">
        <w:rPr>
          <w:rFonts w:ascii="Arial" w:hAnsi="Arial" w:cs="Arial"/>
          <w:sz w:val="24"/>
          <w:szCs w:val="24"/>
        </w:rPr>
        <w:t xml:space="preserve">committed to putting in place </w:t>
      </w:r>
      <w:r w:rsidR="006E005F" w:rsidRPr="006E005F">
        <w:rPr>
          <w:rFonts w:ascii="Arial" w:hAnsi="Arial" w:cs="Arial"/>
          <w:sz w:val="24"/>
          <w:szCs w:val="24"/>
        </w:rPr>
        <w:t xml:space="preserve">robust structures, systems and quality standards for safeguarding </w:t>
      </w:r>
      <w:r w:rsidR="006E005F">
        <w:rPr>
          <w:rFonts w:ascii="Arial" w:hAnsi="Arial" w:cs="Arial"/>
          <w:sz w:val="24"/>
          <w:szCs w:val="24"/>
        </w:rPr>
        <w:t xml:space="preserve">adults at risk of abuse and neglect </w:t>
      </w:r>
      <w:r w:rsidR="00A0061F" w:rsidRPr="00C33727">
        <w:rPr>
          <w:rFonts w:ascii="Arial" w:hAnsi="Arial" w:cs="Arial"/>
          <w:sz w:val="24"/>
          <w:szCs w:val="24"/>
        </w:rPr>
        <w:t xml:space="preserve">and </w:t>
      </w:r>
      <w:r w:rsidR="006E005F">
        <w:rPr>
          <w:rFonts w:ascii="Arial" w:hAnsi="Arial" w:cs="Arial"/>
          <w:sz w:val="24"/>
          <w:szCs w:val="24"/>
        </w:rPr>
        <w:t xml:space="preserve">to promote </w:t>
      </w:r>
      <w:r w:rsidR="00A0061F" w:rsidRPr="00073E4F">
        <w:rPr>
          <w:rFonts w:ascii="Arial" w:hAnsi="Arial" w:cs="Arial"/>
          <w:sz w:val="24"/>
          <w:szCs w:val="24"/>
        </w:rPr>
        <w:t>promoti</w:t>
      </w:r>
      <w:r w:rsidR="00A0061F">
        <w:rPr>
          <w:rFonts w:ascii="Arial" w:hAnsi="Arial" w:cs="Arial"/>
          <w:sz w:val="24"/>
          <w:szCs w:val="24"/>
        </w:rPr>
        <w:t xml:space="preserve">ng the </w:t>
      </w:r>
      <w:r w:rsidR="00A0061F" w:rsidRPr="00073E4F">
        <w:rPr>
          <w:rFonts w:ascii="Arial" w:hAnsi="Arial" w:cs="Arial"/>
          <w:sz w:val="24"/>
          <w:szCs w:val="24"/>
        </w:rPr>
        <w:t>adult’s right to live in safety</w:t>
      </w:r>
      <w:r w:rsidR="00A0061F">
        <w:rPr>
          <w:rFonts w:ascii="Arial" w:hAnsi="Arial" w:cs="Arial"/>
          <w:sz w:val="24"/>
          <w:szCs w:val="24"/>
        </w:rPr>
        <w:t>.</w:t>
      </w:r>
    </w:p>
    <w:p w14:paraId="21DF453C" w14:textId="77777777" w:rsidR="00857A91" w:rsidRPr="00857A91" w:rsidRDefault="00857A91" w:rsidP="0035674B">
      <w:pPr>
        <w:autoSpaceDE w:val="0"/>
        <w:autoSpaceDN w:val="0"/>
        <w:adjustRightInd w:val="0"/>
        <w:spacing w:after="0" w:line="240" w:lineRule="auto"/>
        <w:ind w:left="720" w:hanging="720"/>
        <w:jc w:val="both"/>
        <w:rPr>
          <w:rFonts w:ascii="Arial" w:hAnsi="Arial" w:cs="Arial"/>
          <w:sz w:val="24"/>
          <w:szCs w:val="24"/>
        </w:rPr>
      </w:pPr>
    </w:p>
    <w:p w14:paraId="16D84270" w14:textId="37DC6773" w:rsidR="00791D15" w:rsidRDefault="0035674B" w:rsidP="0035674B">
      <w:pPr>
        <w:autoSpaceDE w:val="0"/>
        <w:autoSpaceDN w:val="0"/>
        <w:adjustRightInd w:val="0"/>
        <w:spacing w:after="0" w:line="240" w:lineRule="auto"/>
        <w:ind w:left="720" w:hanging="720"/>
        <w:jc w:val="both"/>
        <w:rPr>
          <w:rFonts w:ascii="Arial" w:hAnsi="Arial" w:cs="Arial"/>
          <w:sz w:val="24"/>
          <w:szCs w:val="24"/>
        </w:rPr>
      </w:pPr>
      <w:r w:rsidRPr="00857A91">
        <w:rPr>
          <w:rFonts w:ascii="Arial" w:hAnsi="Arial" w:cs="Arial"/>
          <w:sz w:val="24"/>
          <w:szCs w:val="24"/>
        </w:rPr>
        <w:tab/>
      </w:r>
      <w:r w:rsidR="00791D15">
        <w:rPr>
          <w:rFonts w:ascii="Arial" w:hAnsi="Arial" w:cs="Arial"/>
          <w:sz w:val="24"/>
          <w:szCs w:val="24"/>
        </w:rPr>
        <w:t>T</w:t>
      </w:r>
      <w:r w:rsidR="00791D15" w:rsidRPr="00791D15">
        <w:rPr>
          <w:rFonts w:ascii="Arial" w:hAnsi="Arial" w:cs="Arial"/>
          <w:sz w:val="24"/>
          <w:szCs w:val="24"/>
        </w:rPr>
        <w:t xml:space="preserve">his policy outlines how </w:t>
      </w:r>
      <w:r w:rsidR="00BB0840" w:rsidRPr="003D6307">
        <w:rPr>
          <w:rFonts w:ascii="Arial" w:hAnsi="Arial" w:cs="Arial"/>
          <w:sz w:val="24"/>
          <w:szCs w:val="24"/>
        </w:rPr>
        <w:t>Park Street Surgery</w:t>
      </w:r>
      <w:r w:rsidR="00791D15" w:rsidRPr="003D6307">
        <w:rPr>
          <w:rFonts w:ascii="Arial" w:hAnsi="Arial" w:cs="Arial"/>
          <w:sz w:val="24"/>
          <w:szCs w:val="24"/>
        </w:rPr>
        <w:t xml:space="preserve"> </w:t>
      </w:r>
      <w:r w:rsidR="00791D15" w:rsidRPr="00791D15">
        <w:rPr>
          <w:rFonts w:ascii="Arial" w:hAnsi="Arial" w:cs="Arial"/>
          <w:sz w:val="24"/>
          <w:szCs w:val="24"/>
        </w:rPr>
        <w:t xml:space="preserve">will fulfil their legal duties and statutory responsibilities effectively in accordance with safeguarding adult procedures of </w:t>
      </w:r>
      <w:hyperlink r:id="rId16" w:history="1">
        <w:r w:rsidR="00791D15" w:rsidRPr="00EE2EDA">
          <w:rPr>
            <w:rStyle w:val="Hyperlink"/>
            <w:rFonts w:ascii="Arial" w:hAnsi="Arial" w:cs="Arial"/>
            <w:sz w:val="24"/>
            <w:szCs w:val="24"/>
          </w:rPr>
          <w:t>City of York Safeguarding Adult Board (CYSAB),</w:t>
        </w:r>
      </w:hyperlink>
      <w:r w:rsidR="00791D15" w:rsidRPr="00791D15">
        <w:rPr>
          <w:rFonts w:ascii="Arial" w:hAnsi="Arial" w:cs="Arial"/>
          <w:sz w:val="24"/>
          <w:szCs w:val="24"/>
        </w:rPr>
        <w:t xml:space="preserve"> </w:t>
      </w:r>
      <w:hyperlink r:id="rId17" w:history="1">
        <w:r w:rsidR="00791D15" w:rsidRPr="00515B68">
          <w:rPr>
            <w:rStyle w:val="Hyperlink"/>
            <w:rFonts w:ascii="Arial" w:hAnsi="Arial" w:cs="Arial"/>
            <w:sz w:val="24"/>
            <w:szCs w:val="24"/>
          </w:rPr>
          <w:t>East Riding Safeguarding Adults Board (ERSAB)</w:t>
        </w:r>
      </w:hyperlink>
      <w:r w:rsidR="00791D15" w:rsidRPr="00791D15">
        <w:rPr>
          <w:rFonts w:ascii="Arial" w:hAnsi="Arial" w:cs="Arial"/>
          <w:sz w:val="24"/>
          <w:szCs w:val="24"/>
        </w:rPr>
        <w:t xml:space="preserve"> and </w:t>
      </w:r>
      <w:hyperlink r:id="rId18" w:history="1">
        <w:r w:rsidR="00791D15" w:rsidRPr="001B1B53">
          <w:rPr>
            <w:rStyle w:val="Hyperlink"/>
            <w:rFonts w:ascii="Arial" w:hAnsi="Arial" w:cs="Arial"/>
            <w:sz w:val="24"/>
            <w:szCs w:val="24"/>
          </w:rPr>
          <w:t>North Yorkshire Safeguarding Adult Board (NYSAB)</w:t>
        </w:r>
      </w:hyperlink>
    </w:p>
    <w:p w14:paraId="01797126" w14:textId="77777777" w:rsidR="00A8280F" w:rsidRDefault="00791D15" w:rsidP="0035674B">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w:t>
      </w:r>
    </w:p>
    <w:p w14:paraId="4941B6D0" w14:textId="30E55764" w:rsidR="0095038E" w:rsidRPr="004A1030" w:rsidRDefault="00662D11"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8" w:name="AatR"/>
      <w:r w:rsidRPr="004A1030">
        <w:rPr>
          <w:rFonts w:ascii="Arial" w:hAnsi="Arial" w:cs="Arial"/>
          <w:b/>
          <w:sz w:val="24"/>
          <w:szCs w:val="24"/>
          <w:u w:val="single"/>
        </w:rPr>
        <w:t xml:space="preserve">Adult </w:t>
      </w:r>
      <w:r w:rsidR="00942279" w:rsidRPr="004A1030">
        <w:rPr>
          <w:rFonts w:ascii="Arial" w:hAnsi="Arial" w:cs="Arial"/>
          <w:b/>
          <w:sz w:val="24"/>
          <w:szCs w:val="24"/>
          <w:u w:val="single"/>
        </w:rPr>
        <w:t xml:space="preserve">Safeguarding </w:t>
      </w:r>
      <w:r w:rsidR="0062166E" w:rsidRPr="004A1030">
        <w:rPr>
          <w:rFonts w:ascii="Arial" w:hAnsi="Arial" w:cs="Arial"/>
          <w:b/>
          <w:sz w:val="24"/>
          <w:szCs w:val="24"/>
          <w:u w:val="single"/>
        </w:rPr>
        <w:t xml:space="preserve">– Adult </w:t>
      </w:r>
      <w:r w:rsidR="0095038E" w:rsidRPr="004A1030">
        <w:rPr>
          <w:rFonts w:ascii="Arial" w:hAnsi="Arial" w:cs="Arial"/>
          <w:b/>
          <w:sz w:val="24"/>
          <w:szCs w:val="24"/>
          <w:u w:val="single"/>
        </w:rPr>
        <w:t>at</w:t>
      </w:r>
      <w:r w:rsidR="0062166E" w:rsidRPr="004A1030">
        <w:rPr>
          <w:rFonts w:ascii="Arial" w:hAnsi="Arial" w:cs="Arial"/>
          <w:b/>
          <w:sz w:val="24"/>
          <w:szCs w:val="24"/>
          <w:u w:val="single"/>
        </w:rPr>
        <w:t xml:space="preserve"> Risk</w:t>
      </w:r>
      <w:bookmarkEnd w:id="8"/>
    </w:p>
    <w:p w14:paraId="49579F2D" w14:textId="77777777" w:rsidR="00662D11" w:rsidRDefault="00662D11" w:rsidP="00857A91">
      <w:pPr>
        <w:autoSpaceDE w:val="0"/>
        <w:autoSpaceDN w:val="0"/>
        <w:adjustRightInd w:val="0"/>
        <w:spacing w:after="0" w:line="240" w:lineRule="auto"/>
        <w:ind w:left="720" w:hanging="720"/>
        <w:jc w:val="both"/>
        <w:rPr>
          <w:rFonts w:ascii="Arial" w:hAnsi="Arial" w:cs="Arial"/>
          <w:b/>
          <w:sz w:val="24"/>
          <w:szCs w:val="24"/>
        </w:rPr>
      </w:pPr>
    </w:p>
    <w:p w14:paraId="052050BC" w14:textId="3C6A3437" w:rsidR="001B1B53" w:rsidRDefault="00662D11" w:rsidP="001B1B53">
      <w:pPr>
        <w:autoSpaceDE w:val="0"/>
        <w:autoSpaceDN w:val="0"/>
        <w:adjustRightInd w:val="0"/>
        <w:spacing w:after="0" w:line="240" w:lineRule="auto"/>
        <w:ind w:left="720" w:hanging="720"/>
        <w:jc w:val="both"/>
        <w:rPr>
          <w:rFonts w:ascii="Arial" w:hAnsi="Arial" w:cs="Arial"/>
          <w:bCs/>
          <w:sz w:val="24"/>
          <w:szCs w:val="24"/>
          <w:lang w:val="en-US"/>
        </w:rPr>
      </w:pPr>
      <w:r>
        <w:rPr>
          <w:rFonts w:ascii="Arial" w:hAnsi="Arial" w:cs="Arial"/>
          <w:b/>
          <w:sz w:val="24"/>
          <w:szCs w:val="24"/>
        </w:rPr>
        <w:tab/>
      </w:r>
      <w:hyperlink r:id="rId19" w:history="1">
        <w:r w:rsidR="001B1B53" w:rsidRPr="00066BF6">
          <w:rPr>
            <w:rStyle w:val="Hyperlink"/>
            <w:rFonts w:ascii="Arial" w:hAnsi="Arial" w:cs="Arial"/>
            <w:bCs/>
            <w:sz w:val="24"/>
            <w:szCs w:val="24"/>
            <w:lang w:val="en-US"/>
          </w:rPr>
          <w:t>The Care Act 2014</w:t>
        </w:r>
      </w:hyperlink>
      <w:r w:rsidR="001B1B53" w:rsidRPr="004C7DA4">
        <w:rPr>
          <w:rFonts w:ascii="Arial" w:hAnsi="Arial" w:cs="Arial"/>
          <w:bCs/>
          <w:sz w:val="24"/>
          <w:szCs w:val="24"/>
          <w:lang w:val="en-US"/>
        </w:rPr>
        <w:t xml:space="preserve"> (Section 42) requires that a local authority must make enquiries, or cause others to do so </w:t>
      </w:r>
      <w:r w:rsidR="001B1B53">
        <w:rPr>
          <w:rFonts w:ascii="Arial" w:hAnsi="Arial" w:cs="Arial"/>
          <w:bCs/>
          <w:sz w:val="24"/>
          <w:szCs w:val="24"/>
          <w:lang w:val="en-US"/>
        </w:rPr>
        <w:t xml:space="preserve">when it </w:t>
      </w:r>
      <w:r w:rsidR="001B1B53" w:rsidRPr="004C7DA4">
        <w:rPr>
          <w:rFonts w:ascii="Arial" w:hAnsi="Arial" w:cs="Arial"/>
          <w:bCs/>
          <w:sz w:val="24"/>
          <w:szCs w:val="24"/>
          <w:lang w:val="en-US"/>
        </w:rPr>
        <w:t xml:space="preserve">has reasonable cause to suspect that an adult </w:t>
      </w:r>
      <w:r w:rsidR="001B1B53">
        <w:rPr>
          <w:rFonts w:ascii="Arial" w:hAnsi="Arial" w:cs="Arial"/>
          <w:bCs/>
          <w:sz w:val="24"/>
          <w:szCs w:val="24"/>
          <w:lang w:val="en-US"/>
        </w:rPr>
        <w:t xml:space="preserve">(a person aged 18 or over) </w:t>
      </w:r>
      <w:r w:rsidR="001B1B53" w:rsidRPr="004C7DA4">
        <w:rPr>
          <w:rFonts w:ascii="Arial" w:hAnsi="Arial" w:cs="Arial"/>
          <w:bCs/>
          <w:sz w:val="24"/>
          <w:szCs w:val="24"/>
          <w:lang w:val="en-US"/>
        </w:rPr>
        <w:t>in its area</w:t>
      </w:r>
      <w:r w:rsidR="001B1B53">
        <w:rPr>
          <w:rFonts w:ascii="Arial" w:hAnsi="Arial" w:cs="Arial"/>
          <w:bCs/>
          <w:sz w:val="24"/>
          <w:szCs w:val="24"/>
          <w:lang w:val="en-US"/>
        </w:rPr>
        <w:t>:</w:t>
      </w:r>
      <w:r w:rsidR="001B1B53" w:rsidRPr="004C7DA4">
        <w:rPr>
          <w:rFonts w:ascii="Arial" w:hAnsi="Arial" w:cs="Arial"/>
          <w:bCs/>
          <w:sz w:val="24"/>
          <w:szCs w:val="24"/>
          <w:lang w:val="en-US"/>
        </w:rPr>
        <w:t xml:space="preserve"> </w:t>
      </w:r>
    </w:p>
    <w:p w14:paraId="43C5EF06" w14:textId="77777777" w:rsidR="001B1B53" w:rsidRPr="00662D11" w:rsidRDefault="001B1B53" w:rsidP="001B1B53">
      <w:pPr>
        <w:autoSpaceDE w:val="0"/>
        <w:autoSpaceDN w:val="0"/>
        <w:adjustRightInd w:val="0"/>
        <w:spacing w:after="0" w:line="240" w:lineRule="auto"/>
        <w:ind w:left="720" w:hanging="720"/>
        <w:jc w:val="both"/>
        <w:rPr>
          <w:rFonts w:ascii="Arial" w:hAnsi="Arial" w:cs="Arial"/>
          <w:sz w:val="24"/>
          <w:szCs w:val="24"/>
          <w:lang w:val="en-US"/>
        </w:rPr>
      </w:pPr>
      <w:r>
        <w:rPr>
          <w:rFonts w:ascii="Arial" w:hAnsi="Arial" w:cs="Arial"/>
          <w:bCs/>
          <w:sz w:val="24"/>
          <w:szCs w:val="24"/>
          <w:lang w:val="en-US"/>
        </w:rPr>
        <w:t xml:space="preserve">                </w:t>
      </w:r>
    </w:p>
    <w:p w14:paraId="76EA81E5" w14:textId="77777777" w:rsidR="00BD273E" w:rsidRPr="00BD273E" w:rsidRDefault="00713F3E" w:rsidP="0016522A">
      <w:pPr>
        <w:pStyle w:val="ListParagraph"/>
        <w:numPr>
          <w:ilvl w:val="0"/>
          <w:numId w:val="26"/>
        </w:numPr>
        <w:autoSpaceDE w:val="0"/>
        <w:autoSpaceDN w:val="0"/>
        <w:adjustRightInd w:val="0"/>
        <w:spacing w:after="0" w:line="240" w:lineRule="auto"/>
        <w:ind w:hanging="720"/>
        <w:jc w:val="both"/>
        <w:rPr>
          <w:rFonts w:ascii="Arial" w:hAnsi="Arial" w:cs="Arial"/>
          <w:sz w:val="24"/>
          <w:szCs w:val="24"/>
        </w:rPr>
      </w:pPr>
      <w:r w:rsidRPr="00BD273E">
        <w:rPr>
          <w:rFonts w:ascii="Arial" w:hAnsi="Arial" w:cs="Arial"/>
          <w:sz w:val="24"/>
          <w:szCs w:val="24"/>
          <w:lang w:val="en-US"/>
        </w:rPr>
        <w:t>H</w:t>
      </w:r>
      <w:r w:rsidR="001B1B53" w:rsidRPr="00BD273E">
        <w:rPr>
          <w:rFonts w:ascii="Arial" w:hAnsi="Arial" w:cs="Arial"/>
          <w:sz w:val="24"/>
          <w:szCs w:val="24"/>
          <w:lang w:val="en-US"/>
        </w:rPr>
        <w:t>as care and support needs (whether or not the local authority is meeting any of those needs)</w:t>
      </w:r>
    </w:p>
    <w:p w14:paraId="4D7E3F63" w14:textId="1EE5F4BC" w:rsidR="0072309F" w:rsidRPr="00BD273E" w:rsidRDefault="001B1B53" w:rsidP="00BD273E">
      <w:pPr>
        <w:pStyle w:val="ListParagraph"/>
        <w:autoSpaceDE w:val="0"/>
        <w:autoSpaceDN w:val="0"/>
        <w:adjustRightInd w:val="0"/>
        <w:spacing w:after="0" w:line="240" w:lineRule="auto"/>
        <w:jc w:val="both"/>
        <w:rPr>
          <w:rFonts w:ascii="Arial" w:hAnsi="Arial" w:cs="Arial"/>
          <w:sz w:val="24"/>
          <w:szCs w:val="24"/>
        </w:rPr>
      </w:pPr>
      <w:r w:rsidRPr="00BD273E">
        <w:rPr>
          <w:rFonts w:ascii="Arial" w:hAnsi="Arial" w:cs="Arial"/>
          <w:sz w:val="24"/>
          <w:szCs w:val="24"/>
          <w:lang w:val="en-US"/>
        </w:rPr>
        <w:t xml:space="preserve"> </w:t>
      </w:r>
    </w:p>
    <w:p w14:paraId="12E6BC8F" w14:textId="1D8637D6" w:rsidR="0072309F" w:rsidRPr="00BD273E" w:rsidRDefault="001B1B53" w:rsidP="0016522A">
      <w:pPr>
        <w:pStyle w:val="ListParagraph"/>
        <w:numPr>
          <w:ilvl w:val="0"/>
          <w:numId w:val="26"/>
        </w:numPr>
        <w:autoSpaceDE w:val="0"/>
        <w:autoSpaceDN w:val="0"/>
        <w:adjustRightInd w:val="0"/>
        <w:spacing w:after="0" w:line="240" w:lineRule="auto"/>
        <w:ind w:hanging="720"/>
        <w:jc w:val="both"/>
        <w:rPr>
          <w:rFonts w:ascii="Arial" w:hAnsi="Arial" w:cs="Arial"/>
          <w:sz w:val="24"/>
          <w:szCs w:val="24"/>
        </w:rPr>
      </w:pPr>
      <w:r w:rsidRPr="003B1B16">
        <w:rPr>
          <w:rFonts w:ascii="Arial" w:hAnsi="Arial" w:cs="Arial"/>
          <w:b/>
          <w:bCs/>
          <w:sz w:val="24"/>
          <w:szCs w:val="24"/>
          <w:lang w:val="en-US"/>
        </w:rPr>
        <w:t>and</w:t>
      </w:r>
      <w:r w:rsidR="00713F3E" w:rsidRPr="00BD273E">
        <w:rPr>
          <w:rFonts w:ascii="Arial" w:hAnsi="Arial" w:cs="Arial"/>
          <w:sz w:val="24"/>
          <w:szCs w:val="24"/>
          <w:lang w:val="en-US"/>
        </w:rPr>
        <w:t xml:space="preserve"> i</w:t>
      </w:r>
      <w:r w:rsidRPr="00BD273E">
        <w:rPr>
          <w:rFonts w:ascii="Arial" w:hAnsi="Arial" w:cs="Arial"/>
          <w:sz w:val="24"/>
          <w:szCs w:val="24"/>
          <w:lang w:val="en-US"/>
        </w:rPr>
        <w:t>s experiencing, or at risk of, abuse or neglect</w:t>
      </w:r>
      <w:r w:rsidR="00713F3E" w:rsidRPr="00BD273E">
        <w:rPr>
          <w:rFonts w:ascii="Arial" w:hAnsi="Arial" w:cs="Arial"/>
          <w:sz w:val="24"/>
          <w:szCs w:val="24"/>
          <w:lang w:val="en-US"/>
        </w:rPr>
        <w:t xml:space="preserve"> </w:t>
      </w:r>
    </w:p>
    <w:p w14:paraId="4118DA25" w14:textId="77777777" w:rsidR="00BD273E" w:rsidRPr="003C5A2E" w:rsidRDefault="00BD273E" w:rsidP="003C5A2E">
      <w:pPr>
        <w:autoSpaceDE w:val="0"/>
        <w:autoSpaceDN w:val="0"/>
        <w:adjustRightInd w:val="0"/>
        <w:spacing w:after="0" w:line="240" w:lineRule="auto"/>
        <w:jc w:val="both"/>
        <w:rPr>
          <w:rFonts w:ascii="Arial" w:hAnsi="Arial" w:cs="Arial"/>
          <w:sz w:val="24"/>
          <w:szCs w:val="24"/>
        </w:rPr>
      </w:pPr>
    </w:p>
    <w:p w14:paraId="14979D50" w14:textId="428B777E" w:rsidR="003F3ADE" w:rsidRPr="00BD273E" w:rsidRDefault="001B1B53" w:rsidP="0016522A">
      <w:pPr>
        <w:pStyle w:val="ListParagraph"/>
        <w:numPr>
          <w:ilvl w:val="0"/>
          <w:numId w:val="26"/>
        </w:numPr>
        <w:autoSpaceDE w:val="0"/>
        <w:autoSpaceDN w:val="0"/>
        <w:adjustRightInd w:val="0"/>
        <w:spacing w:after="0" w:line="240" w:lineRule="auto"/>
        <w:ind w:hanging="720"/>
        <w:jc w:val="both"/>
        <w:rPr>
          <w:rFonts w:ascii="Arial" w:hAnsi="Arial" w:cs="Arial"/>
          <w:sz w:val="24"/>
          <w:szCs w:val="24"/>
        </w:rPr>
      </w:pPr>
      <w:r w:rsidRPr="003B1B16">
        <w:rPr>
          <w:rFonts w:ascii="Arial" w:hAnsi="Arial" w:cs="Arial"/>
          <w:b/>
          <w:bCs/>
          <w:sz w:val="24"/>
          <w:szCs w:val="24"/>
          <w:lang w:val="en-US"/>
        </w:rPr>
        <w:t>and</w:t>
      </w:r>
      <w:r w:rsidRPr="00BD273E">
        <w:rPr>
          <w:rFonts w:ascii="Arial" w:hAnsi="Arial" w:cs="Arial"/>
          <w:sz w:val="24"/>
          <w:szCs w:val="24"/>
          <w:lang w:val="en-US"/>
        </w:rPr>
        <w:t xml:space="preserve"> </w:t>
      </w:r>
      <w:proofErr w:type="gramStart"/>
      <w:r w:rsidRPr="00BD273E">
        <w:rPr>
          <w:rFonts w:ascii="Arial" w:hAnsi="Arial" w:cs="Arial"/>
          <w:sz w:val="24"/>
          <w:szCs w:val="24"/>
          <w:lang w:val="en-US"/>
        </w:rPr>
        <w:t>as a result of</w:t>
      </w:r>
      <w:proofErr w:type="gramEnd"/>
      <w:r w:rsidRPr="00BD273E">
        <w:rPr>
          <w:rFonts w:ascii="Arial" w:hAnsi="Arial" w:cs="Arial"/>
          <w:sz w:val="24"/>
          <w:szCs w:val="24"/>
          <w:lang w:val="en-US"/>
        </w:rPr>
        <w:t xml:space="preserve"> those care and support needs is unable to protect themselves from either the risk of, or the experience of abuse or neglect</w:t>
      </w:r>
      <w:r w:rsidRPr="00BD273E">
        <w:rPr>
          <w:rFonts w:ascii="Arial" w:hAnsi="Arial" w:cs="Arial"/>
          <w:sz w:val="24"/>
          <w:szCs w:val="24"/>
        </w:rPr>
        <w:t xml:space="preserve"> neglect.</w:t>
      </w:r>
    </w:p>
    <w:p w14:paraId="7E1FFDF1" w14:textId="77777777" w:rsidR="00BA3667" w:rsidRDefault="00BA3667" w:rsidP="00BA3667">
      <w:pPr>
        <w:tabs>
          <w:tab w:val="num" w:pos="1276"/>
        </w:tabs>
        <w:autoSpaceDE w:val="0"/>
        <w:autoSpaceDN w:val="0"/>
        <w:adjustRightInd w:val="0"/>
        <w:spacing w:after="0" w:line="240" w:lineRule="auto"/>
        <w:jc w:val="both"/>
        <w:rPr>
          <w:rFonts w:ascii="Arial" w:hAnsi="Arial" w:cs="Arial"/>
          <w:sz w:val="24"/>
          <w:szCs w:val="24"/>
        </w:rPr>
      </w:pPr>
    </w:p>
    <w:p w14:paraId="01D8479D" w14:textId="3EA69CB2" w:rsidR="00BA3667" w:rsidRPr="001B1B53" w:rsidRDefault="00BA3667" w:rsidP="000D259F">
      <w:pPr>
        <w:tabs>
          <w:tab w:val="num" w:pos="1276"/>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Pr="00BA3667">
        <w:rPr>
          <w:rFonts w:ascii="Arial" w:hAnsi="Arial" w:cs="Arial"/>
          <w:sz w:val="24"/>
          <w:szCs w:val="24"/>
        </w:rPr>
        <w:t>Safeguarding duties apply regardless of whether a person’s care and support needs are being met</w:t>
      </w:r>
      <w:r w:rsidR="00C9587A">
        <w:rPr>
          <w:rFonts w:ascii="Arial" w:hAnsi="Arial" w:cs="Arial"/>
          <w:sz w:val="24"/>
          <w:szCs w:val="24"/>
        </w:rPr>
        <w:t xml:space="preserve"> </w:t>
      </w:r>
      <w:r w:rsidRPr="00BA3667">
        <w:rPr>
          <w:rFonts w:ascii="Arial" w:hAnsi="Arial" w:cs="Arial"/>
          <w:sz w:val="24"/>
          <w:szCs w:val="24"/>
        </w:rPr>
        <w:t>by the local authority or anyone else. They also apply to people who pay for their own care and support services.</w:t>
      </w:r>
      <w:r>
        <w:rPr>
          <w:rFonts w:ascii="Arial" w:hAnsi="Arial" w:cs="Arial"/>
          <w:sz w:val="24"/>
          <w:szCs w:val="24"/>
        </w:rPr>
        <w:tab/>
      </w:r>
    </w:p>
    <w:p w14:paraId="3ADDFD98" w14:textId="376586AE" w:rsidR="00836733" w:rsidRDefault="00836733" w:rsidP="001B1B53">
      <w:pPr>
        <w:autoSpaceDE w:val="0"/>
        <w:autoSpaceDN w:val="0"/>
        <w:adjustRightInd w:val="0"/>
        <w:spacing w:after="0" w:line="240" w:lineRule="auto"/>
        <w:jc w:val="both"/>
        <w:rPr>
          <w:rFonts w:ascii="Arial" w:hAnsi="Arial" w:cs="Arial"/>
          <w:sz w:val="24"/>
          <w:szCs w:val="24"/>
        </w:rPr>
      </w:pPr>
    </w:p>
    <w:p w14:paraId="71567B72" w14:textId="77777777" w:rsidR="00791D15" w:rsidRDefault="00791D15" w:rsidP="00791D15">
      <w:pPr>
        <w:tabs>
          <w:tab w:val="num" w:pos="1276"/>
        </w:tabs>
        <w:autoSpaceDE w:val="0"/>
        <w:autoSpaceDN w:val="0"/>
        <w:adjustRightInd w:val="0"/>
        <w:spacing w:after="0" w:line="240" w:lineRule="auto"/>
        <w:ind w:left="720"/>
        <w:jc w:val="both"/>
        <w:rPr>
          <w:rFonts w:ascii="Arial" w:hAnsi="Arial" w:cs="Arial"/>
          <w:sz w:val="24"/>
          <w:szCs w:val="24"/>
        </w:rPr>
      </w:pPr>
    </w:p>
    <w:p w14:paraId="1A2AD84D" w14:textId="18D620D3" w:rsidR="001B1B53" w:rsidRPr="001B1B53" w:rsidRDefault="00BA0CBB" w:rsidP="00BD273E">
      <w:pPr>
        <w:pStyle w:val="BodyText"/>
        <w:ind w:left="709"/>
        <w:jc w:val="both"/>
        <w:rPr>
          <w:rFonts w:ascii="Arial" w:eastAsia="Arial" w:hAnsi="Arial" w:cs="Arial"/>
          <w:sz w:val="24"/>
          <w:szCs w:val="24"/>
        </w:rPr>
      </w:pPr>
      <w:hyperlink r:id="rId20" w:history="1">
        <w:r w:rsidR="00791D15" w:rsidRPr="001B1B53">
          <w:rPr>
            <w:rStyle w:val="Hyperlink"/>
            <w:rFonts w:ascii="Arial" w:hAnsi="Arial" w:cs="Arial"/>
            <w:sz w:val="24"/>
            <w:szCs w:val="24"/>
          </w:rPr>
          <w:t xml:space="preserve">The Care and Support Statutory Guidance </w:t>
        </w:r>
        <w:r w:rsidR="001B1B53" w:rsidRPr="001B1B53">
          <w:rPr>
            <w:rStyle w:val="Hyperlink"/>
            <w:rFonts w:ascii="Arial" w:hAnsi="Arial" w:cs="Arial"/>
            <w:sz w:val="24"/>
            <w:szCs w:val="24"/>
          </w:rPr>
          <w:t>(updated 2022)</w:t>
        </w:r>
      </w:hyperlink>
      <w:r w:rsidR="00791D15" w:rsidRPr="00791D15">
        <w:rPr>
          <w:rFonts w:ascii="Arial" w:hAnsi="Arial" w:cs="Arial"/>
          <w:sz w:val="24"/>
          <w:szCs w:val="24"/>
        </w:rPr>
        <w:t xml:space="preserve"> which underpins the Care Act </w:t>
      </w:r>
      <w:r w:rsidR="001B1B53">
        <w:rPr>
          <w:rFonts w:ascii="Arial" w:hAnsi="Arial" w:cs="Arial"/>
          <w:sz w:val="24"/>
          <w:szCs w:val="24"/>
        </w:rPr>
        <w:t xml:space="preserve">(2014) </w:t>
      </w:r>
      <w:r w:rsidR="00791D15" w:rsidRPr="00791D15">
        <w:rPr>
          <w:rFonts w:ascii="Arial" w:hAnsi="Arial" w:cs="Arial"/>
          <w:sz w:val="24"/>
          <w:szCs w:val="24"/>
        </w:rPr>
        <w:t xml:space="preserve">incorporates </w:t>
      </w:r>
      <w:hyperlink r:id="rId21" w:history="1">
        <w:r w:rsidR="00791D15" w:rsidRPr="001B1B53">
          <w:rPr>
            <w:rStyle w:val="Hyperlink"/>
            <w:rFonts w:ascii="Arial" w:hAnsi="Arial" w:cs="Arial"/>
            <w:sz w:val="24"/>
            <w:szCs w:val="24"/>
          </w:rPr>
          <w:t>Making Safeguarding Personal</w:t>
        </w:r>
      </w:hyperlink>
      <w:r w:rsidR="00791D15" w:rsidRPr="00791D15">
        <w:rPr>
          <w:rFonts w:ascii="Arial" w:hAnsi="Arial" w:cs="Arial"/>
          <w:sz w:val="24"/>
          <w:szCs w:val="24"/>
        </w:rPr>
        <w:t xml:space="preserve"> as the </w:t>
      </w:r>
      <w:r w:rsidR="00791D15" w:rsidRPr="00791D15">
        <w:rPr>
          <w:rFonts w:ascii="Arial" w:hAnsi="Arial" w:cs="Arial"/>
          <w:sz w:val="24"/>
          <w:szCs w:val="24"/>
        </w:rPr>
        <w:lastRenderedPageBreak/>
        <w:t>recommended approach to safeguarding.</w:t>
      </w:r>
      <w:r w:rsidR="00337E14">
        <w:rPr>
          <w:rFonts w:ascii="Arial" w:hAnsi="Arial" w:cs="Arial"/>
          <w:sz w:val="24"/>
          <w:szCs w:val="24"/>
        </w:rPr>
        <w:t xml:space="preserve"> </w:t>
      </w:r>
      <w:r w:rsidR="001B1B53" w:rsidRPr="001B1B53">
        <w:rPr>
          <w:rFonts w:ascii="Arial" w:eastAsia="Arial" w:hAnsi="Arial" w:cs="Arial"/>
          <w:sz w:val="24"/>
          <w:szCs w:val="24"/>
        </w:rPr>
        <w:t>It is about having conversations with</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people about how a response in a safeguarding situation enhances involvement,</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choice</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and</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control</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as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well</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as</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improving</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quality</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of</w:t>
      </w:r>
      <w:r w:rsidR="001B1B53" w:rsidRPr="001B1B53">
        <w:rPr>
          <w:rFonts w:ascii="Arial" w:eastAsia="Arial" w:hAnsi="Arial" w:cs="Arial"/>
          <w:spacing w:val="5"/>
          <w:sz w:val="24"/>
          <w:szCs w:val="24"/>
        </w:rPr>
        <w:t xml:space="preserve"> </w:t>
      </w:r>
      <w:r w:rsidR="001B1B53" w:rsidRPr="001B1B53">
        <w:rPr>
          <w:rFonts w:ascii="Arial" w:eastAsia="Arial" w:hAnsi="Arial" w:cs="Arial"/>
          <w:sz w:val="24"/>
          <w:szCs w:val="24"/>
        </w:rPr>
        <w:t>life,</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wellbeing,</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and</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safety.</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It</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is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about</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seeing</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people</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as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experts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in</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their</w:t>
      </w:r>
      <w:r w:rsidR="001B1B53" w:rsidRPr="001B1B53">
        <w:rPr>
          <w:rFonts w:ascii="Arial" w:eastAsia="Arial" w:hAnsi="Arial" w:cs="Arial"/>
          <w:spacing w:val="-2"/>
          <w:sz w:val="24"/>
          <w:szCs w:val="24"/>
        </w:rPr>
        <w:t xml:space="preserve"> </w:t>
      </w:r>
      <w:r w:rsidR="001B1B53" w:rsidRPr="001B1B53">
        <w:rPr>
          <w:rFonts w:ascii="Arial" w:eastAsia="Arial" w:hAnsi="Arial" w:cs="Arial"/>
          <w:sz w:val="24"/>
          <w:szCs w:val="24"/>
        </w:rPr>
        <w:t>own</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lives</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and</w:t>
      </w:r>
      <w:r w:rsidR="001B1B53" w:rsidRPr="001B1B53">
        <w:rPr>
          <w:rFonts w:ascii="Arial" w:eastAsia="Arial" w:hAnsi="Arial" w:cs="Arial"/>
          <w:spacing w:val="-1"/>
          <w:sz w:val="24"/>
          <w:szCs w:val="24"/>
        </w:rPr>
        <w:t xml:space="preserve"> </w:t>
      </w:r>
      <w:r w:rsidR="001B1B53" w:rsidRPr="001B1B53">
        <w:rPr>
          <w:rFonts w:ascii="Arial" w:eastAsia="Arial" w:hAnsi="Arial" w:cs="Arial"/>
          <w:sz w:val="24"/>
          <w:szCs w:val="24"/>
        </w:rPr>
        <w:t>working</w:t>
      </w:r>
      <w:r w:rsidR="001B1B53" w:rsidRPr="001B1B53">
        <w:rPr>
          <w:rFonts w:ascii="Arial" w:eastAsia="Arial" w:hAnsi="Arial" w:cs="Arial"/>
          <w:spacing w:val="-3"/>
          <w:sz w:val="24"/>
          <w:szCs w:val="24"/>
        </w:rPr>
        <w:t xml:space="preserve"> </w:t>
      </w:r>
      <w:r w:rsidR="001B1B53" w:rsidRPr="001B1B53">
        <w:rPr>
          <w:rFonts w:ascii="Arial" w:eastAsia="Arial" w:hAnsi="Arial" w:cs="Arial"/>
          <w:sz w:val="24"/>
          <w:szCs w:val="24"/>
        </w:rPr>
        <w:t>alongside the</w:t>
      </w:r>
      <w:r w:rsidR="0028444B">
        <w:rPr>
          <w:rFonts w:ascii="Arial" w:eastAsia="Arial" w:hAnsi="Arial" w:cs="Arial"/>
          <w:sz w:val="24"/>
          <w:szCs w:val="24"/>
        </w:rPr>
        <w:t>m t</w:t>
      </w:r>
      <w:r w:rsidR="0028444B">
        <w:rPr>
          <w:rFonts w:ascii="Arial" w:hAnsi="Arial" w:cs="Arial"/>
          <w:color w:val="000000" w:themeColor="text1"/>
          <w:sz w:val="24"/>
          <w:szCs w:val="24"/>
          <w:lang w:val="en"/>
        </w:rPr>
        <w:t>o focus practice on achieving an improvement to people's circumstances which is meaningful to them.</w:t>
      </w:r>
    </w:p>
    <w:p w14:paraId="03425D0D" w14:textId="77777777" w:rsidR="00100593" w:rsidRDefault="00100593" w:rsidP="00100593">
      <w:pPr>
        <w:autoSpaceDE w:val="0"/>
        <w:autoSpaceDN w:val="0"/>
        <w:adjustRightInd w:val="0"/>
        <w:spacing w:after="0" w:line="240" w:lineRule="auto"/>
        <w:jc w:val="both"/>
        <w:rPr>
          <w:rFonts w:ascii="Arial" w:hAnsi="Arial" w:cs="Arial"/>
          <w:sz w:val="24"/>
          <w:szCs w:val="24"/>
        </w:rPr>
      </w:pPr>
    </w:p>
    <w:p w14:paraId="4256C8B4" w14:textId="29F50D13" w:rsidR="000A6761" w:rsidRPr="004A1030" w:rsidRDefault="00571128" w:rsidP="006F6EC2">
      <w:pPr>
        <w:pStyle w:val="ListParagraph"/>
        <w:numPr>
          <w:ilvl w:val="0"/>
          <w:numId w:val="32"/>
        </w:numPr>
        <w:autoSpaceDE w:val="0"/>
        <w:autoSpaceDN w:val="0"/>
        <w:adjustRightInd w:val="0"/>
        <w:spacing w:after="0" w:line="240" w:lineRule="auto"/>
        <w:ind w:hanging="644"/>
        <w:jc w:val="both"/>
        <w:rPr>
          <w:rFonts w:ascii="Arial" w:hAnsi="Arial" w:cs="Arial"/>
          <w:sz w:val="24"/>
          <w:szCs w:val="24"/>
        </w:rPr>
      </w:pPr>
      <w:bookmarkStart w:id="9" w:name="Principles"/>
      <w:r w:rsidRPr="004A1030">
        <w:rPr>
          <w:rFonts w:ascii="Arial" w:hAnsi="Arial" w:cs="Arial"/>
          <w:b/>
          <w:sz w:val="24"/>
          <w:szCs w:val="24"/>
          <w:u w:val="single"/>
        </w:rPr>
        <w:t xml:space="preserve">Principles of </w:t>
      </w:r>
      <w:r w:rsidR="00791D15" w:rsidRPr="004A1030">
        <w:rPr>
          <w:rFonts w:ascii="Arial" w:hAnsi="Arial" w:cs="Arial"/>
          <w:b/>
          <w:sz w:val="24"/>
          <w:szCs w:val="24"/>
          <w:u w:val="single"/>
        </w:rPr>
        <w:t>A</w:t>
      </w:r>
      <w:r w:rsidRPr="004A1030">
        <w:rPr>
          <w:rFonts w:ascii="Arial" w:hAnsi="Arial" w:cs="Arial"/>
          <w:b/>
          <w:sz w:val="24"/>
          <w:szCs w:val="24"/>
          <w:u w:val="single"/>
        </w:rPr>
        <w:t xml:space="preserve">dult </w:t>
      </w:r>
      <w:r w:rsidR="00791D15" w:rsidRPr="004A1030">
        <w:rPr>
          <w:rFonts w:ascii="Arial" w:hAnsi="Arial" w:cs="Arial"/>
          <w:b/>
          <w:sz w:val="24"/>
          <w:szCs w:val="24"/>
          <w:u w:val="single"/>
        </w:rPr>
        <w:t>S</w:t>
      </w:r>
      <w:r w:rsidRPr="004A1030">
        <w:rPr>
          <w:rFonts w:ascii="Arial" w:hAnsi="Arial" w:cs="Arial"/>
          <w:b/>
          <w:sz w:val="24"/>
          <w:szCs w:val="24"/>
          <w:u w:val="single"/>
        </w:rPr>
        <w:t>afeguarding</w:t>
      </w:r>
      <w:r w:rsidRPr="004A1030">
        <w:rPr>
          <w:rFonts w:ascii="Arial" w:hAnsi="Arial" w:cs="Arial"/>
          <w:sz w:val="24"/>
          <w:szCs w:val="24"/>
        </w:rPr>
        <w:t xml:space="preserve"> </w:t>
      </w:r>
      <w:bookmarkEnd w:id="9"/>
    </w:p>
    <w:p w14:paraId="0CA96AE3" w14:textId="77777777" w:rsidR="00571128" w:rsidRDefault="00571128" w:rsidP="00100593">
      <w:pPr>
        <w:autoSpaceDE w:val="0"/>
        <w:autoSpaceDN w:val="0"/>
        <w:adjustRightInd w:val="0"/>
        <w:spacing w:after="0" w:line="240" w:lineRule="auto"/>
        <w:jc w:val="both"/>
        <w:rPr>
          <w:rFonts w:ascii="Arial" w:hAnsi="Arial" w:cs="Arial"/>
          <w:sz w:val="24"/>
          <w:szCs w:val="24"/>
        </w:rPr>
      </w:pPr>
    </w:p>
    <w:p w14:paraId="5A763957" w14:textId="69B5EF0E" w:rsidR="00100593" w:rsidRPr="00100593" w:rsidRDefault="00662D11" w:rsidP="00662D11">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100593">
        <w:rPr>
          <w:rFonts w:ascii="Arial" w:hAnsi="Arial" w:cs="Arial"/>
          <w:sz w:val="24"/>
          <w:szCs w:val="24"/>
        </w:rPr>
        <w:t xml:space="preserve">The Practice acknowledges the six principles </w:t>
      </w:r>
      <w:r w:rsidR="0062166E">
        <w:rPr>
          <w:rFonts w:ascii="Arial" w:hAnsi="Arial" w:cs="Arial"/>
          <w:sz w:val="24"/>
          <w:szCs w:val="24"/>
        </w:rPr>
        <w:t xml:space="preserve">of adult safeguarding, embedded in the Care Act </w:t>
      </w:r>
      <w:r w:rsidR="002B3217">
        <w:rPr>
          <w:rFonts w:ascii="Arial" w:hAnsi="Arial" w:cs="Arial"/>
          <w:sz w:val="24"/>
          <w:szCs w:val="24"/>
        </w:rPr>
        <w:t xml:space="preserve">and ensures these principles </w:t>
      </w:r>
      <w:r w:rsidR="00100593">
        <w:rPr>
          <w:rFonts w:ascii="Arial" w:hAnsi="Arial" w:cs="Arial"/>
          <w:sz w:val="24"/>
          <w:szCs w:val="24"/>
        </w:rPr>
        <w:t>underpin</w:t>
      </w:r>
      <w:r w:rsidR="002B3217">
        <w:rPr>
          <w:rFonts w:ascii="Arial" w:hAnsi="Arial" w:cs="Arial"/>
          <w:sz w:val="24"/>
          <w:szCs w:val="24"/>
        </w:rPr>
        <w:t xml:space="preserve"> </w:t>
      </w:r>
      <w:r w:rsidR="005B7819">
        <w:rPr>
          <w:rFonts w:ascii="Arial" w:hAnsi="Arial" w:cs="Arial"/>
          <w:sz w:val="24"/>
          <w:szCs w:val="24"/>
        </w:rPr>
        <w:t xml:space="preserve">any </w:t>
      </w:r>
      <w:proofErr w:type="gramStart"/>
      <w:r w:rsidR="005B7819">
        <w:rPr>
          <w:rFonts w:ascii="Arial" w:hAnsi="Arial" w:cs="Arial"/>
          <w:sz w:val="24"/>
          <w:szCs w:val="24"/>
        </w:rPr>
        <w:t xml:space="preserve">Practice  </w:t>
      </w:r>
      <w:r w:rsidR="002B3217">
        <w:rPr>
          <w:rFonts w:ascii="Arial" w:hAnsi="Arial" w:cs="Arial"/>
          <w:sz w:val="24"/>
          <w:szCs w:val="24"/>
        </w:rPr>
        <w:t>safeguarding</w:t>
      </w:r>
      <w:proofErr w:type="gramEnd"/>
      <w:r w:rsidR="002B3217">
        <w:rPr>
          <w:rFonts w:ascii="Arial" w:hAnsi="Arial" w:cs="Arial"/>
          <w:sz w:val="24"/>
          <w:szCs w:val="24"/>
        </w:rPr>
        <w:t xml:space="preserve"> work</w:t>
      </w:r>
      <w:r w:rsidR="0062166E">
        <w:rPr>
          <w:rFonts w:ascii="Arial" w:hAnsi="Arial" w:cs="Arial"/>
          <w:sz w:val="24"/>
          <w:szCs w:val="24"/>
        </w:rPr>
        <w:t>:</w:t>
      </w:r>
    </w:p>
    <w:p w14:paraId="0482A543" w14:textId="77777777" w:rsidR="00100593" w:rsidRPr="00100593" w:rsidRDefault="00100593" w:rsidP="00100593">
      <w:pPr>
        <w:autoSpaceDE w:val="0"/>
        <w:autoSpaceDN w:val="0"/>
        <w:adjustRightInd w:val="0"/>
        <w:spacing w:after="0" w:line="240" w:lineRule="auto"/>
        <w:ind w:left="720" w:hanging="720"/>
        <w:jc w:val="both"/>
        <w:rPr>
          <w:rFonts w:ascii="Arial" w:hAnsi="Arial" w:cs="Arial"/>
          <w:sz w:val="24"/>
          <w:szCs w:val="24"/>
        </w:rPr>
      </w:pPr>
    </w:p>
    <w:p w14:paraId="230AA8F9" w14:textId="40422C36" w:rsidR="00DA06BE" w:rsidRPr="000A6761" w:rsidRDefault="000A6761" w:rsidP="0016522A">
      <w:pPr>
        <w:pStyle w:val="ListParagraph"/>
        <w:numPr>
          <w:ilvl w:val="0"/>
          <w:numId w:val="9"/>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Empowerment:</w:t>
      </w:r>
      <w:r w:rsidR="00DA06BE" w:rsidRPr="000A6761">
        <w:rPr>
          <w:rFonts w:ascii="Arial" w:hAnsi="Arial" w:cs="Arial"/>
          <w:sz w:val="24"/>
          <w:szCs w:val="24"/>
        </w:rPr>
        <w:t xml:space="preserve"> People being supported and encouraged to make their own decisions and informed consent.</w:t>
      </w:r>
    </w:p>
    <w:p w14:paraId="6B0123AF" w14:textId="77777777" w:rsidR="00B5127B" w:rsidRPr="00B5127B" w:rsidRDefault="00B5127B" w:rsidP="00B5127B">
      <w:pPr>
        <w:autoSpaceDE w:val="0"/>
        <w:autoSpaceDN w:val="0"/>
        <w:adjustRightInd w:val="0"/>
        <w:spacing w:after="0" w:line="240" w:lineRule="auto"/>
        <w:ind w:left="709"/>
        <w:jc w:val="both"/>
        <w:rPr>
          <w:rFonts w:ascii="Arial" w:hAnsi="Arial" w:cs="Arial"/>
          <w:sz w:val="24"/>
          <w:szCs w:val="24"/>
        </w:rPr>
      </w:pPr>
    </w:p>
    <w:p w14:paraId="25C2D880" w14:textId="2DEB0A75" w:rsidR="00DA06BE" w:rsidRPr="000A6761" w:rsidRDefault="000A6761" w:rsidP="0016522A">
      <w:pPr>
        <w:pStyle w:val="ListParagraph"/>
        <w:numPr>
          <w:ilvl w:val="0"/>
          <w:numId w:val="9"/>
        </w:numPr>
        <w:tabs>
          <w:tab w:val="left" w:pos="709"/>
        </w:tabs>
        <w:autoSpaceDE w:val="0"/>
        <w:autoSpaceDN w:val="0"/>
        <w:adjustRightInd w:val="0"/>
        <w:spacing w:after="0" w:line="240" w:lineRule="auto"/>
        <w:ind w:hanging="720"/>
        <w:rPr>
          <w:rFonts w:ascii="Arial" w:hAnsi="Arial" w:cs="Arial"/>
          <w:sz w:val="24"/>
          <w:szCs w:val="24"/>
        </w:rPr>
      </w:pPr>
      <w:r w:rsidRPr="000A6761">
        <w:rPr>
          <w:rFonts w:ascii="Arial" w:hAnsi="Arial" w:cs="Arial"/>
          <w:sz w:val="24"/>
          <w:szCs w:val="24"/>
          <w:u w:val="single"/>
        </w:rPr>
        <w:t>Prevention:</w:t>
      </w:r>
      <w:r w:rsidR="00DA06BE" w:rsidRPr="000A6761">
        <w:rPr>
          <w:rFonts w:ascii="Arial" w:hAnsi="Arial" w:cs="Arial"/>
          <w:sz w:val="24"/>
          <w:szCs w:val="24"/>
        </w:rPr>
        <w:t xml:space="preserve"> It is better to </w:t>
      </w:r>
      <w:proofErr w:type="gramStart"/>
      <w:r w:rsidR="00DA06BE" w:rsidRPr="000A6761">
        <w:rPr>
          <w:rFonts w:ascii="Arial" w:hAnsi="Arial" w:cs="Arial"/>
          <w:sz w:val="24"/>
          <w:szCs w:val="24"/>
        </w:rPr>
        <w:t>take action</w:t>
      </w:r>
      <w:proofErr w:type="gramEnd"/>
      <w:r w:rsidR="00DA06BE" w:rsidRPr="000A6761">
        <w:rPr>
          <w:rFonts w:ascii="Arial" w:hAnsi="Arial" w:cs="Arial"/>
          <w:sz w:val="24"/>
          <w:szCs w:val="24"/>
        </w:rPr>
        <w:t xml:space="preserve"> before harm occurs</w:t>
      </w:r>
      <w:r w:rsidR="0062166E" w:rsidRPr="000A6761">
        <w:rPr>
          <w:rFonts w:ascii="Arial" w:hAnsi="Arial" w:cs="Arial"/>
          <w:sz w:val="24"/>
          <w:szCs w:val="24"/>
        </w:rPr>
        <w:t xml:space="preserve"> and involves helping the person to reduce risks of harm and abuse that are unacceptable to them</w:t>
      </w:r>
      <w:r w:rsidR="00DA06BE" w:rsidRPr="000A6761">
        <w:rPr>
          <w:rFonts w:ascii="Arial" w:hAnsi="Arial" w:cs="Arial"/>
          <w:sz w:val="24"/>
          <w:szCs w:val="24"/>
        </w:rPr>
        <w:t>.</w:t>
      </w:r>
    </w:p>
    <w:p w14:paraId="3EF87DF1" w14:textId="77777777" w:rsidR="00DA06BE" w:rsidRDefault="00DA06BE" w:rsidP="00DA06BE">
      <w:pPr>
        <w:autoSpaceDE w:val="0"/>
        <w:autoSpaceDN w:val="0"/>
        <w:adjustRightInd w:val="0"/>
        <w:spacing w:after="0" w:line="240" w:lineRule="auto"/>
        <w:ind w:left="993"/>
        <w:jc w:val="center"/>
        <w:rPr>
          <w:rFonts w:ascii="Arial" w:hAnsi="Arial" w:cs="Arial"/>
          <w:sz w:val="24"/>
          <w:szCs w:val="24"/>
        </w:rPr>
      </w:pPr>
    </w:p>
    <w:p w14:paraId="5E045F6A" w14:textId="29440CBE" w:rsidR="00DA06BE" w:rsidRPr="000A6761" w:rsidRDefault="000A6761" w:rsidP="0016522A">
      <w:pPr>
        <w:pStyle w:val="NoSpacing"/>
        <w:numPr>
          <w:ilvl w:val="0"/>
          <w:numId w:val="8"/>
        </w:numPr>
        <w:ind w:hanging="720"/>
        <w:rPr>
          <w:sz w:val="24"/>
          <w:szCs w:val="24"/>
        </w:rPr>
      </w:pPr>
      <w:r w:rsidRPr="000A6761">
        <w:rPr>
          <w:sz w:val="24"/>
          <w:szCs w:val="24"/>
          <w:u w:val="single"/>
        </w:rPr>
        <w:t>Proportionality</w:t>
      </w:r>
      <w:r w:rsidRPr="000A6761">
        <w:rPr>
          <w:sz w:val="24"/>
          <w:szCs w:val="24"/>
        </w:rPr>
        <w:t xml:space="preserve">: </w:t>
      </w:r>
      <w:r w:rsidR="00DA06BE" w:rsidRPr="000A6761">
        <w:rPr>
          <w:sz w:val="24"/>
          <w:szCs w:val="24"/>
        </w:rPr>
        <w:t>The least intrusive response appropriate to the risk presented.</w:t>
      </w:r>
    </w:p>
    <w:p w14:paraId="68CD4FAE" w14:textId="77777777" w:rsidR="00DA06BE" w:rsidRDefault="00DA06BE" w:rsidP="00DA06BE">
      <w:pPr>
        <w:autoSpaceDE w:val="0"/>
        <w:autoSpaceDN w:val="0"/>
        <w:adjustRightInd w:val="0"/>
        <w:spacing w:after="0" w:line="240" w:lineRule="auto"/>
        <w:ind w:left="720" w:firstLine="273"/>
        <w:jc w:val="center"/>
        <w:rPr>
          <w:rFonts w:ascii="Arial" w:hAnsi="Arial" w:cs="Arial"/>
          <w:sz w:val="24"/>
          <w:szCs w:val="24"/>
        </w:rPr>
      </w:pPr>
    </w:p>
    <w:p w14:paraId="2776AED0" w14:textId="77777777" w:rsidR="00DA06BE" w:rsidRPr="000A6761" w:rsidRDefault="00DA06BE" w:rsidP="0016522A">
      <w:pPr>
        <w:pStyle w:val="ListParagraph"/>
        <w:numPr>
          <w:ilvl w:val="0"/>
          <w:numId w:val="8"/>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Protection;</w:t>
      </w:r>
      <w:r w:rsidRPr="000A6761">
        <w:rPr>
          <w:rFonts w:ascii="Arial" w:hAnsi="Arial" w:cs="Arial"/>
          <w:sz w:val="24"/>
          <w:szCs w:val="24"/>
        </w:rPr>
        <w:t xml:space="preserve"> Support and representation for those in greatest need.</w:t>
      </w:r>
    </w:p>
    <w:p w14:paraId="0F1D2AEC" w14:textId="77777777" w:rsidR="00DA06BE" w:rsidRDefault="00DA06BE" w:rsidP="000A6761">
      <w:pPr>
        <w:autoSpaceDE w:val="0"/>
        <w:autoSpaceDN w:val="0"/>
        <w:adjustRightInd w:val="0"/>
        <w:spacing w:after="0" w:line="240" w:lineRule="auto"/>
        <w:rPr>
          <w:rFonts w:ascii="Arial" w:hAnsi="Arial" w:cs="Arial"/>
          <w:sz w:val="24"/>
          <w:szCs w:val="24"/>
        </w:rPr>
      </w:pPr>
    </w:p>
    <w:p w14:paraId="6D044C8A" w14:textId="77777777" w:rsidR="00DA06BE" w:rsidRPr="000A6761" w:rsidRDefault="00DA06BE" w:rsidP="0016522A">
      <w:pPr>
        <w:pStyle w:val="ListParagraph"/>
        <w:numPr>
          <w:ilvl w:val="0"/>
          <w:numId w:val="8"/>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Partnership</w:t>
      </w:r>
      <w:r w:rsidRPr="000A6761">
        <w:rPr>
          <w:rFonts w:ascii="Arial" w:hAnsi="Arial" w:cs="Arial"/>
          <w:sz w:val="24"/>
          <w:szCs w:val="24"/>
        </w:rPr>
        <w:t>; Local solutions through services working with their communities.</w:t>
      </w:r>
      <w:r w:rsidR="006F0003" w:rsidRPr="000A6761">
        <w:rPr>
          <w:rFonts w:ascii="Arial" w:hAnsi="Arial" w:cs="Arial"/>
          <w:sz w:val="24"/>
          <w:szCs w:val="24"/>
        </w:rPr>
        <w:t xml:space="preserve"> </w:t>
      </w:r>
      <w:r w:rsidRPr="000A6761">
        <w:rPr>
          <w:rFonts w:ascii="Arial" w:hAnsi="Arial" w:cs="Arial"/>
          <w:sz w:val="24"/>
          <w:szCs w:val="24"/>
        </w:rPr>
        <w:t xml:space="preserve">Communities have a part to play in preventing, </w:t>
      </w:r>
      <w:proofErr w:type="gramStart"/>
      <w:r w:rsidRPr="000A6761">
        <w:rPr>
          <w:rFonts w:ascii="Arial" w:hAnsi="Arial" w:cs="Arial"/>
          <w:sz w:val="24"/>
          <w:szCs w:val="24"/>
        </w:rPr>
        <w:t>detecting</w:t>
      </w:r>
      <w:proofErr w:type="gramEnd"/>
      <w:r w:rsidRPr="000A6761">
        <w:rPr>
          <w:rFonts w:ascii="Arial" w:hAnsi="Arial" w:cs="Arial"/>
          <w:sz w:val="24"/>
          <w:szCs w:val="24"/>
        </w:rPr>
        <w:t xml:space="preserve"> and reporting neglect and abuse.</w:t>
      </w:r>
    </w:p>
    <w:p w14:paraId="58F93BCC" w14:textId="77777777" w:rsidR="00DA06BE" w:rsidRDefault="00DA06BE" w:rsidP="00DA06BE">
      <w:pPr>
        <w:autoSpaceDE w:val="0"/>
        <w:autoSpaceDN w:val="0"/>
        <w:adjustRightInd w:val="0"/>
        <w:spacing w:after="0" w:line="240" w:lineRule="auto"/>
        <w:ind w:left="993"/>
        <w:jc w:val="center"/>
        <w:rPr>
          <w:rFonts w:ascii="Arial" w:hAnsi="Arial" w:cs="Arial"/>
          <w:i/>
          <w:sz w:val="24"/>
          <w:szCs w:val="24"/>
        </w:rPr>
      </w:pPr>
    </w:p>
    <w:p w14:paraId="6C77F013" w14:textId="26EA7E4B" w:rsidR="00D67494" w:rsidRPr="000A6761" w:rsidRDefault="00DA06BE" w:rsidP="0016522A">
      <w:pPr>
        <w:pStyle w:val="ListParagraph"/>
        <w:numPr>
          <w:ilvl w:val="0"/>
          <w:numId w:val="8"/>
        </w:numPr>
        <w:autoSpaceDE w:val="0"/>
        <w:autoSpaceDN w:val="0"/>
        <w:adjustRightInd w:val="0"/>
        <w:spacing w:after="0" w:line="240" w:lineRule="auto"/>
        <w:ind w:hanging="720"/>
        <w:jc w:val="both"/>
        <w:rPr>
          <w:rFonts w:ascii="Arial" w:hAnsi="Arial" w:cs="Arial"/>
          <w:sz w:val="24"/>
          <w:szCs w:val="24"/>
        </w:rPr>
      </w:pPr>
      <w:r w:rsidRPr="000A6761">
        <w:rPr>
          <w:rFonts w:ascii="Arial" w:hAnsi="Arial" w:cs="Arial"/>
          <w:sz w:val="24"/>
          <w:szCs w:val="24"/>
          <w:u w:val="single"/>
        </w:rPr>
        <w:t xml:space="preserve">Accountability; </w:t>
      </w:r>
      <w:r w:rsidRPr="000A6761">
        <w:rPr>
          <w:rFonts w:ascii="Arial" w:hAnsi="Arial" w:cs="Arial"/>
          <w:sz w:val="24"/>
          <w:szCs w:val="24"/>
        </w:rPr>
        <w:t xml:space="preserve">Accountability and transparency in </w:t>
      </w:r>
      <w:r w:rsidR="005B7819">
        <w:rPr>
          <w:rFonts w:ascii="Arial" w:hAnsi="Arial" w:cs="Arial"/>
          <w:sz w:val="24"/>
          <w:szCs w:val="24"/>
        </w:rPr>
        <w:t>safeguarding practice.</w:t>
      </w:r>
    </w:p>
    <w:p w14:paraId="7BA59F10" w14:textId="1BD4117D" w:rsidR="0062166E" w:rsidRDefault="0062166E" w:rsidP="0062166E">
      <w:pPr>
        <w:pStyle w:val="ListParagraph"/>
        <w:autoSpaceDE w:val="0"/>
        <w:autoSpaceDN w:val="0"/>
        <w:adjustRightInd w:val="0"/>
        <w:spacing w:after="0" w:line="240" w:lineRule="auto"/>
        <w:ind w:left="1134"/>
        <w:jc w:val="both"/>
        <w:rPr>
          <w:rFonts w:ascii="Arial" w:hAnsi="Arial" w:cs="Arial"/>
          <w:sz w:val="24"/>
          <w:szCs w:val="24"/>
          <w:u w:val="single"/>
        </w:rPr>
      </w:pPr>
    </w:p>
    <w:p w14:paraId="107281D6" w14:textId="77777777" w:rsidR="00942279" w:rsidRPr="00DA06BE" w:rsidRDefault="002957B6" w:rsidP="00B5127B">
      <w:pPr>
        <w:autoSpaceDE w:val="0"/>
        <w:autoSpaceDN w:val="0"/>
        <w:adjustRightInd w:val="0"/>
        <w:spacing w:after="0" w:line="240" w:lineRule="auto"/>
        <w:ind w:left="993" w:hanging="284"/>
        <w:jc w:val="both"/>
        <w:rPr>
          <w:rFonts w:ascii="Arial" w:hAnsi="Arial" w:cs="Arial"/>
          <w:sz w:val="24"/>
          <w:szCs w:val="24"/>
        </w:rPr>
      </w:pPr>
      <w:r>
        <w:rPr>
          <w:rFonts w:ascii="Arial" w:hAnsi="Arial" w:cs="Arial"/>
          <w:i/>
          <w:sz w:val="24"/>
          <w:szCs w:val="24"/>
        </w:rPr>
        <w:t xml:space="preserve">     </w:t>
      </w:r>
    </w:p>
    <w:p w14:paraId="0C1A5642" w14:textId="1DB4E9E7" w:rsidR="000A6761" w:rsidRPr="004A1030" w:rsidRDefault="004208D3" w:rsidP="006F6EC2">
      <w:pPr>
        <w:pStyle w:val="ListParagraph"/>
        <w:numPr>
          <w:ilvl w:val="0"/>
          <w:numId w:val="32"/>
        </w:numPr>
        <w:autoSpaceDE w:val="0"/>
        <w:autoSpaceDN w:val="0"/>
        <w:adjustRightInd w:val="0"/>
        <w:spacing w:after="0" w:line="240" w:lineRule="auto"/>
        <w:ind w:hanging="644"/>
        <w:jc w:val="both"/>
        <w:rPr>
          <w:rFonts w:ascii="Arial" w:hAnsi="Arial" w:cs="Arial"/>
          <w:b/>
          <w:sz w:val="24"/>
          <w:szCs w:val="24"/>
        </w:rPr>
      </w:pPr>
      <w:bookmarkStart w:id="10" w:name="Categories"/>
      <w:r w:rsidRPr="004A1030">
        <w:rPr>
          <w:rFonts w:ascii="Arial" w:hAnsi="Arial" w:cs="Arial"/>
          <w:b/>
          <w:sz w:val="24"/>
          <w:szCs w:val="24"/>
          <w:u w:val="single"/>
        </w:rPr>
        <w:t xml:space="preserve">Categories of </w:t>
      </w:r>
      <w:r w:rsidR="00EB14E1" w:rsidRPr="004A1030">
        <w:rPr>
          <w:rFonts w:ascii="Arial" w:hAnsi="Arial" w:cs="Arial"/>
          <w:b/>
          <w:sz w:val="24"/>
          <w:szCs w:val="24"/>
          <w:u w:val="single"/>
        </w:rPr>
        <w:t>A</w:t>
      </w:r>
      <w:r w:rsidRPr="004A1030">
        <w:rPr>
          <w:rFonts w:ascii="Arial" w:hAnsi="Arial" w:cs="Arial"/>
          <w:b/>
          <w:sz w:val="24"/>
          <w:szCs w:val="24"/>
          <w:u w:val="single"/>
        </w:rPr>
        <w:t>buse</w:t>
      </w:r>
      <w:r w:rsidRPr="004A1030">
        <w:rPr>
          <w:rFonts w:ascii="Arial" w:hAnsi="Arial" w:cs="Arial"/>
          <w:b/>
          <w:sz w:val="24"/>
          <w:szCs w:val="24"/>
        </w:rPr>
        <w:t xml:space="preserve"> </w:t>
      </w:r>
      <w:bookmarkEnd w:id="10"/>
    </w:p>
    <w:p w14:paraId="54531224" w14:textId="77777777" w:rsidR="00B5127B" w:rsidRDefault="00B5127B" w:rsidP="00824837">
      <w:pPr>
        <w:autoSpaceDE w:val="0"/>
        <w:autoSpaceDN w:val="0"/>
        <w:adjustRightInd w:val="0"/>
        <w:spacing w:after="0" w:line="240" w:lineRule="auto"/>
        <w:jc w:val="both"/>
        <w:rPr>
          <w:rFonts w:ascii="Arial" w:hAnsi="Arial" w:cs="Arial"/>
          <w:b/>
          <w:sz w:val="24"/>
          <w:szCs w:val="24"/>
        </w:rPr>
      </w:pPr>
    </w:p>
    <w:p w14:paraId="11EBCF97" w14:textId="303AB80F" w:rsidR="00B5127B" w:rsidRPr="000D259F" w:rsidRDefault="00824837" w:rsidP="000D259F">
      <w:pPr>
        <w:autoSpaceDE w:val="0"/>
        <w:autoSpaceDN w:val="0"/>
        <w:adjustRightInd w:val="0"/>
        <w:spacing w:after="0" w:line="240" w:lineRule="auto"/>
        <w:ind w:left="720" w:hanging="720"/>
        <w:jc w:val="both"/>
        <w:rPr>
          <w:rFonts w:ascii="Arial" w:hAnsi="Arial" w:cs="Arial"/>
          <w:bCs/>
          <w:sz w:val="24"/>
          <w:szCs w:val="24"/>
        </w:rPr>
      </w:pPr>
      <w:r w:rsidRPr="00B5127B">
        <w:rPr>
          <w:rFonts w:ascii="Arial" w:hAnsi="Arial" w:cs="Arial"/>
          <w:b/>
          <w:sz w:val="24"/>
          <w:szCs w:val="24"/>
        </w:rPr>
        <w:tab/>
      </w:r>
      <w:r w:rsidR="0086432C" w:rsidRPr="0086432C">
        <w:rPr>
          <w:rFonts w:ascii="Arial" w:hAnsi="Arial" w:cs="Arial"/>
          <w:sz w:val="24"/>
          <w:szCs w:val="24"/>
        </w:rPr>
        <w:t>A</w:t>
      </w:r>
      <w:r w:rsidR="00B5127B" w:rsidRPr="00B5127B">
        <w:rPr>
          <w:rFonts w:ascii="Arial" w:hAnsi="Arial" w:cs="Arial"/>
          <w:sz w:val="24"/>
          <w:szCs w:val="24"/>
        </w:rPr>
        <w:t xml:space="preserve">buse may consist of a single act or repeated acts. It may be physical, </w:t>
      </w:r>
      <w:proofErr w:type="gramStart"/>
      <w:r w:rsidR="00B5127B" w:rsidRPr="00B5127B">
        <w:rPr>
          <w:rFonts w:ascii="Arial" w:hAnsi="Arial" w:cs="Arial"/>
          <w:sz w:val="24"/>
          <w:szCs w:val="24"/>
        </w:rPr>
        <w:t>verbal</w:t>
      </w:r>
      <w:proofErr w:type="gramEnd"/>
      <w:r w:rsidR="00B5127B" w:rsidRPr="00B5127B">
        <w:rPr>
          <w:rFonts w:ascii="Arial" w:hAnsi="Arial" w:cs="Arial"/>
          <w:sz w:val="24"/>
          <w:szCs w:val="24"/>
        </w:rPr>
        <w:t xml:space="preserve"> or psychological, an act of neglect or an omission</w:t>
      </w:r>
      <w:r w:rsidR="000D259F">
        <w:rPr>
          <w:rFonts w:ascii="Arial" w:hAnsi="Arial" w:cs="Arial"/>
          <w:sz w:val="24"/>
          <w:szCs w:val="24"/>
        </w:rPr>
        <w:t xml:space="preserve">, </w:t>
      </w:r>
      <w:r w:rsidR="00B5127B" w:rsidRPr="00B5127B">
        <w:rPr>
          <w:rFonts w:ascii="Arial" w:hAnsi="Arial" w:cs="Arial"/>
          <w:sz w:val="24"/>
          <w:szCs w:val="24"/>
        </w:rPr>
        <w:t xml:space="preserve">or it may occur when an adult is persuaded to enter into a financial or sexual transaction to which </w:t>
      </w:r>
      <w:r w:rsidR="00F10ED8">
        <w:rPr>
          <w:rFonts w:ascii="Arial" w:hAnsi="Arial" w:cs="Arial"/>
          <w:sz w:val="24"/>
          <w:szCs w:val="24"/>
        </w:rPr>
        <w:t xml:space="preserve">they have </w:t>
      </w:r>
      <w:r w:rsidR="00B5127B" w:rsidRPr="00B5127B">
        <w:rPr>
          <w:rFonts w:ascii="Arial" w:hAnsi="Arial" w:cs="Arial"/>
          <w:sz w:val="24"/>
          <w:szCs w:val="24"/>
        </w:rPr>
        <w:t xml:space="preserve">not consented </w:t>
      </w:r>
      <w:r w:rsidR="000D259F" w:rsidRPr="00B5127B">
        <w:rPr>
          <w:rFonts w:ascii="Arial" w:hAnsi="Arial" w:cs="Arial"/>
          <w:sz w:val="24"/>
          <w:szCs w:val="24"/>
        </w:rPr>
        <w:t>to or</w:t>
      </w:r>
      <w:r w:rsidR="00B5127B" w:rsidRPr="00B5127B">
        <w:rPr>
          <w:rFonts w:ascii="Arial" w:hAnsi="Arial" w:cs="Arial"/>
          <w:sz w:val="24"/>
          <w:szCs w:val="24"/>
        </w:rPr>
        <w:t xml:space="preserve"> cannot consent. </w:t>
      </w:r>
    </w:p>
    <w:p w14:paraId="021DA3ED" w14:textId="462663C9" w:rsidR="00824837" w:rsidRDefault="00824837" w:rsidP="00824837">
      <w:pPr>
        <w:autoSpaceDE w:val="0"/>
        <w:autoSpaceDN w:val="0"/>
        <w:adjustRightInd w:val="0"/>
        <w:spacing w:after="0" w:line="240" w:lineRule="auto"/>
        <w:ind w:left="720" w:hanging="54"/>
        <w:jc w:val="both"/>
        <w:rPr>
          <w:rFonts w:ascii="Arial" w:hAnsi="Arial" w:cs="Arial"/>
          <w:sz w:val="24"/>
          <w:szCs w:val="24"/>
        </w:rPr>
      </w:pPr>
    </w:p>
    <w:p w14:paraId="795FAF51" w14:textId="420A81EE" w:rsidR="000D259F" w:rsidRDefault="00F82C95" w:rsidP="00824837">
      <w:pPr>
        <w:autoSpaceDE w:val="0"/>
        <w:autoSpaceDN w:val="0"/>
        <w:adjustRightInd w:val="0"/>
        <w:spacing w:after="0" w:line="240" w:lineRule="auto"/>
        <w:ind w:left="720" w:hanging="54"/>
        <w:jc w:val="both"/>
        <w:rPr>
          <w:rFonts w:ascii="Arial" w:hAnsi="Arial" w:cs="Arial"/>
          <w:bCs/>
          <w:sz w:val="24"/>
          <w:szCs w:val="24"/>
        </w:rPr>
      </w:pPr>
      <w:r>
        <w:rPr>
          <w:rFonts w:ascii="Arial" w:hAnsi="Arial" w:cs="Arial"/>
          <w:sz w:val="24"/>
          <w:szCs w:val="24"/>
        </w:rPr>
        <w:t xml:space="preserve"> </w:t>
      </w:r>
      <w:r w:rsidR="00824837" w:rsidRPr="00D551BA">
        <w:rPr>
          <w:rFonts w:ascii="Arial" w:hAnsi="Arial" w:cs="Arial"/>
          <w:sz w:val="24"/>
          <w:szCs w:val="24"/>
        </w:rPr>
        <w:t>Abuse can happen anywhere: for example, in someone’s own home, in a public place, in hospital, in a care home or in college. It can take place when an adult lives alone or with others</w:t>
      </w:r>
      <w:r w:rsidR="00824837">
        <w:rPr>
          <w:rFonts w:ascii="Arial" w:hAnsi="Arial" w:cs="Arial"/>
          <w:sz w:val="24"/>
          <w:szCs w:val="24"/>
        </w:rPr>
        <w:t xml:space="preserve"> and </w:t>
      </w:r>
      <w:r w:rsidR="00824837" w:rsidRPr="00B5127B">
        <w:rPr>
          <w:rFonts w:ascii="Arial" w:hAnsi="Arial" w:cs="Arial"/>
          <w:sz w:val="24"/>
          <w:szCs w:val="24"/>
        </w:rPr>
        <w:t>can occur in any relationship</w:t>
      </w:r>
      <w:r w:rsidR="00824837">
        <w:rPr>
          <w:rFonts w:ascii="Arial" w:hAnsi="Arial" w:cs="Arial"/>
          <w:sz w:val="24"/>
          <w:szCs w:val="24"/>
        </w:rPr>
        <w:t xml:space="preserve">, </w:t>
      </w:r>
      <w:r w:rsidR="00830DE7">
        <w:rPr>
          <w:rFonts w:ascii="Arial" w:hAnsi="Arial" w:cs="Arial"/>
          <w:sz w:val="24"/>
          <w:szCs w:val="24"/>
        </w:rPr>
        <w:t>often</w:t>
      </w:r>
      <w:r w:rsidR="00200321">
        <w:rPr>
          <w:rFonts w:ascii="Arial" w:hAnsi="Arial" w:cs="Arial"/>
          <w:sz w:val="24"/>
          <w:szCs w:val="24"/>
        </w:rPr>
        <w:t xml:space="preserve"> the </w:t>
      </w:r>
      <w:r w:rsidR="00824837" w:rsidRPr="009D76E4">
        <w:rPr>
          <w:rFonts w:ascii="Arial" w:hAnsi="Arial" w:cs="Arial"/>
          <w:sz w:val="24"/>
          <w:szCs w:val="24"/>
        </w:rPr>
        <w:t xml:space="preserve">person responsible for </w:t>
      </w:r>
      <w:r w:rsidR="00200321">
        <w:rPr>
          <w:rFonts w:ascii="Arial" w:hAnsi="Arial" w:cs="Arial"/>
          <w:sz w:val="24"/>
          <w:szCs w:val="24"/>
        </w:rPr>
        <w:t xml:space="preserve">the </w:t>
      </w:r>
      <w:r w:rsidR="00824837" w:rsidRPr="009D76E4">
        <w:rPr>
          <w:rFonts w:ascii="Arial" w:hAnsi="Arial" w:cs="Arial"/>
          <w:sz w:val="24"/>
          <w:szCs w:val="24"/>
        </w:rPr>
        <w:t xml:space="preserve">abuse is known to the adult </w:t>
      </w:r>
      <w:r w:rsidR="00200321">
        <w:rPr>
          <w:rFonts w:ascii="Arial" w:hAnsi="Arial" w:cs="Arial"/>
          <w:sz w:val="24"/>
          <w:szCs w:val="24"/>
        </w:rPr>
        <w:t>and/or may be i</w:t>
      </w:r>
      <w:r w:rsidR="00824837" w:rsidRPr="009D76E4">
        <w:rPr>
          <w:rFonts w:ascii="Arial" w:hAnsi="Arial" w:cs="Arial"/>
          <w:sz w:val="24"/>
          <w:szCs w:val="24"/>
        </w:rPr>
        <w:t>n a position of trust and power</w:t>
      </w:r>
      <w:r w:rsidR="00824837">
        <w:rPr>
          <w:rFonts w:ascii="Arial" w:hAnsi="Arial" w:cs="Arial"/>
          <w:sz w:val="24"/>
          <w:szCs w:val="24"/>
        </w:rPr>
        <w:t>.</w:t>
      </w:r>
      <w:r w:rsidR="000D259F" w:rsidRPr="000D259F">
        <w:rPr>
          <w:rFonts w:ascii="Arial" w:hAnsi="Arial" w:cs="Arial"/>
          <w:bCs/>
          <w:sz w:val="24"/>
          <w:szCs w:val="24"/>
        </w:rPr>
        <w:t xml:space="preserve"> </w:t>
      </w:r>
    </w:p>
    <w:p w14:paraId="2D482D35" w14:textId="77777777" w:rsidR="000D259F" w:rsidRDefault="000D259F" w:rsidP="00824837">
      <w:pPr>
        <w:autoSpaceDE w:val="0"/>
        <w:autoSpaceDN w:val="0"/>
        <w:adjustRightInd w:val="0"/>
        <w:spacing w:after="0" w:line="240" w:lineRule="auto"/>
        <w:ind w:left="720" w:hanging="54"/>
        <w:jc w:val="both"/>
        <w:rPr>
          <w:rFonts w:ascii="Arial" w:hAnsi="Arial" w:cs="Arial"/>
          <w:bCs/>
          <w:sz w:val="24"/>
          <w:szCs w:val="24"/>
        </w:rPr>
      </w:pPr>
    </w:p>
    <w:p w14:paraId="49CEE1B3" w14:textId="04790CB1" w:rsidR="00824837" w:rsidRPr="00B5127B" w:rsidRDefault="000D259F" w:rsidP="00824837">
      <w:pPr>
        <w:autoSpaceDE w:val="0"/>
        <w:autoSpaceDN w:val="0"/>
        <w:adjustRightInd w:val="0"/>
        <w:spacing w:after="0" w:line="240" w:lineRule="auto"/>
        <w:ind w:left="720" w:hanging="54"/>
        <w:jc w:val="both"/>
        <w:rPr>
          <w:rFonts w:ascii="Arial" w:hAnsi="Arial" w:cs="Arial"/>
          <w:sz w:val="24"/>
          <w:szCs w:val="24"/>
        </w:rPr>
      </w:pPr>
      <w:r w:rsidRPr="00D1209C">
        <w:rPr>
          <w:rFonts w:ascii="Arial" w:hAnsi="Arial" w:cs="Arial"/>
          <w:bCs/>
          <w:sz w:val="24"/>
          <w:szCs w:val="24"/>
        </w:rPr>
        <w:t>There are 10 categories of abuse described within the Care and Support Statutory Guidance. These categories cover a range of abusive situations or behaviours</w:t>
      </w:r>
      <w:r>
        <w:rPr>
          <w:rFonts w:ascii="Arial" w:hAnsi="Arial" w:cs="Arial"/>
          <w:bCs/>
          <w:sz w:val="24"/>
          <w:szCs w:val="24"/>
        </w:rPr>
        <w:t>, however the list in not exhaustive:</w:t>
      </w:r>
    </w:p>
    <w:p w14:paraId="1E878589" w14:textId="77777777" w:rsidR="00DA06BE" w:rsidRPr="00E54803" w:rsidRDefault="00DA06BE" w:rsidP="00857A91">
      <w:pPr>
        <w:autoSpaceDE w:val="0"/>
        <w:autoSpaceDN w:val="0"/>
        <w:adjustRightInd w:val="0"/>
        <w:spacing w:after="0" w:line="240" w:lineRule="auto"/>
        <w:ind w:left="720" w:hanging="720"/>
        <w:jc w:val="both"/>
        <w:rPr>
          <w:rFonts w:ascii="Arial" w:hAnsi="Arial" w:cs="Arial"/>
          <w:b/>
          <w:sz w:val="24"/>
          <w:szCs w:val="24"/>
        </w:rPr>
      </w:pPr>
    </w:p>
    <w:p w14:paraId="501A9CA7" w14:textId="71E4D352" w:rsidR="00DA06BE" w:rsidRPr="000A6761" w:rsidRDefault="00DA06BE" w:rsidP="0016522A">
      <w:pPr>
        <w:pStyle w:val="NoSpacing"/>
        <w:numPr>
          <w:ilvl w:val="0"/>
          <w:numId w:val="8"/>
        </w:numPr>
        <w:ind w:hanging="720"/>
        <w:rPr>
          <w:sz w:val="24"/>
          <w:szCs w:val="24"/>
        </w:rPr>
      </w:pPr>
      <w:r w:rsidRPr="000A6761">
        <w:rPr>
          <w:sz w:val="24"/>
          <w:szCs w:val="24"/>
          <w:u w:val="single"/>
        </w:rPr>
        <w:lastRenderedPageBreak/>
        <w:t xml:space="preserve">Physical </w:t>
      </w:r>
      <w:r w:rsidR="000A6761" w:rsidRPr="000A6761">
        <w:rPr>
          <w:sz w:val="24"/>
          <w:szCs w:val="24"/>
          <w:u w:val="single"/>
        </w:rPr>
        <w:t>A</w:t>
      </w:r>
      <w:r w:rsidRPr="000A6761">
        <w:rPr>
          <w:sz w:val="24"/>
          <w:szCs w:val="24"/>
          <w:u w:val="single"/>
        </w:rPr>
        <w:t>buse;</w:t>
      </w:r>
      <w:r w:rsidR="004208D3" w:rsidRPr="000A6761">
        <w:rPr>
          <w:sz w:val="24"/>
          <w:szCs w:val="24"/>
          <w:u w:val="single"/>
        </w:rPr>
        <w:t xml:space="preserve"> </w:t>
      </w:r>
      <w:r w:rsidRPr="000A6761">
        <w:rPr>
          <w:sz w:val="24"/>
          <w:szCs w:val="24"/>
        </w:rPr>
        <w:t>including assault, hitting, slapping, pushing, misuse of medication, restraint or inappropriate physical sanctions</w:t>
      </w:r>
      <w:r w:rsidR="00E50DE0" w:rsidRPr="000A6761">
        <w:rPr>
          <w:sz w:val="24"/>
          <w:szCs w:val="24"/>
        </w:rPr>
        <w:t xml:space="preserve"> including female genital mutilation</w:t>
      </w:r>
      <w:r w:rsidRPr="000A6761">
        <w:rPr>
          <w:sz w:val="24"/>
          <w:szCs w:val="24"/>
        </w:rPr>
        <w:t xml:space="preserve">. </w:t>
      </w:r>
    </w:p>
    <w:p w14:paraId="27F8A23D" w14:textId="77777777" w:rsidR="00DA06BE" w:rsidRPr="00DA06BE" w:rsidRDefault="00DA06BE" w:rsidP="00DA06BE">
      <w:pPr>
        <w:autoSpaceDE w:val="0"/>
        <w:autoSpaceDN w:val="0"/>
        <w:adjustRightInd w:val="0"/>
        <w:spacing w:after="0" w:line="240" w:lineRule="auto"/>
        <w:ind w:left="720" w:hanging="11"/>
        <w:jc w:val="both"/>
        <w:rPr>
          <w:rFonts w:ascii="Arial" w:hAnsi="Arial" w:cs="Arial"/>
          <w:sz w:val="24"/>
          <w:szCs w:val="24"/>
        </w:rPr>
      </w:pPr>
    </w:p>
    <w:p w14:paraId="0874C366" w14:textId="0D2EB0A0" w:rsidR="00DA06BE" w:rsidRPr="000A6761" w:rsidRDefault="00DE7AEF" w:rsidP="0016522A">
      <w:pPr>
        <w:pStyle w:val="NoSpacing"/>
        <w:numPr>
          <w:ilvl w:val="0"/>
          <w:numId w:val="8"/>
        </w:numPr>
        <w:ind w:hanging="720"/>
        <w:rPr>
          <w:sz w:val="24"/>
          <w:szCs w:val="24"/>
        </w:rPr>
      </w:pPr>
      <w:r w:rsidRPr="000A6761">
        <w:rPr>
          <w:sz w:val="24"/>
          <w:szCs w:val="24"/>
          <w:u w:val="single"/>
        </w:rPr>
        <w:t>Domestic</w:t>
      </w:r>
      <w:r w:rsidR="000A6761" w:rsidRPr="000A6761">
        <w:rPr>
          <w:sz w:val="24"/>
          <w:szCs w:val="24"/>
          <w:u w:val="single"/>
        </w:rPr>
        <w:t xml:space="preserve"> A</w:t>
      </w:r>
      <w:r w:rsidRPr="000A6761">
        <w:rPr>
          <w:sz w:val="24"/>
          <w:szCs w:val="24"/>
          <w:u w:val="single"/>
        </w:rPr>
        <w:t>buse</w:t>
      </w:r>
      <w:r w:rsidR="00DA06BE" w:rsidRPr="000A6761">
        <w:rPr>
          <w:sz w:val="24"/>
          <w:szCs w:val="24"/>
        </w:rPr>
        <w:t>;</w:t>
      </w:r>
      <w:r w:rsidR="00A8280F" w:rsidRPr="000A6761">
        <w:rPr>
          <w:sz w:val="24"/>
          <w:szCs w:val="24"/>
        </w:rPr>
        <w:t xml:space="preserve"> </w:t>
      </w:r>
      <w:r w:rsidR="00DA06BE" w:rsidRPr="000A6761">
        <w:rPr>
          <w:sz w:val="24"/>
          <w:szCs w:val="24"/>
        </w:rPr>
        <w:t>including psychological, physical, sexual, financial, emotional abuse</w:t>
      </w:r>
      <w:r w:rsidR="00A8280F" w:rsidRPr="000A6761">
        <w:rPr>
          <w:sz w:val="24"/>
          <w:szCs w:val="24"/>
        </w:rPr>
        <w:t xml:space="preserve">. </w:t>
      </w:r>
      <w:r w:rsidR="00337E14" w:rsidRPr="000A6761">
        <w:rPr>
          <w:sz w:val="24"/>
          <w:szCs w:val="24"/>
        </w:rPr>
        <w:t>This also includes s</w:t>
      </w:r>
      <w:r w:rsidR="00DA06BE" w:rsidRPr="000A6761">
        <w:rPr>
          <w:sz w:val="24"/>
          <w:szCs w:val="24"/>
        </w:rPr>
        <w:t>o called ‘honour’ based violence</w:t>
      </w:r>
      <w:r w:rsidR="00E50DE0" w:rsidRPr="000A6761">
        <w:rPr>
          <w:sz w:val="24"/>
          <w:szCs w:val="24"/>
        </w:rPr>
        <w:t xml:space="preserve"> and forced marriage</w:t>
      </w:r>
      <w:r w:rsidR="00DA06BE" w:rsidRPr="000A6761">
        <w:rPr>
          <w:sz w:val="24"/>
          <w:szCs w:val="24"/>
        </w:rPr>
        <w:t>.</w:t>
      </w:r>
    </w:p>
    <w:p w14:paraId="0278CD3E"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72255B8F" w14:textId="3BA13B45" w:rsidR="000A6761" w:rsidRDefault="00DA06BE" w:rsidP="0016522A">
      <w:pPr>
        <w:pStyle w:val="NoSpacing"/>
        <w:numPr>
          <w:ilvl w:val="0"/>
          <w:numId w:val="8"/>
        </w:numPr>
        <w:ind w:hanging="720"/>
        <w:rPr>
          <w:sz w:val="24"/>
          <w:szCs w:val="24"/>
        </w:rPr>
      </w:pPr>
      <w:r w:rsidRPr="000A6761">
        <w:rPr>
          <w:sz w:val="24"/>
          <w:szCs w:val="24"/>
          <w:u w:val="single"/>
        </w:rPr>
        <w:t xml:space="preserve">Sexual </w:t>
      </w:r>
      <w:proofErr w:type="gramStart"/>
      <w:r w:rsidR="00830DE7" w:rsidRPr="000A6761">
        <w:rPr>
          <w:sz w:val="24"/>
          <w:szCs w:val="24"/>
          <w:u w:val="single"/>
        </w:rPr>
        <w:t>Abuse</w:t>
      </w:r>
      <w:r w:rsidR="00830DE7">
        <w:rPr>
          <w:sz w:val="24"/>
          <w:szCs w:val="24"/>
          <w:u w:val="single"/>
        </w:rPr>
        <w:t>;</w:t>
      </w:r>
      <w:proofErr w:type="gramEnd"/>
      <w:r w:rsidRPr="000A6761">
        <w:rPr>
          <w:sz w:val="24"/>
          <w:szCs w:val="24"/>
        </w:rPr>
        <w:t xml:space="preserve">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p>
    <w:p w14:paraId="0431B45E" w14:textId="77777777" w:rsidR="0072309F" w:rsidRPr="0072309F" w:rsidRDefault="0072309F" w:rsidP="0072309F">
      <w:pPr>
        <w:pStyle w:val="NoSpacing"/>
        <w:rPr>
          <w:sz w:val="24"/>
          <w:szCs w:val="24"/>
        </w:rPr>
      </w:pPr>
    </w:p>
    <w:p w14:paraId="6BD9633A" w14:textId="7B4927D4" w:rsidR="00DA06BE" w:rsidRPr="000A6761" w:rsidRDefault="00DA06BE" w:rsidP="0016522A">
      <w:pPr>
        <w:pStyle w:val="NoSpacing"/>
        <w:numPr>
          <w:ilvl w:val="0"/>
          <w:numId w:val="8"/>
        </w:numPr>
        <w:ind w:hanging="720"/>
        <w:rPr>
          <w:sz w:val="24"/>
          <w:szCs w:val="24"/>
        </w:rPr>
      </w:pPr>
      <w:r w:rsidRPr="000A6761">
        <w:rPr>
          <w:sz w:val="24"/>
          <w:szCs w:val="24"/>
          <w:u w:val="single"/>
        </w:rPr>
        <w:t xml:space="preserve">Psychological </w:t>
      </w:r>
      <w:r w:rsidR="000A6761">
        <w:rPr>
          <w:sz w:val="24"/>
          <w:szCs w:val="24"/>
          <w:u w:val="single"/>
        </w:rPr>
        <w:t>A</w:t>
      </w:r>
      <w:r w:rsidRPr="000A6761">
        <w:rPr>
          <w:sz w:val="24"/>
          <w:szCs w:val="24"/>
          <w:u w:val="single"/>
        </w:rPr>
        <w:t>buse</w:t>
      </w:r>
      <w:r w:rsidR="004208D3" w:rsidRPr="000A6761">
        <w:rPr>
          <w:sz w:val="24"/>
          <w:szCs w:val="24"/>
          <w:u w:val="single"/>
        </w:rPr>
        <w:t>;</w:t>
      </w:r>
      <w:r w:rsidR="004208D3" w:rsidRPr="000A6761">
        <w:rPr>
          <w:sz w:val="24"/>
          <w:szCs w:val="24"/>
        </w:rPr>
        <w:t xml:space="preserve"> </w:t>
      </w:r>
      <w:r w:rsidRPr="000A6761">
        <w:rPr>
          <w:sz w:val="24"/>
          <w:szCs w:val="24"/>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0DC08609" w14:textId="77777777" w:rsidR="00DA06BE" w:rsidRPr="000A6761" w:rsidRDefault="00DA06BE" w:rsidP="000A6761">
      <w:pPr>
        <w:pStyle w:val="NoSpacing"/>
        <w:rPr>
          <w:sz w:val="24"/>
          <w:szCs w:val="24"/>
        </w:rPr>
      </w:pPr>
    </w:p>
    <w:p w14:paraId="2DE2B25B" w14:textId="025FA663" w:rsidR="00DA06BE" w:rsidRPr="000A6761" w:rsidRDefault="00DA06BE" w:rsidP="0016522A">
      <w:pPr>
        <w:pStyle w:val="NoSpacing"/>
        <w:numPr>
          <w:ilvl w:val="0"/>
          <w:numId w:val="8"/>
        </w:numPr>
        <w:ind w:hanging="720"/>
        <w:rPr>
          <w:sz w:val="24"/>
          <w:szCs w:val="24"/>
        </w:rPr>
      </w:pPr>
      <w:r w:rsidRPr="000A6761">
        <w:rPr>
          <w:sz w:val="24"/>
          <w:szCs w:val="24"/>
          <w:u w:val="single"/>
        </w:rPr>
        <w:t xml:space="preserve">Financial or </w:t>
      </w:r>
      <w:r w:rsidR="000A6761" w:rsidRPr="000A6761">
        <w:rPr>
          <w:sz w:val="24"/>
          <w:szCs w:val="24"/>
          <w:u w:val="single"/>
        </w:rPr>
        <w:t>M</w:t>
      </w:r>
      <w:r w:rsidRPr="000A6761">
        <w:rPr>
          <w:sz w:val="24"/>
          <w:szCs w:val="24"/>
          <w:u w:val="single"/>
        </w:rPr>
        <w:t xml:space="preserve">aterial </w:t>
      </w:r>
      <w:r w:rsidR="000A6761" w:rsidRPr="000A6761">
        <w:rPr>
          <w:sz w:val="24"/>
          <w:szCs w:val="24"/>
          <w:u w:val="single"/>
        </w:rPr>
        <w:t>A</w:t>
      </w:r>
      <w:r w:rsidRPr="000A6761">
        <w:rPr>
          <w:sz w:val="24"/>
          <w:szCs w:val="24"/>
          <w:u w:val="single"/>
        </w:rPr>
        <w:t>buse</w:t>
      </w:r>
      <w:r w:rsidR="004208D3" w:rsidRPr="000A6761">
        <w:rPr>
          <w:sz w:val="24"/>
          <w:szCs w:val="24"/>
          <w:u w:val="single"/>
        </w:rPr>
        <w:t>;</w:t>
      </w:r>
      <w:r w:rsidRPr="000A6761">
        <w:rPr>
          <w:sz w:val="24"/>
          <w:szCs w:val="24"/>
        </w:rPr>
        <w:t xml:space="preserve"> including theft, fraud, internet scamming, coercion in relation to an adult’s financial affairs or arrangements, including in connection with wills, property, inheritance or financial transactions, or the misuse or misappropriation of property, </w:t>
      </w:r>
      <w:proofErr w:type="gramStart"/>
      <w:r w:rsidRPr="000A6761">
        <w:rPr>
          <w:sz w:val="24"/>
          <w:szCs w:val="24"/>
        </w:rPr>
        <w:t>possessions</w:t>
      </w:r>
      <w:proofErr w:type="gramEnd"/>
      <w:r w:rsidRPr="000A6761">
        <w:rPr>
          <w:sz w:val="24"/>
          <w:szCs w:val="24"/>
        </w:rPr>
        <w:t xml:space="preserve"> or benefits.</w:t>
      </w:r>
    </w:p>
    <w:p w14:paraId="6CE1118A"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116ADC16" w14:textId="60410E88" w:rsidR="00DA06BE" w:rsidRPr="000A6761" w:rsidRDefault="00DA06BE" w:rsidP="0016522A">
      <w:pPr>
        <w:pStyle w:val="NoSpacing"/>
        <w:numPr>
          <w:ilvl w:val="0"/>
          <w:numId w:val="8"/>
        </w:numPr>
        <w:ind w:hanging="720"/>
        <w:rPr>
          <w:sz w:val="24"/>
          <w:szCs w:val="24"/>
        </w:rPr>
      </w:pPr>
      <w:r w:rsidRPr="000A6761">
        <w:rPr>
          <w:sz w:val="24"/>
          <w:szCs w:val="24"/>
          <w:u w:val="single"/>
        </w:rPr>
        <w:t xml:space="preserve">Modern </w:t>
      </w:r>
      <w:proofErr w:type="gramStart"/>
      <w:r w:rsidR="000A6761" w:rsidRPr="000A6761">
        <w:rPr>
          <w:sz w:val="24"/>
          <w:szCs w:val="24"/>
          <w:u w:val="single"/>
        </w:rPr>
        <w:t>S</w:t>
      </w:r>
      <w:r w:rsidRPr="000A6761">
        <w:rPr>
          <w:sz w:val="24"/>
          <w:szCs w:val="24"/>
          <w:u w:val="single"/>
        </w:rPr>
        <w:t>lavery</w:t>
      </w:r>
      <w:r w:rsidR="004208D3" w:rsidRPr="000A6761">
        <w:rPr>
          <w:sz w:val="24"/>
          <w:szCs w:val="24"/>
          <w:u w:val="single"/>
        </w:rPr>
        <w:t>;</w:t>
      </w:r>
      <w:proofErr w:type="gramEnd"/>
      <w:r w:rsidRPr="000A6761">
        <w:rPr>
          <w:sz w:val="24"/>
          <w:szCs w:val="24"/>
        </w:rPr>
        <w:t xml:space="preserve"> encompasses slavery, human trafficking, forced labour and domestic servitude. Traffickers and slave masters use whatever means they have at their disposal to coerce, </w:t>
      </w:r>
      <w:proofErr w:type="gramStart"/>
      <w:r w:rsidRPr="000A6761">
        <w:rPr>
          <w:sz w:val="24"/>
          <w:szCs w:val="24"/>
        </w:rPr>
        <w:t>deceive</w:t>
      </w:r>
      <w:proofErr w:type="gramEnd"/>
      <w:r w:rsidRPr="000A6761">
        <w:rPr>
          <w:sz w:val="24"/>
          <w:szCs w:val="24"/>
        </w:rPr>
        <w:t xml:space="preserve"> and force individuals into a life of abuse, servitude and inhumane treatment.</w:t>
      </w:r>
    </w:p>
    <w:p w14:paraId="4B8A02B2"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0896442E" w14:textId="1B025FD1" w:rsidR="00DA06BE" w:rsidRPr="000A6761" w:rsidRDefault="00DA06BE" w:rsidP="0016522A">
      <w:pPr>
        <w:pStyle w:val="NoSpacing"/>
        <w:numPr>
          <w:ilvl w:val="0"/>
          <w:numId w:val="8"/>
        </w:numPr>
        <w:ind w:hanging="720"/>
        <w:rPr>
          <w:sz w:val="24"/>
          <w:szCs w:val="24"/>
        </w:rPr>
      </w:pPr>
      <w:r w:rsidRPr="000A6761">
        <w:rPr>
          <w:sz w:val="24"/>
          <w:szCs w:val="24"/>
          <w:u w:val="single"/>
        </w:rPr>
        <w:t xml:space="preserve">Discriminatory </w:t>
      </w:r>
      <w:r w:rsidR="000A6761" w:rsidRPr="000A6761">
        <w:rPr>
          <w:sz w:val="24"/>
          <w:szCs w:val="24"/>
          <w:u w:val="single"/>
        </w:rPr>
        <w:t>A</w:t>
      </w:r>
      <w:r w:rsidRPr="000A6761">
        <w:rPr>
          <w:sz w:val="24"/>
          <w:szCs w:val="24"/>
          <w:u w:val="single"/>
        </w:rPr>
        <w:t>buse</w:t>
      </w:r>
      <w:r w:rsidR="004208D3" w:rsidRPr="000A6761">
        <w:rPr>
          <w:sz w:val="24"/>
          <w:szCs w:val="24"/>
        </w:rPr>
        <w:t xml:space="preserve">; </w:t>
      </w:r>
      <w:r w:rsidRPr="000A6761">
        <w:rPr>
          <w:sz w:val="24"/>
          <w:szCs w:val="24"/>
        </w:rPr>
        <w:t>including forms of harassment, slurs or similar treatment</w:t>
      </w:r>
      <w:r w:rsidR="004208D3" w:rsidRPr="000A6761">
        <w:rPr>
          <w:sz w:val="24"/>
          <w:szCs w:val="24"/>
        </w:rPr>
        <w:t xml:space="preserve"> </w:t>
      </w:r>
      <w:r w:rsidRPr="000A6761">
        <w:rPr>
          <w:sz w:val="24"/>
          <w:szCs w:val="24"/>
        </w:rPr>
        <w:t xml:space="preserve">because of race, gender and gender identity, age, disability, sexual </w:t>
      </w:r>
      <w:proofErr w:type="gramStart"/>
      <w:r w:rsidRPr="000A6761">
        <w:rPr>
          <w:sz w:val="24"/>
          <w:szCs w:val="24"/>
        </w:rPr>
        <w:t>orientation</w:t>
      </w:r>
      <w:proofErr w:type="gramEnd"/>
      <w:r w:rsidRPr="000A6761">
        <w:rPr>
          <w:sz w:val="24"/>
          <w:szCs w:val="24"/>
        </w:rPr>
        <w:t xml:space="preserve"> or</w:t>
      </w:r>
      <w:r w:rsidR="004208D3" w:rsidRPr="000A6761">
        <w:rPr>
          <w:sz w:val="24"/>
          <w:szCs w:val="24"/>
        </w:rPr>
        <w:t xml:space="preserve"> </w:t>
      </w:r>
      <w:r w:rsidRPr="000A6761">
        <w:rPr>
          <w:sz w:val="24"/>
          <w:szCs w:val="24"/>
        </w:rPr>
        <w:t xml:space="preserve">religion. </w:t>
      </w:r>
    </w:p>
    <w:p w14:paraId="07C24034"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4225B3CD" w14:textId="7847328B" w:rsidR="00DA06BE" w:rsidRPr="000A6761" w:rsidRDefault="00DA06BE" w:rsidP="0016522A">
      <w:pPr>
        <w:pStyle w:val="NoSpacing"/>
        <w:numPr>
          <w:ilvl w:val="0"/>
          <w:numId w:val="8"/>
        </w:numPr>
        <w:ind w:hanging="720"/>
        <w:rPr>
          <w:sz w:val="24"/>
          <w:szCs w:val="24"/>
        </w:rPr>
      </w:pPr>
      <w:r w:rsidRPr="000A6761">
        <w:rPr>
          <w:sz w:val="24"/>
          <w:szCs w:val="24"/>
          <w:u w:val="single"/>
        </w:rPr>
        <w:t xml:space="preserve">Organisational </w:t>
      </w:r>
      <w:proofErr w:type="gramStart"/>
      <w:r w:rsidR="000A6761">
        <w:rPr>
          <w:sz w:val="24"/>
          <w:szCs w:val="24"/>
          <w:u w:val="single"/>
        </w:rPr>
        <w:t>A</w:t>
      </w:r>
      <w:r w:rsidRPr="000A6761">
        <w:rPr>
          <w:sz w:val="24"/>
          <w:szCs w:val="24"/>
          <w:u w:val="single"/>
        </w:rPr>
        <w:t>buse</w:t>
      </w:r>
      <w:r w:rsidR="004208D3" w:rsidRPr="000A6761">
        <w:rPr>
          <w:sz w:val="24"/>
          <w:szCs w:val="24"/>
        </w:rPr>
        <w:t>;</w:t>
      </w:r>
      <w:proofErr w:type="gramEnd"/>
      <w:r w:rsidRPr="000A6761">
        <w:rPr>
          <w:sz w:val="24"/>
          <w:szCs w:val="24"/>
        </w:rPr>
        <w:t xml:space="preserve"> including neglect and poor care practice within an institution</w:t>
      </w:r>
      <w:r w:rsidR="004208D3" w:rsidRPr="000A6761">
        <w:rPr>
          <w:sz w:val="24"/>
          <w:szCs w:val="24"/>
        </w:rPr>
        <w:t xml:space="preserve"> </w:t>
      </w:r>
      <w:r w:rsidRPr="000A6761">
        <w:rPr>
          <w:sz w:val="24"/>
          <w:szCs w:val="24"/>
        </w:rPr>
        <w:t xml:space="preserve">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0A6761">
        <w:rPr>
          <w:sz w:val="24"/>
          <w:szCs w:val="24"/>
        </w:rPr>
        <w:t>as a result of</w:t>
      </w:r>
      <w:proofErr w:type="gramEnd"/>
      <w:r w:rsidRPr="000A6761">
        <w:rPr>
          <w:sz w:val="24"/>
          <w:szCs w:val="24"/>
        </w:rPr>
        <w:t xml:space="preserve"> the structure, policies, processes and practices within an organisation.</w:t>
      </w:r>
    </w:p>
    <w:p w14:paraId="3B6FA00E"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445C1818" w14:textId="5AFF3FA4" w:rsidR="00DA06BE" w:rsidRPr="000A6761" w:rsidRDefault="00DA06BE" w:rsidP="00D70DF1">
      <w:pPr>
        <w:pStyle w:val="NoSpacing"/>
        <w:numPr>
          <w:ilvl w:val="0"/>
          <w:numId w:val="8"/>
        </w:numPr>
        <w:ind w:hanging="720"/>
        <w:rPr>
          <w:sz w:val="24"/>
          <w:szCs w:val="24"/>
        </w:rPr>
      </w:pPr>
      <w:r w:rsidRPr="000A6761">
        <w:rPr>
          <w:sz w:val="24"/>
          <w:szCs w:val="24"/>
          <w:u w:val="single"/>
        </w:rPr>
        <w:t xml:space="preserve">Neglect and </w:t>
      </w:r>
      <w:r w:rsidR="000A6761" w:rsidRPr="000A6761">
        <w:rPr>
          <w:sz w:val="24"/>
          <w:szCs w:val="24"/>
          <w:u w:val="single"/>
        </w:rPr>
        <w:t>A</w:t>
      </w:r>
      <w:r w:rsidRPr="000A6761">
        <w:rPr>
          <w:sz w:val="24"/>
          <w:szCs w:val="24"/>
          <w:u w:val="single"/>
        </w:rPr>
        <w:t xml:space="preserve">cts of </w:t>
      </w:r>
      <w:r w:rsidR="000A6761" w:rsidRPr="000A6761">
        <w:rPr>
          <w:sz w:val="24"/>
          <w:szCs w:val="24"/>
          <w:u w:val="single"/>
        </w:rPr>
        <w:t>O</w:t>
      </w:r>
      <w:r w:rsidRPr="000A6761">
        <w:rPr>
          <w:sz w:val="24"/>
          <w:szCs w:val="24"/>
          <w:u w:val="single"/>
        </w:rPr>
        <w:t>mission</w:t>
      </w:r>
      <w:r w:rsidR="004208D3" w:rsidRPr="000A6761">
        <w:rPr>
          <w:sz w:val="24"/>
          <w:szCs w:val="24"/>
        </w:rPr>
        <w:t>;</w:t>
      </w:r>
      <w:r w:rsidRPr="000A6761">
        <w:rPr>
          <w:sz w:val="24"/>
          <w:szCs w:val="24"/>
        </w:rPr>
        <w:t xml:space="preserve"> including ignoring medical, </w:t>
      </w:r>
      <w:proofErr w:type="gramStart"/>
      <w:r w:rsidRPr="000A6761">
        <w:rPr>
          <w:sz w:val="24"/>
          <w:szCs w:val="24"/>
        </w:rPr>
        <w:t>emotional</w:t>
      </w:r>
      <w:proofErr w:type="gramEnd"/>
      <w:r w:rsidRPr="000A6761">
        <w:rPr>
          <w:sz w:val="24"/>
          <w:szCs w:val="24"/>
        </w:rPr>
        <w:t xml:space="preserve"> or physical care needs, failure to provide access to appropriate health, care and support or educational services, the withholding of the necessities of life, such as medication, adequate nutrition and heating</w:t>
      </w:r>
      <w:r w:rsidR="00006A78" w:rsidRPr="000A6761">
        <w:rPr>
          <w:sz w:val="24"/>
          <w:szCs w:val="24"/>
        </w:rPr>
        <w:t>.</w:t>
      </w:r>
    </w:p>
    <w:p w14:paraId="1C1536D9" w14:textId="77777777" w:rsidR="00DA06BE" w:rsidRPr="00DA06BE" w:rsidRDefault="00DA06BE" w:rsidP="00DA06BE">
      <w:pPr>
        <w:autoSpaceDE w:val="0"/>
        <w:autoSpaceDN w:val="0"/>
        <w:adjustRightInd w:val="0"/>
        <w:spacing w:after="0" w:line="240" w:lineRule="auto"/>
        <w:ind w:left="720" w:hanging="720"/>
        <w:jc w:val="both"/>
        <w:rPr>
          <w:rFonts w:ascii="Arial" w:hAnsi="Arial" w:cs="Arial"/>
          <w:sz w:val="24"/>
          <w:szCs w:val="24"/>
        </w:rPr>
      </w:pPr>
    </w:p>
    <w:p w14:paraId="74E5EC69" w14:textId="73E89D42" w:rsidR="00DA06BE" w:rsidRPr="00D413F7" w:rsidRDefault="00DA06BE" w:rsidP="00D70DF1">
      <w:pPr>
        <w:pStyle w:val="NoSpacing"/>
        <w:numPr>
          <w:ilvl w:val="0"/>
          <w:numId w:val="10"/>
        </w:numPr>
        <w:ind w:hanging="720"/>
        <w:rPr>
          <w:sz w:val="24"/>
          <w:szCs w:val="24"/>
        </w:rPr>
      </w:pPr>
      <w:r w:rsidRPr="00D413F7">
        <w:rPr>
          <w:sz w:val="24"/>
          <w:szCs w:val="24"/>
          <w:u w:val="single"/>
        </w:rPr>
        <w:t>Self-</w:t>
      </w:r>
      <w:r w:rsidR="00902751" w:rsidRPr="00D413F7">
        <w:rPr>
          <w:sz w:val="24"/>
          <w:szCs w:val="24"/>
          <w:u w:val="single"/>
        </w:rPr>
        <w:t>Neglect:</w:t>
      </w:r>
      <w:r w:rsidRPr="00D413F7">
        <w:rPr>
          <w:sz w:val="24"/>
          <w:szCs w:val="24"/>
        </w:rPr>
        <w:t xml:space="preserve"> this covers a wide range of behaviour</w:t>
      </w:r>
      <w:r w:rsidR="00830DE7">
        <w:rPr>
          <w:sz w:val="24"/>
          <w:szCs w:val="24"/>
        </w:rPr>
        <w:t>s</w:t>
      </w:r>
      <w:r w:rsidRPr="00D413F7">
        <w:rPr>
          <w:sz w:val="24"/>
          <w:szCs w:val="24"/>
        </w:rPr>
        <w:t xml:space="preserve"> </w:t>
      </w:r>
      <w:r w:rsidR="00830DE7">
        <w:rPr>
          <w:sz w:val="24"/>
          <w:szCs w:val="24"/>
        </w:rPr>
        <w:t xml:space="preserve">which might involve </w:t>
      </w:r>
      <w:r w:rsidRPr="00D413F7">
        <w:rPr>
          <w:sz w:val="24"/>
          <w:szCs w:val="24"/>
        </w:rPr>
        <w:t xml:space="preserve">neglecting to care for one’s personal hygiene, </w:t>
      </w:r>
      <w:r w:rsidR="00830DE7" w:rsidRPr="00D413F7">
        <w:rPr>
          <w:sz w:val="24"/>
          <w:szCs w:val="24"/>
        </w:rPr>
        <w:t>health,</w:t>
      </w:r>
      <w:r w:rsidRPr="00D413F7">
        <w:rPr>
          <w:sz w:val="24"/>
          <w:szCs w:val="24"/>
        </w:rPr>
        <w:t xml:space="preserve"> or surroundings</w:t>
      </w:r>
      <w:r w:rsidR="00830DE7">
        <w:rPr>
          <w:sz w:val="24"/>
          <w:szCs w:val="24"/>
        </w:rPr>
        <w:t xml:space="preserve"> and includes behaviour such as hoarding.</w:t>
      </w:r>
    </w:p>
    <w:p w14:paraId="33AB6039" w14:textId="17B8BD30" w:rsidR="00B5127B" w:rsidRDefault="00B5127B" w:rsidP="00B5127B">
      <w:pPr>
        <w:autoSpaceDE w:val="0"/>
        <w:autoSpaceDN w:val="0"/>
        <w:adjustRightInd w:val="0"/>
        <w:spacing w:after="0" w:line="240" w:lineRule="auto"/>
        <w:ind w:left="709"/>
        <w:jc w:val="both"/>
        <w:rPr>
          <w:rFonts w:ascii="Arial" w:hAnsi="Arial" w:cs="Arial"/>
          <w:sz w:val="24"/>
          <w:szCs w:val="24"/>
        </w:rPr>
      </w:pPr>
    </w:p>
    <w:p w14:paraId="029ED2E9" w14:textId="77777777" w:rsidR="00824837" w:rsidRPr="00824837" w:rsidRDefault="00824837" w:rsidP="00824837">
      <w:pPr>
        <w:autoSpaceDE w:val="0"/>
        <w:autoSpaceDN w:val="0"/>
        <w:adjustRightInd w:val="0"/>
        <w:spacing w:after="0" w:line="240" w:lineRule="auto"/>
        <w:ind w:left="720" w:hanging="11"/>
        <w:jc w:val="both"/>
        <w:rPr>
          <w:rFonts w:ascii="Arial" w:hAnsi="Arial" w:cs="Arial"/>
          <w:sz w:val="24"/>
          <w:szCs w:val="24"/>
        </w:rPr>
      </w:pPr>
      <w:r w:rsidRPr="00824837">
        <w:rPr>
          <w:rFonts w:ascii="Arial" w:hAnsi="Arial" w:cs="Arial"/>
          <w:sz w:val="24"/>
          <w:szCs w:val="24"/>
        </w:rPr>
        <w:lastRenderedPageBreak/>
        <w:t xml:space="preserve">Further information on types and indicators of abuse can be found at: </w:t>
      </w:r>
      <w:hyperlink r:id="rId22" w:history="1">
        <w:r w:rsidRPr="00824837">
          <w:rPr>
            <w:rFonts w:ascii="Arial" w:hAnsi="Arial" w:cs="Arial"/>
            <w:color w:val="0000FF"/>
            <w:sz w:val="24"/>
            <w:szCs w:val="24"/>
            <w:u w:val="single"/>
          </w:rPr>
          <w:t>https://www.scie.org.uk/safeguarding/adults/introduction/types-and-indicators-of-abuse</w:t>
        </w:r>
      </w:hyperlink>
      <w:r w:rsidRPr="00824837">
        <w:rPr>
          <w:rFonts w:ascii="Arial" w:hAnsi="Arial" w:cs="Arial"/>
          <w:sz w:val="24"/>
          <w:szCs w:val="24"/>
        </w:rPr>
        <w:t xml:space="preserve"> </w:t>
      </w:r>
    </w:p>
    <w:p w14:paraId="253E9A5A" w14:textId="6DB44636" w:rsidR="00824837" w:rsidRDefault="00824837" w:rsidP="00B5127B">
      <w:pPr>
        <w:autoSpaceDE w:val="0"/>
        <w:autoSpaceDN w:val="0"/>
        <w:adjustRightInd w:val="0"/>
        <w:spacing w:after="0" w:line="240" w:lineRule="auto"/>
        <w:ind w:left="709"/>
        <w:jc w:val="both"/>
        <w:rPr>
          <w:rFonts w:ascii="Arial" w:hAnsi="Arial" w:cs="Arial"/>
          <w:sz w:val="24"/>
          <w:szCs w:val="24"/>
        </w:rPr>
      </w:pPr>
    </w:p>
    <w:p w14:paraId="37F66574" w14:textId="77777777" w:rsidR="00824837" w:rsidRPr="00B5127B" w:rsidRDefault="00824837" w:rsidP="00B5127B">
      <w:pPr>
        <w:autoSpaceDE w:val="0"/>
        <w:autoSpaceDN w:val="0"/>
        <w:adjustRightInd w:val="0"/>
        <w:spacing w:after="0" w:line="240" w:lineRule="auto"/>
        <w:ind w:left="709"/>
        <w:jc w:val="both"/>
        <w:rPr>
          <w:rFonts w:ascii="Arial" w:hAnsi="Arial" w:cs="Arial"/>
          <w:sz w:val="24"/>
          <w:szCs w:val="24"/>
        </w:rPr>
      </w:pPr>
    </w:p>
    <w:p w14:paraId="509729B9" w14:textId="3D0B8C64" w:rsidR="00E54803" w:rsidRPr="004A1030" w:rsidRDefault="004A1030" w:rsidP="006F6EC2">
      <w:pPr>
        <w:pStyle w:val="ListParagraph"/>
        <w:numPr>
          <w:ilvl w:val="0"/>
          <w:numId w:val="32"/>
        </w:numPr>
        <w:autoSpaceDE w:val="0"/>
        <w:autoSpaceDN w:val="0"/>
        <w:adjustRightInd w:val="0"/>
        <w:spacing w:after="0" w:line="240" w:lineRule="auto"/>
        <w:ind w:hanging="644"/>
        <w:jc w:val="both"/>
        <w:rPr>
          <w:rFonts w:ascii="Arial" w:hAnsi="Arial" w:cs="Arial"/>
          <w:b/>
          <w:bCs/>
          <w:sz w:val="24"/>
          <w:szCs w:val="24"/>
          <w:u w:val="single"/>
        </w:rPr>
      </w:pPr>
      <w:bookmarkStart w:id="11" w:name="MCA"/>
      <w:r w:rsidRPr="004A1030">
        <w:rPr>
          <w:rFonts w:ascii="Arial" w:hAnsi="Arial" w:cs="Arial"/>
          <w:b/>
          <w:bCs/>
          <w:sz w:val="24"/>
          <w:szCs w:val="24"/>
        </w:rPr>
        <w:t xml:space="preserve"> </w:t>
      </w:r>
      <w:r w:rsidR="00892B67" w:rsidRPr="004A1030">
        <w:rPr>
          <w:rFonts w:ascii="Arial" w:hAnsi="Arial" w:cs="Arial"/>
          <w:b/>
          <w:bCs/>
          <w:sz w:val="24"/>
          <w:szCs w:val="24"/>
          <w:u w:val="single"/>
        </w:rPr>
        <w:t xml:space="preserve">The Mental Capacity Act 2005 </w:t>
      </w:r>
      <w:r w:rsidR="00101527" w:rsidRPr="004A1030">
        <w:rPr>
          <w:rFonts w:ascii="Arial" w:hAnsi="Arial" w:cs="Arial"/>
          <w:b/>
          <w:bCs/>
          <w:sz w:val="24"/>
          <w:szCs w:val="24"/>
          <w:u w:val="single"/>
        </w:rPr>
        <w:t>and Safeguarding</w:t>
      </w:r>
      <w:bookmarkEnd w:id="11"/>
    </w:p>
    <w:p w14:paraId="52286ED4" w14:textId="77777777" w:rsidR="00892B67" w:rsidRPr="004A1030" w:rsidRDefault="00892B67" w:rsidP="00E54803">
      <w:pPr>
        <w:autoSpaceDE w:val="0"/>
        <w:autoSpaceDN w:val="0"/>
        <w:adjustRightInd w:val="0"/>
        <w:spacing w:after="0" w:line="240" w:lineRule="auto"/>
        <w:ind w:left="709" w:hanging="709"/>
        <w:jc w:val="both"/>
        <w:rPr>
          <w:rFonts w:ascii="Arial" w:hAnsi="Arial" w:cs="Arial"/>
          <w:sz w:val="24"/>
          <w:szCs w:val="24"/>
          <w:u w:val="single"/>
        </w:rPr>
      </w:pPr>
    </w:p>
    <w:p w14:paraId="39ED6613" w14:textId="05DE5996" w:rsidR="00101527" w:rsidRDefault="00101527" w:rsidP="00FE64AE">
      <w:pPr>
        <w:autoSpaceDE w:val="0"/>
        <w:autoSpaceDN w:val="0"/>
        <w:adjustRightInd w:val="0"/>
        <w:spacing w:after="0" w:line="240" w:lineRule="auto"/>
        <w:ind w:left="709"/>
        <w:jc w:val="both"/>
        <w:rPr>
          <w:rFonts w:ascii="Arial" w:hAnsi="Arial" w:cs="Arial"/>
          <w:sz w:val="24"/>
          <w:szCs w:val="24"/>
        </w:rPr>
      </w:pPr>
      <w:r w:rsidRPr="00101527">
        <w:rPr>
          <w:rFonts w:ascii="Arial" w:hAnsi="Arial" w:cs="Arial"/>
          <w:sz w:val="24"/>
          <w:szCs w:val="24"/>
        </w:rPr>
        <w:t xml:space="preserve">A key area of consideration is the </w:t>
      </w:r>
      <w:hyperlink r:id="rId23" w:history="1">
        <w:r w:rsidRPr="00101527">
          <w:rPr>
            <w:rStyle w:val="Hyperlink"/>
            <w:rFonts w:ascii="Arial" w:hAnsi="Arial" w:cs="Arial"/>
            <w:sz w:val="24"/>
            <w:szCs w:val="24"/>
          </w:rPr>
          <w:t>Mental Capacity Act (MCA)</w:t>
        </w:r>
      </w:hyperlink>
      <w:r w:rsidRPr="00101527">
        <w:rPr>
          <w:rFonts w:ascii="Arial" w:hAnsi="Arial" w:cs="Arial"/>
          <w:sz w:val="24"/>
          <w:szCs w:val="24"/>
        </w:rPr>
        <w:t xml:space="preserve"> which is supported by a </w:t>
      </w:r>
      <w:hyperlink r:id="rId24" w:history="1">
        <w:r w:rsidRPr="00101527">
          <w:rPr>
            <w:rStyle w:val="Hyperlink"/>
            <w:rFonts w:ascii="Arial" w:hAnsi="Arial" w:cs="Arial"/>
            <w:sz w:val="24"/>
            <w:szCs w:val="24"/>
          </w:rPr>
          <w:t>Code of Practice</w:t>
        </w:r>
      </w:hyperlink>
      <w:r w:rsidRPr="00101527">
        <w:rPr>
          <w:rFonts w:ascii="Arial" w:hAnsi="Arial" w:cs="Arial"/>
          <w:sz w:val="24"/>
          <w:szCs w:val="24"/>
        </w:rPr>
        <w:t xml:space="preserve"> and sets out the legal framework </w:t>
      </w:r>
      <w:r w:rsidRPr="00892B67">
        <w:rPr>
          <w:rFonts w:ascii="Arial" w:hAnsi="Arial" w:cs="Arial"/>
          <w:sz w:val="24"/>
          <w:szCs w:val="24"/>
        </w:rPr>
        <w:t>for acting and making decisions on behalf of individuals who lack the</w:t>
      </w:r>
      <w:r>
        <w:rPr>
          <w:rFonts w:ascii="Arial" w:hAnsi="Arial" w:cs="Arial"/>
          <w:sz w:val="24"/>
          <w:szCs w:val="24"/>
        </w:rPr>
        <w:t xml:space="preserve"> </w:t>
      </w:r>
      <w:r w:rsidRPr="00892B67">
        <w:rPr>
          <w:rFonts w:ascii="Arial" w:hAnsi="Arial" w:cs="Arial"/>
          <w:sz w:val="24"/>
          <w:szCs w:val="24"/>
        </w:rPr>
        <w:t>mental capacity to make particular decisions for themselves</w:t>
      </w:r>
      <w:r>
        <w:rPr>
          <w:rFonts w:ascii="Arial" w:hAnsi="Arial" w:cs="Arial"/>
          <w:sz w:val="24"/>
          <w:szCs w:val="24"/>
        </w:rPr>
        <w:t>, or who have capacity and want to make preparations for a time when they may lack capacity in the future.</w:t>
      </w:r>
    </w:p>
    <w:p w14:paraId="5F080B6A" w14:textId="77777777" w:rsidR="004E20A7" w:rsidRDefault="004E20A7" w:rsidP="00101527">
      <w:pPr>
        <w:autoSpaceDE w:val="0"/>
        <w:autoSpaceDN w:val="0"/>
        <w:adjustRightInd w:val="0"/>
        <w:spacing w:after="0" w:line="240" w:lineRule="auto"/>
        <w:jc w:val="both"/>
        <w:rPr>
          <w:rFonts w:ascii="Arial" w:hAnsi="Arial" w:cs="Arial"/>
          <w:sz w:val="24"/>
          <w:szCs w:val="24"/>
        </w:rPr>
      </w:pPr>
    </w:p>
    <w:p w14:paraId="392406AC" w14:textId="507C191F" w:rsidR="0054424F" w:rsidRDefault="004E20A7" w:rsidP="0072309F">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sidR="0054424F" w:rsidRPr="00892B67">
        <w:rPr>
          <w:rFonts w:ascii="Arial" w:hAnsi="Arial" w:cs="Arial"/>
          <w:sz w:val="24"/>
          <w:szCs w:val="24"/>
        </w:rPr>
        <w:t>Everyone</w:t>
      </w:r>
      <w:r w:rsidR="0054424F">
        <w:rPr>
          <w:rFonts w:ascii="Arial" w:hAnsi="Arial" w:cs="Arial"/>
          <w:sz w:val="24"/>
          <w:szCs w:val="24"/>
        </w:rPr>
        <w:t xml:space="preserve"> </w:t>
      </w:r>
      <w:r w:rsidR="0054424F" w:rsidRPr="00892B67">
        <w:rPr>
          <w:rFonts w:ascii="Arial" w:hAnsi="Arial" w:cs="Arial"/>
          <w:sz w:val="24"/>
          <w:szCs w:val="24"/>
        </w:rPr>
        <w:t>working with and/or caring for an adult who may lack capacity to make</w:t>
      </w:r>
      <w:r w:rsidR="0054424F">
        <w:rPr>
          <w:rFonts w:ascii="Arial" w:hAnsi="Arial" w:cs="Arial"/>
          <w:sz w:val="24"/>
          <w:szCs w:val="24"/>
        </w:rPr>
        <w:t xml:space="preserve"> </w:t>
      </w:r>
      <w:r w:rsidR="0054424F" w:rsidRPr="00892B67">
        <w:rPr>
          <w:rFonts w:ascii="Arial" w:hAnsi="Arial" w:cs="Arial"/>
          <w:sz w:val="24"/>
          <w:szCs w:val="24"/>
        </w:rPr>
        <w:t>specific decisions</w:t>
      </w:r>
      <w:r w:rsidR="00A57D48">
        <w:rPr>
          <w:rFonts w:ascii="Arial" w:hAnsi="Arial" w:cs="Arial"/>
          <w:sz w:val="24"/>
          <w:szCs w:val="24"/>
        </w:rPr>
        <w:t xml:space="preserve"> at the time the decision needs to be made</w:t>
      </w:r>
      <w:r w:rsidR="0072309F">
        <w:rPr>
          <w:rFonts w:ascii="Arial" w:hAnsi="Arial" w:cs="Arial"/>
          <w:sz w:val="24"/>
          <w:szCs w:val="24"/>
        </w:rPr>
        <w:t>,</w:t>
      </w:r>
      <w:r w:rsidR="0054424F" w:rsidRPr="00892B67">
        <w:rPr>
          <w:rFonts w:ascii="Arial" w:hAnsi="Arial" w:cs="Arial"/>
          <w:sz w:val="24"/>
          <w:szCs w:val="24"/>
        </w:rPr>
        <w:t xml:space="preserve"> must comply with th</w:t>
      </w:r>
      <w:r w:rsidR="0054424F">
        <w:rPr>
          <w:rFonts w:ascii="Arial" w:hAnsi="Arial" w:cs="Arial"/>
          <w:sz w:val="24"/>
          <w:szCs w:val="24"/>
        </w:rPr>
        <w:t xml:space="preserve">e MCA. </w:t>
      </w:r>
      <w:r w:rsidR="0054424F" w:rsidRPr="00C370D9">
        <w:rPr>
          <w:rFonts w:ascii="Arial" w:hAnsi="Arial" w:cs="Arial"/>
          <w:sz w:val="24"/>
          <w:szCs w:val="24"/>
        </w:rPr>
        <w:t>It is essential that safeguarding adults is considered in line with the</w:t>
      </w:r>
      <w:r w:rsidR="0054424F">
        <w:rPr>
          <w:rFonts w:ascii="Arial" w:hAnsi="Arial" w:cs="Arial"/>
          <w:sz w:val="24"/>
          <w:szCs w:val="24"/>
        </w:rPr>
        <w:t xml:space="preserve"> MCA. </w:t>
      </w:r>
      <w:r w:rsidR="0054424F" w:rsidRPr="00C370D9">
        <w:rPr>
          <w:rFonts w:ascii="Arial" w:hAnsi="Arial" w:cs="Arial"/>
          <w:sz w:val="24"/>
          <w:szCs w:val="24"/>
        </w:rPr>
        <w:t>A person who lacks capacity may not always recognise that they are at risk of</w:t>
      </w:r>
      <w:r w:rsidR="0054424F">
        <w:rPr>
          <w:rFonts w:ascii="Arial" w:hAnsi="Arial" w:cs="Arial"/>
          <w:sz w:val="24"/>
          <w:szCs w:val="24"/>
        </w:rPr>
        <w:t xml:space="preserve"> or</w:t>
      </w:r>
      <w:r w:rsidR="0054424F" w:rsidRPr="00C370D9">
        <w:rPr>
          <w:rFonts w:ascii="Arial" w:hAnsi="Arial" w:cs="Arial"/>
          <w:sz w:val="24"/>
          <w:szCs w:val="24"/>
        </w:rPr>
        <w:t xml:space="preserve"> are being abused or </w:t>
      </w:r>
      <w:r w:rsidR="0054424F">
        <w:rPr>
          <w:rFonts w:ascii="Arial" w:hAnsi="Arial" w:cs="Arial"/>
          <w:sz w:val="24"/>
          <w:szCs w:val="24"/>
        </w:rPr>
        <w:t>neglected.</w:t>
      </w:r>
    </w:p>
    <w:p w14:paraId="778442CF" w14:textId="77777777" w:rsidR="004E20A7" w:rsidRPr="004E20A7" w:rsidRDefault="004E20A7" w:rsidP="004E20A7">
      <w:pPr>
        <w:autoSpaceDE w:val="0"/>
        <w:autoSpaceDN w:val="0"/>
        <w:adjustRightInd w:val="0"/>
        <w:spacing w:after="0" w:line="240" w:lineRule="auto"/>
        <w:ind w:left="709" w:hanging="709"/>
        <w:jc w:val="both"/>
        <w:rPr>
          <w:rFonts w:ascii="Arial" w:hAnsi="Arial" w:cs="Arial"/>
          <w:sz w:val="24"/>
          <w:szCs w:val="24"/>
        </w:rPr>
      </w:pPr>
    </w:p>
    <w:p w14:paraId="5C8E968D" w14:textId="27054901" w:rsidR="00E54803" w:rsidRDefault="00AA6866" w:rsidP="00BA366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541671">
        <w:rPr>
          <w:rFonts w:ascii="Arial" w:hAnsi="Arial" w:cs="Arial"/>
          <w:sz w:val="24"/>
          <w:szCs w:val="24"/>
        </w:rPr>
        <w:t xml:space="preserve">The 5 </w:t>
      </w:r>
      <w:r w:rsidR="004E20A7">
        <w:rPr>
          <w:rFonts w:ascii="Arial" w:hAnsi="Arial" w:cs="Arial"/>
          <w:sz w:val="24"/>
          <w:szCs w:val="24"/>
        </w:rPr>
        <w:t xml:space="preserve">statutory </w:t>
      </w:r>
      <w:r w:rsidR="00541671">
        <w:rPr>
          <w:rFonts w:ascii="Arial" w:hAnsi="Arial" w:cs="Arial"/>
          <w:sz w:val="24"/>
          <w:szCs w:val="24"/>
        </w:rPr>
        <w:t xml:space="preserve">principles of the </w:t>
      </w:r>
      <w:r w:rsidR="004E20A7">
        <w:rPr>
          <w:rFonts w:ascii="Arial" w:hAnsi="Arial" w:cs="Arial"/>
          <w:sz w:val="24"/>
          <w:szCs w:val="24"/>
        </w:rPr>
        <w:t>MCA</w:t>
      </w:r>
      <w:r w:rsidR="00541671">
        <w:rPr>
          <w:rFonts w:ascii="Arial" w:hAnsi="Arial" w:cs="Arial"/>
          <w:sz w:val="24"/>
          <w:szCs w:val="24"/>
        </w:rPr>
        <w:t xml:space="preserve"> m</w:t>
      </w:r>
      <w:r w:rsidR="00E54803" w:rsidRPr="00E54803">
        <w:rPr>
          <w:rFonts w:ascii="Arial" w:hAnsi="Arial" w:cs="Arial"/>
          <w:sz w:val="24"/>
          <w:szCs w:val="24"/>
        </w:rPr>
        <w:t xml:space="preserve">ust be followed and are directly applicable to safeguarding: </w:t>
      </w:r>
    </w:p>
    <w:p w14:paraId="65328EA4" w14:textId="77777777" w:rsidR="00980708" w:rsidRPr="00E54803" w:rsidRDefault="00980708" w:rsidP="00E54803">
      <w:pPr>
        <w:autoSpaceDE w:val="0"/>
        <w:autoSpaceDN w:val="0"/>
        <w:adjustRightInd w:val="0"/>
        <w:spacing w:after="0" w:line="240" w:lineRule="auto"/>
        <w:ind w:left="709" w:hanging="709"/>
        <w:jc w:val="both"/>
        <w:rPr>
          <w:rFonts w:ascii="Arial" w:hAnsi="Arial" w:cs="Arial"/>
          <w:sz w:val="24"/>
          <w:szCs w:val="24"/>
        </w:rPr>
      </w:pPr>
    </w:p>
    <w:p w14:paraId="5F97073D" w14:textId="3CA630A7"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 person must be assumed to have capacity unless it is established that </w:t>
      </w:r>
      <w:r w:rsidR="000D5BFC" w:rsidRPr="00F82C95">
        <w:rPr>
          <w:rFonts w:ascii="Arial" w:hAnsi="Arial" w:cs="Arial"/>
          <w:bCs/>
          <w:sz w:val="24"/>
          <w:szCs w:val="24"/>
        </w:rPr>
        <w:t>t</w:t>
      </w:r>
      <w:r w:rsidRPr="00F82C95">
        <w:rPr>
          <w:rFonts w:ascii="Arial" w:hAnsi="Arial" w:cs="Arial"/>
          <w:bCs/>
          <w:sz w:val="24"/>
          <w:szCs w:val="24"/>
        </w:rPr>
        <w:t>he</w:t>
      </w:r>
      <w:r w:rsidR="000D5BFC" w:rsidRPr="00F82C95">
        <w:rPr>
          <w:rFonts w:ascii="Arial" w:hAnsi="Arial" w:cs="Arial"/>
          <w:bCs/>
          <w:sz w:val="24"/>
          <w:szCs w:val="24"/>
        </w:rPr>
        <w:t>y</w:t>
      </w:r>
      <w:r w:rsidRPr="00F82C95">
        <w:rPr>
          <w:rFonts w:ascii="Arial" w:hAnsi="Arial" w:cs="Arial"/>
          <w:bCs/>
          <w:sz w:val="24"/>
          <w:szCs w:val="24"/>
        </w:rPr>
        <w:t xml:space="preserve"> lack capacity</w:t>
      </w:r>
      <w:r w:rsidRPr="00F82C95">
        <w:rPr>
          <w:rFonts w:ascii="Arial" w:hAnsi="Arial" w:cs="Arial"/>
          <w:sz w:val="24"/>
          <w:szCs w:val="24"/>
        </w:rPr>
        <w:t xml:space="preserve">. </w:t>
      </w:r>
    </w:p>
    <w:p w14:paraId="3FFD8AF3" w14:textId="77777777"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14:paraId="7CC8534E" w14:textId="4984AF63"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 person is not to be treated as unable to </w:t>
      </w:r>
      <w:proofErr w:type="gramStart"/>
      <w:r w:rsidRPr="00F82C95">
        <w:rPr>
          <w:rFonts w:ascii="Arial" w:hAnsi="Arial" w:cs="Arial"/>
          <w:bCs/>
          <w:sz w:val="24"/>
          <w:szCs w:val="24"/>
        </w:rPr>
        <w:t>make a decision</w:t>
      </w:r>
      <w:proofErr w:type="gramEnd"/>
      <w:r w:rsidRPr="00F82C95">
        <w:rPr>
          <w:rFonts w:ascii="Arial" w:hAnsi="Arial" w:cs="Arial"/>
          <w:bCs/>
          <w:sz w:val="24"/>
          <w:szCs w:val="24"/>
        </w:rPr>
        <w:t xml:space="preserve"> unless all practicable steps to help </w:t>
      </w:r>
      <w:r w:rsidR="000D5BFC" w:rsidRPr="00F82C95">
        <w:rPr>
          <w:rFonts w:ascii="Arial" w:hAnsi="Arial" w:cs="Arial"/>
          <w:bCs/>
          <w:sz w:val="24"/>
          <w:szCs w:val="24"/>
        </w:rPr>
        <w:t>t</w:t>
      </w:r>
      <w:r w:rsidRPr="00F82C95">
        <w:rPr>
          <w:rFonts w:ascii="Arial" w:hAnsi="Arial" w:cs="Arial"/>
          <w:bCs/>
          <w:sz w:val="24"/>
          <w:szCs w:val="24"/>
        </w:rPr>
        <w:t>h</w:t>
      </w:r>
      <w:r w:rsidR="000D5BFC" w:rsidRPr="00F82C95">
        <w:rPr>
          <w:rFonts w:ascii="Arial" w:hAnsi="Arial" w:cs="Arial"/>
          <w:bCs/>
          <w:sz w:val="24"/>
          <w:szCs w:val="24"/>
        </w:rPr>
        <w:t>e</w:t>
      </w:r>
      <w:r w:rsidRPr="00F82C95">
        <w:rPr>
          <w:rFonts w:ascii="Arial" w:hAnsi="Arial" w:cs="Arial"/>
          <w:bCs/>
          <w:sz w:val="24"/>
          <w:szCs w:val="24"/>
        </w:rPr>
        <w:t>m do so have been taken without success</w:t>
      </w:r>
      <w:r w:rsidRPr="00F82C95">
        <w:rPr>
          <w:rFonts w:ascii="Arial" w:hAnsi="Arial" w:cs="Arial"/>
          <w:sz w:val="24"/>
          <w:szCs w:val="24"/>
        </w:rPr>
        <w:t xml:space="preserve">. </w:t>
      </w:r>
    </w:p>
    <w:p w14:paraId="2C30DF08" w14:textId="77777777"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14:paraId="69E90DF2" w14:textId="61B0E79F"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 person is not to be treated as unable to </w:t>
      </w:r>
      <w:proofErr w:type="gramStart"/>
      <w:r w:rsidRPr="00F82C95">
        <w:rPr>
          <w:rFonts w:ascii="Arial" w:hAnsi="Arial" w:cs="Arial"/>
          <w:bCs/>
          <w:sz w:val="24"/>
          <w:szCs w:val="24"/>
        </w:rPr>
        <w:t>make a decision</w:t>
      </w:r>
      <w:proofErr w:type="gramEnd"/>
      <w:r w:rsidRPr="00F82C95">
        <w:rPr>
          <w:rFonts w:ascii="Arial" w:hAnsi="Arial" w:cs="Arial"/>
          <w:bCs/>
          <w:sz w:val="24"/>
          <w:szCs w:val="24"/>
        </w:rPr>
        <w:t xml:space="preserve"> because </w:t>
      </w:r>
      <w:r w:rsidR="000D5BFC" w:rsidRPr="00F82C95">
        <w:rPr>
          <w:rFonts w:ascii="Arial" w:hAnsi="Arial" w:cs="Arial"/>
          <w:bCs/>
          <w:sz w:val="24"/>
          <w:szCs w:val="24"/>
        </w:rPr>
        <w:t>t</w:t>
      </w:r>
      <w:r w:rsidRPr="00F82C95">
        <w:rPr>
          <w:rFonts w:ascii="Arial" w:hAnsi="Arial" w:cs="Arial"/>
          <w:bCs/>
          <w:sz w:val="24"/>
          <w:szCs w:val="24"/>
        </w:rPr>
        <w:t>he</w:t>
      </w:r>
      <w:r w:rsidR="000D5BFC" w:rsidRPr="00F82C95">
        <w:rPr>
          <w:rFonts w:ascii="Arial" w:hAnsi="Arial" w:cs="Arial"/>
          <w:bCs/>
          <w:sz w:val="24"/>
          <w:szCs w:val="24"/>
        </w:rPr>
        <w:t>y</w:t>
      </w:r>
      <w:r w:rsidRPr="00F82C95">
        <w:rPr>
          <w:rFonts w:ascii="Arial" w:hAnsi="Arial" w:cs="Arial"/>
          <w:bCs/>
          <w:sz w:val="24"/>
          <w:szCs w:val="24"/>
        </w:rPr>
        <w:t xml:space="preserve"> make an unwise decision</w:t>
      </w:r>
      <w:r w:rsidRPr="00F82C95">
        <w:rPr>
          <w:rFonts w:ascii="Arial" w:hAnsi="Arial" w:cs="Arial"/>
          <w:sz w:val="24"/>
          <w:szCs w:val="24"/>
        </w:rPr>
        <w:t xml:space="preserve">. </w:t>
      </w:r>
    </w:p>
    <w:p w14:paraId="2CC8E72A" w14:textId="77777777" w:rsidR="00E54803" w:rsidRPr="00E54803" w:rsidRDefault="00E54803" w:rsidP="00E54803">
      <w:pPr>
        <w:autoSpaceDE w:val="0"/>
        <w:autoSpaceDN w:val="0"/>
        <w:adjustRightInd w:val="0"/>
        <w:spacing w:after="0" w:line="240" w:lineRule="auto"/>
        <w:ind w:left="709"/>
        <w:jc w:val="both"/>
        <w:rPr>
          <w:rFonts w:ascii="Arial" w:hAnsi="Arial" w:cs="Arial"/>
          <w:sz w:val="24"/>
          <w:szCs w:val="24"/>
        </w:rPr>
      </w:pPr>
    </w:p>
    <w:p w14:paraId="3258FF77" w14:textId="21CE4D9B" w:rsidR="00E54803"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 xml:space="preserve">An act or decision made under this Act for or on behalf of a person who lacks capacity must be done, or made, in </w:t>
      </w:r>
      <w:r w:rsidR="003109D7" w:rsidRPr="00F82C95">
        <w:rPr>
          <w:rFonts w:ascii="Arial" w:hAnsi="Arial" w:cs="Arial"/>
          <w:bCs/>
          <w:sz w:val="24"/>
          <w:szCs w:val="24"/>
        </w:rPr>
        <w:t xml:space="preserve">their </w:t>
      </w:r>
      <w:r w:rsidRPr="00F82C95">
        <w:rPr>
          <w:rFonts w:ascii="Arial" w:hAnsi="Arial" w:cs="Arial"/>
          <w:b/>
          <w:sz w:val="24"/>
          <w:szCs w:val="24"/>
        </w:rPr>
        <w:t>best interests</w:t>
      </w:r>
      <w:r w:rsidRPr="00F82C95">
        <w:rPr>
          <w:rFonts w:ascii="Arial" w:hAnsi="Arial" w:cs="Arial"/>
          <w:sz w:val="24"/>
          <w:szCs w:val="24"/>
        </w:rPr>
        <w:t xml:space="preserve">. </w:t>
      </w:r>
    </w:p>
    <w:p w14:paraId="1B4D3D77" w14:textId="77777777" w:rsidR="00892B67" w:rsidRPr="00892B67" w:rsidRDefault="00892B67" w:rsidP="00E54803">
      <w:pPr>
        <w:autoSpaceDE w:val="0"/>
        <w:autoSpaceDN w:val="0"/>
        <w:adjustRightInd w:val="0"/>
        <w:spacing w:after="0" w:line="240" w:lineRule="auto"/>
        <w:ind w:left="709"/>
        <w:jc w:val="both"/>
        <w:rPr>
          <w:rFonts w:ascii="Arial" w:hAnsi="Arial" w:cs="Arial"/>
          <w:sz w:val="24"/>
          <w:szCs w:val="24"/>
        </w:rPr>
      </w:pPr>
    </w:p>
    <w:p w14:paraId="38A9BE57" w14:textId="45C35790" w:rsidR="00541671" w:rsidRPr="00F82C95" w:rsidRDefault="00E54803" w:rsidP="00D70DF1">
      <w:pPr>
        <w:pStyle w:val="ListParagraph"/>
        <w:numPr>
          <w:ilvl w:val="0"/>
          <w:numId w:val="27"/>
        </w:numPr>
        <w:autoSpaceDE w:val="0"/>
        <w:autoSpaceDN w:val="0"/>
        <w:adjustRightInd w:val="0"/>
        <w:spacing w:after="0" w:line="240" w:lineRule="auto"/>
        <w:ind w:hanging="294"/>
        <w:jc w:val="both"/>
        <w:rPr>
          <w:rFonts w:ascii="Arial" w:hAnsi="Arial" w:cs="Arial"/>
          <w:sz w:val="24"/>
          <w:szCs w:val="24"/>
        </w:rPr>
      </w:pPr>
      <w:r w:rsidRPr="00F82C95">
        <w:rPr>
          <w:rFonts w:ascii="Arial" w:hAnsi="Arial" w:cs="Arial"/>
          <w:bCs/>
          <w:sz w:val="24"/>
          <w:szCs w:val="24"/>
        </w:rPr>
        <w:t>Before the act is done, or the decision is made, regard must be had to whether the purpose for which it is needed can be as effectively achieved in a way that is less restrictive of the person’s right and freedom of action</w:t>
      </w:r>
      <w:r w:rsidRPr="00F82C95">
        <w:rPr>
          <w:rFonts w:ascii="Arial" w:hAnsi="Arial" w:cs="Arial"/>
          <w:sz w:val="24"/>
          <w:szCs w:val="24"/>
        </w:rPr>
        <w:t xml:space="preserve">. </w:t>
      </w:r>
    </w:p>
    <w:p w14:paraId="62F7F2BC" w14:textId="77777777" w:rsidR="00D601D4" w:rsidRDefault="00D601D4" w:rsidP="00541671">
      <w:pPr>
        <w:autoSpaceDE w:val="0"/>
        <w:autoSpaceDN w:val="0"/>
        <w:adjustRightInd w:val="0"/>
        <w:spacing w:after="0" w:line="240" w:lineRule="auto"/>
        <w:ind w:left="709" w:hanging="709"/>
        <w:jc w:val="both"/>
        <w:rPr>
          <w:rFonts w:ascii="Arial" w:hAnsi="Arial" w:cs="Arial"/>
          <w:sz w:val="24"/>
          <w:szCs w:val="24"/>
        </w:rPr>
      </w:pPr>
    </w:p>
    <w:p w14:paraId="0EC87DC7" w14:textId="22DF8217" w:rsidR="00851FB9" w:rsidRDefault="00851FB9" w:rsidP="00F82C95">
      <w:pPr>
        <w:pStyle w:val="NoSpacing"/>
        <w:ind w:left="720"/>
        <w:jc w:val="both"/>
        <w:rPr>
          <w:sz w:val="24"/>
          <w:szCs w:val="24"/>
        </w:rPr>
      </w:pPr>
      <w:r w:rsidRPr="00851FB9">
        <w:rPr>
          <w:sz w:val="24"/>
          <w:szCs w:val="24"/>
        </w:rPr>
        <w:t>Adult safeguarding usually requires consent</w:t>
      </w:r>
      <w:r w:rsidR="008F0739">
        <w:rPr>
          <w:sz w:val="24"/>
          <w:szCs w:val="24"/>
        </w:rPr>
        <w:t>, however i</w:t>
      </w:r>
      <w:r w:rsidRPr="00851FB9">
        <w:rPr>
          <w:sz w:val="24"/>
          <w:szCs w:val="24"/>
        </w:rPr>
        <w:t>ssues that require consideration include:</w:t>
      </w:r>
    </w:p>
    <w:p w14:paraId="411282D7" w14:textId="77777777" w:rsidR="009F42E7" w:rsidRPr="00851FB9" w:rsidRDefault="009F42E7" w:rsidP="00851FB9">
      <w:pPr>
        <w:pStyle w:val="NoSpacing"/>
        <w:ind w:left="360"/>
        <w:jc w:val="both"/>
        <w:rPr>
          <w:sz w:val="24"/>
          <w:szCs w:val="24"/>
        </w:rPr>
      </w:pPr>
    </w:p>
    <w:p w14:paraId="260D87A5" w14:textId="45447C7E" w:rsidR="008F0739" w:rsidRDefault="00851FB9" w:rsidP="00D70DF1">
      <w:pPr>
        <w:pStyle w:val="NoSpacing"/>
        <w:numPr>
          <w:ilvl w:val="0"/>
          <w:numId w:val="10"/>
        </w:numPr>
        <w:ind w:hanging="720"/>
        <w:jc w:val="both"/>
        <w:rPr>
          <w:sz w:val="24"/>
          <w:szCs w:val="24"/>
        </w:rPr>
      </w:pPr>
      <w:r w:rsidRPr="00851FB9">
        <w:rPr>
          <w:sz w:val="24"/>
          <w:szCs w:val="24"/>
        </w:rPr>
        <w:t>If other people may be at risk</w:t>
      </w:r>
      <w:r w:rsidR="008F0739">
        <w:rPr>
          <w:sz w:val="24"/>
          <w:szCs w:val="24"/>
        </w:rPr>
        <w:t xml:space="preserve"> or if it</w:t>
      </w:r>
      <w:r w:rsidRPr="00851FB9">
        <w:rPr>
          <w:sz w:val="24"/>
          <w:szCs w:val="24"/>
        </w:rPr>
        <w:t xml:space="preserve"> is a public protection iss</w:t>
      </w:r>
      <w:r w:rsidR="008F0739">
        <w:rPr>
          <w:sz w:val="24"/>
          <w:szCs w:val="24"/>
        </w:rPr>
        <w:t>ue</w:t>
      </w:r>
      <w:r w:rsidR="003C5A2E">
        <w:rPr>
          <w:sz w:val="24"/>
          <w:szCs w:val="24"/>
        </w:rPr>
        <w:t xml:space="preserve">. In these </w:t>
      </w:r>
      <w:proofErr w:type="gramStart"/>
      <w:r w:rsidR="003C5A2E">
        <w:rPr>
          <w:sz w:val="24"/>
          <w:szCs w:val="24"/>
        </w:rPr>
        <w:t xml:space="preserve">cases </w:t>
      </w:r>
      <w:r w:rsidR="008F0739">
        <w:rPr>
          <w:sz w:val="24"/>
          <w:szCs w:val="24"/>
        </w:rPr>
        <w:t xml:space="preserve"> a</w:t>
      </w:r>
      <w:proofErr w:type="gramEnd"/>
      <w:r w:rsidR="008F0739">
        <w:rPr>
          <w:sz w:val="24"/>
          <w:szCs w:val="24"/>
        </w:rPr>
        <w:t xml:space="preserve"> </w:t>
      </w:r>
      <w:r w:rsidRPr="00851FB9">
        <w:rPr>
          <w:sz w:val="24"/>
          <w:szCs w:val="24"/>
        </w:rPr>
        <w:t>safeguarding concern</w:t>
      </w:r>
      <w:r w:rsidR="008F0739">
        <w:rPr>
          <w:sz w:val="24"/>
          <w:szCs w:val="24"/>
        </w:rPr>
        <w:t xml:space="preserve"> can be raised,</w:t>
      </w:r>
      <w:r w:rsidRPr="00851FB9">
        <w:rPr>
          <w:sz w:val="24"/>
          <w:szCs w:val="24"/>
        </w:rPr>
        <w:t xml:space="preserve"> with or without consent.</w:t>
      </w:r>
      <w:r w:rsidR="008F0739">
        <w:rPr>
          <w:sz w:val="24"/>
          <w:szCs w:val="24"/>
        </w:rPr>
        <w:t xml:space="preserve"> </w:t>
      </w:r>
    </w:p>
    <w:p w14:paraId="1D4FC57C" w14:textId="77777777" w:rsidR="008F0739" w:rsidRDefault="008F0739" w:rsidP="008F0739">
      <w:pPr>
        <w:pStyle w:val="NoSpacing"/>
        <w:ind w:left="360"/>
        <w:jc w:val="both"/>
        <w:rPr>
          <w:sz w:val="24"/>
          <w:szCs w:val="24"/>
        </w:rPr>
      </w:pPr>
    </w:p>
    <w:p w14:paraId="509B5DEC" w14:textId="7E0FB209" w:rsidR="008F0739" w:rsidRPr="00D413F7" w:rsidRDefault="00851FB9" w:rsidP="00D70DF1">
      <w:pPr>
        <w:pStyle w:val="NoSpacing"/>
        <w:numPr>
          <w:ilvl w:val="0"/>
          <w:numId w:val="10"/>
        </w:numPr>
        <w:ind w:hanging="720"/>
        <w:jc w:val="both"/>
        <w:rPr>
          <w:sz w:val="24"/>
          <w:szCs w:val="24"/>
        </w:rPr>
      </w:pPr>
      <w:r w:rsidRPr="00851FB9">
        <w:rPr>
          <w:sz w:val="24"/>
          <w:szCs w:val="24"/>
        </w:rPr>
        <w:t>If the person is being controlled or coerced and this is impacting on their ability to protect themselves.</w:t>
      </w:r>
      <w:r w:rsidR="008F0739">
        <w:rPr>
          <w:sz w:val="24"/>
          <w:szCs w:val="24"/>
        </w:rPr>
        <w:t xml:space="preserve"> </w:t>
      </w:r>
      <w:r w:rsidR="008F0739" w:rsidRPr="00D413F7">
        <w:rPr>
          <w:sz w:val="24"/>
          <w:szCs w:val="24"/>
        </w:rPr>
        <w:t xml:space="preserve">It is important to note that adults who do have mental capacity to make relevant decisions are not excluded from adult safeguarding and having capacity should not be viewed as a barrier to safeguarding. Safeguarding interventions must ensure that when an adult with mental </w:t>
      </w:r>
      <w:r w:rsidR="008F0739" w:rsidRPr="00D413F7">
        <w:rPr>
          <w:sz w:val="24"/>
          <w:szCs w:val="24"/>
        </w:rPr>
        <w:lastRenderedPageBreak/>
        <w:t>capacity takes a decision to remain in an abusive situation, they do so without duress or undue influence, with an understanding of the risks involved, and with access to appropriate services should they change their mind.</w:t>
      </w:r>
    </w:p>
    <w:p w14:paraId="225655EF" w14:textId="736EF40F" w:rsidR="00851FB9" w:rsidRPr="00851FB9" w:rsidRDefault="00851FB9" w:rsidP="00851FB9">
      <w:pPr>
        <w:pStyle w:val="NoSpacing"/>
        <w:ind w:left="360"/>
        <w:jc w:val="both"/>
        <w:rPr>
          <w:sz w:val="24"/>
          <w:szCs w:val="24"/>
        </w:rPr>
      </w:pPr>
    </w:p>
    <w:p w14:paraId="4DE5609E" w14:textId="5FFE2C6E" w:rsidR="00851FB9" w:rsidRDefault="003C5A2E" w:rsidP="00D70DF1">
      <w:pPr>
        <w:pStyle w:val="NoSpacing"/>
        <w:numPr>
          <w:ilvl w:val="0"/>
          <w:numId w:val="10"/>
        </w:numPr>
        <w:ind w:hanging="720"/>
        <w:jc w:val="both"/>
        <w:rPr>
          <w:sz w:val="24"/>
          <w:szCs w:val="24"/>
        </w:rPr>
      </w:pPr>
      <w:r w:rsidRPr="008F0739">
        <w:rPr>
          <w:sz w:val="24"/>
          <w:szCs w:val="24"/>
        </w:rPr>
        <w:t>If there are doubts about the person's mental capacity to consent to a safeguarding referral a capacity assessment and best interest decision will be required.</w:t>
      </w:r>
      <w:r>
        <w:rPr>
          <w:sz w:val="24"/>
          <w:szCs w:val="24"/>
        </w:rPr>
        <w:t xml:space="preserve"> The a</w:t>
      </w:r>
      <w:r w:rsidR="00851FB9" w:rsidRPr="00851FB9">
        <w:rPr>
          <w:sz w:val="24"/>
          <w:szCs w:val="24"/>
        </w:rPr>
        <w:t xml:space="preserve">bility to consent to the safeguarding process should be determined by the person’s mental capacity at that specific time and their understanding of risk and consequences of their situation. This decision should be clearly documented in the individual’s health records. </w:t>
      </w:r>
    </w:p>
    <w:p w14:paraId="6F6D99CE" w14:textId="77777777" w:rsidR="003B1B16" w:rsidRDefault="003B1B16" w:rsidP="003B1B16">
      <w:pPr>
        <w:pStyle w:val="NoSpacing"/>
        <w:ind w:left="720"/>
        <w:jc w:val="both"/>
        <w:rPr>
          <w:sz w:val="24"/>
          <w:szCs w:val="24"/>
        </w:rPr>
      </w:pPr>
    </w:p>
    <w:p w14:paraId="2CE0D2ED" w14:textId="62F1C05D" w:rsidR="00703C2C" w:rsidRPr="008F0739" w:rsidRDefault="00703C2C" w:rsidP="00D70DF1">
      <w:pPr>
        <w:pStyle w:val="NoSpacing"/>
        <w:numPr>
          <w:ilvl w:val="0"/>
          <w:numId w:val="10"/>
        </w:numPr>
        <w:ind w:hanging="720"/>
        <w:jc w:val="both"/>
        <w:rPr>
          <w:sz w:val="24"/>
          <w:szCs w:val="24"/>
        </w:rPr>
      </w:pPr>
      <w:r>
        <w:rPr>
          <w:sz w:val="24"/>
          <w:szCs w:val="24"/>
        </w:rPr>
        <w:t xml:space="preserve">Where there is fluctuating capacity. This can be in situations where there is drug and/or alcohol addiction. These situations will usually require multi-agency/professional involvement as assessment of capacity may need to be carried out over </w:t>
      </w:r>
      <w:proofErr w:type="gramStart"/>
      <w:r>
        <w:rPr>
          <w:sz w:val="24"/>
          <w:szCs w:val="24"/>
        </w:rPr>
        <w:t>a period of time</w:t>
      </w:r>
      <w:proofErr w:type="gramEnd"/>
      <w:r>
        <w:rPr>
          <w:sz w:val="24"/>
          <w:szCs w:val="24"/>
        </w:rPr>
        <w:t xml:space="preserve"> by </w:t>
      </w:r>
      <w:r w:rsidR="003C5A2E">
        <w:rPr>
          <w:sz w:val="24"/>
          <w:szCs w:val="24"/>
        </w:rPr>
        <w:t>several</w:t>
      </w:r>
      <w:r>
        <w:rPr>
          <w:sz w:val="24"/>
          <w:szCs w:val="24"/>
        </w:rPr>
        <w:t xml:space="preserve"> different professionals in order to establish </w:t>
      </w:r>
      <w:r w:rsidR="005A688D">
        <w:rPr>
          <w:sz w:val="24"/>
          <w:szCs w:val="24"/>
        </w:rPr>
        <w:t>executive function.</w:t>
      </w:r>
    </w:p>
    <w:p w14:paraId="0BA22A40" w14:textId="77777777" w:rsidR="00650E89" w:rsidRPr="00D413F7" w:rsidRDefault="00650E89" w:rsidP="00D413F7">
      <w:pPr>
        <w:pStyle w:val="NoSpacing"/>
        <w:rPr>
          <w:sz w:val="24"/>
          <w:szCs w:val="24"/>
        </w:rPr>
      </w:pPr>
    </w:p>
    <w:p w14:paraId="7F0F6B00" w14:textId="597A0902" w:rsidR="004A3CF9" w:rsidRDefault="004A3CF9" w:rsidP="005356C4">
      <w:pPr>
        <w:autoSpaceDE w:val="0"/>
        <w:autoSpaceDN w:val="0"/>
        <w:adjustRightInd w:val="0"/>
        <w:spacing w:line="240" w:lineRule="auto"/>
        <w:ind w:left="851" w:hanging="131"/>
        <w:jc w:val="both"/>
        <w:rPr>
          <w:rFonts w:ascii="Arial" w:eastAsia="Calibri" w:hAnsi="Arial" w:cs="Arial"/>
          <w:b/>
          <w:bCs/>
          <w:sz w:val="24"/>
          <w:szCs w:val="24"/>
        </w:rPr>
      </w:pPr>
      <w:r>
        <w:rPr>
          <w:rFonts w:ascii="Arial" w:eastAsia="Calibri" w:hAnsi="Arial" w:cs="Arial"/>
          <w:b/>
          <w:bCs/>
          <w:sz w:val="24"/>
          <w:szCs w:val="24"/>
        </w:rPr>
        <w:t>Independent Mental Capacity Advocates:</w:t>
      </w:r>
    </w:p>
    <w:p w14:paraId="549D3A05" w14:textId="5C0D21B0" w:rsidR="004A3CF9" w:rsidRDefault="004A3CF9" w:rsidP="003C5A2E">
      <w:pPr>
        <w:pStyle w:val="NoSpacing"/>
        <w:ind w:left="720"/>
        <w:jc w:val="both"/>
        <w:rPr>
          <w:sz w:val="24"/>
          <w:szCs w:val="24"/>
        </w:rPr>
      </w:pPr>
      <w:r w:rsidRPr="00D413F7">
        <w:rPr>
          <w:sz w:val="24"/>
          <w:szCs w:val="24"/>
        </w:rPr>
        <w:t xml:space="preserve">Under the MCA, </w:t>
      </w:r>
      <w:r w:rsidR="003C5A2E">
        <w:rPr>
          <w:sz w:val="24"/>
          <w:szCs w:val="24"/>
        </w:rPr>
        <w:t>L</w:t>
      </w:r>
      <w:r w:rsidRPr="00D413F7">
        <w:rPr>
          <w:sz w:val="24"/>
          <w:szCs w:val="24"/>
        </w:rPr>
        <w:t xml:space="preserve">ocal </w:t>
      </w:r>
      <w:r w:rsidR="003C5A2E">
        <w:rPr>
          <w:sz w:val="24"/>
          <w:szCs w:val="24"/>
        </w:rPr>
        <w:t>A</w:t>
      </w:r>
      <w:r w:rsidRPr="00D413F7">
        <w:rPr>
          <w:sz w:val="24"/>
          <w:szCs w:val="24"/>
        </w:rPr>
        <w:t xml:space="preserve">uthorities, the </w:t>
      </w:r>
      <w:proofErr w:type="gramStart"/>
      <w:r w:rsidRPr="00D413F7">
        <w:rPr>
          <w:sz w:val="24"/>
          <w:szCs w:val="24"/>
        </w:rPr>
        <w:t>NHS</w:t>
      </w:r>
      <w:proofErr w:type="gramEnd"/>
      <w:r w:rsidRPr="00D413F7">
        <w:rPr>
          <w:sz w:val="24"/>
          <w:szCs w:val="24"/>
        </w:rPr>
        <w:t xml:space="preserve"> and other responsible bodies have a duty to make sure that an Independent Mental Capacity Advocate (IMCA) is available to represent an adult who lacks capacity to make specific decisions for themselves and who does not have a family member or friend to support them. IMCAs have a particular remit not just to support and represent the person, but also to make sure that the MCA is being followed. </w:t>
      </w:r>
    </w:p>
    <w:p w14:paraId="6566359B" w14:textId="77777777" w:rsidR="003C5A2E" w:rsidRDefault="003C5A2E" w:rsidP="005356C4">
      <w:pPr>
        <w:pStyle w:val="NoSpacing"/>
        <w:ind w:left="720"/>
        <w:rPr>
          <w:sz w:val="24"/>
          <w:szCs w:val="24"/>
        </w:rPr>
      </w:pPr>
    </w:p>
    <w:p w14:paraId="75C47CB1" w14:textId="7ED25079" w:rsidR="00D413F7" w:rsidRDefault="004A3CF9" w:rsidP="005356C4">
      <w:pPr>
        <w:pStyle w:val="NoSpacing"/>
        <w:ind w:left="720"/>
        <w:rPr>
          <w:sz w:val="24"/>
          <w:szCs w:val="24"/>
        </w:rPr>
      </w:pPr>
      <w:r w:rsidRPr="00D413F7">
        <w:rPr>
          <w:sz w:val="24"/>
          <w:szCs w:val="24"/>
        </w:rPr>
        <w:t>IMCAs can only start work with an individual if instructed to do so by specific people:</w:t>
      </w:r>
    </w:p>
    <w:p w14:paraId="52B6965C" w14:textId="77777777" w:rsidR="00D413F7" w:rsidRPr="00D413F7" w:rsidRDefault="00D413F7" w:rsidP="00D413F7">
      <w:pPr>
        <w:pStyle w:val="NoSpacing"/>
        <w:ind w:left="360"/>
        <w:rPr>
          <w:sz w:val="24"/>
          <w:szCs w:val="24"/>
        </w:rPr>
      </w:pPr>
    </w:p>
    <w:p w14:paraId="7C0522FC" w14:textId="17E38F09" w:rsidR="004A3CF9" w:rsidRDefault="00D413F7" w:rsidP="00D70DF1">
      <w:pPr>
        <w:pStyle w:val="ListParagraph"/>
        <w:numPr>
          <w:ilvl w:val="0"/>
          <w:numId w:val="10"/>
        </w:numPr>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F</w:t>
      </w:r>
      <w:r w:rsidR="004A3CF9" w:rsidRPr="00D413F7">
        <w:rPr>
          <w:rFonts w:ascii="Arial" w:hAnsi="Arial" w:cs="Arial"/>
          <w:sz w:val="24"/>
          <w:szCs w:val="24"/>
        </w:rPr>
        <w:t>or decisions about where someone lives and care reviews</w:t>
      </w:r>
      <w:r w:rsidR="004E4F30">
        <w:rPr>
          <w:rFonts w:ascii="Arial" w:hAnsi="Arial" w:cs="Arial"/>
          <w:sz w:val="24"/>
          <w:szCs w:val="24"/>
        </w:rPr>
        <w:t>,</w:t>
      </w:r>
      <w:r w:rsidR="004A3CF9" w:rsidRPr="00D413F7">
        <w:rPr>
          <w:rFonts w:ascii="Arial" w:hAnsi="Arial" w:cs="Arial"/>
          <w:sz w:val="24"/>
          <w:szCs w:val="24"/>
        </w:rPr>
        <w:t xml:space="preserve"> this is likely to be the care manager or social worker</w:t>
      </w:r>
      <w:r>
        <w:rPr>
          <w:rFonts w:ascii="Arial" w:hAnsi="Arial" w:cs="Arial"/>
          <w:sz w:val="24"/>
          <w:szCs w:val="24"/>
        </w:rPr>
        <w:t>.</w:t>
      </w:r>
    </w:p>
    <w:p w14:paraId="6075F23E" w14:textId="77777777" w:rsidR="00D413F7" w:rsidRPr="00D413F7" w:rsidRDefault="00D413F7" w:rsidP="00D413F7">
      <w:pPr>
        <w:pStyle w:val="ListParagraph"/>
        <w:autoSpaceDE w:val="0"/>
        <w:autoSpaceDN w:val="0"/>
        <w:adjustRightInd w:val="0"/>
        <w:spacing w:line="240" w:lineRule="auto"/>
        <w:jc w:val="both"/>
        <w:rPr>
          <w:rFonts w:ascii="Arial" w:hAnsi="Arial" w:cs="Arial"/>
          <w:sz w:val="24"/>
          <w:szCs w:val="24"/>
        </w:rPr>
      </w:pPr>
    </w:p>
    <w:p w14:paraId="6C1C2517" w14:textId="0FF314F4" w:rsidR="004A3CF9" w:rsidRDefault="00D413F7" w:rsidP="00D70DF1">
      <w:pPr>
        <w:pStyle w:val="ListParagraph"/>
        <w:numPr>
          <w:ilvl w:val="0"/>
          <w:numId w:val="10"/>
        </w:numPr>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F</w:t>
      </w:r>
      <w:r w:rsidR="004A3CF9" w:rsidRPr="00D413F7">
        <w:rPr>
          <w:rFonts w:ascii="Arial" w:hAnsi="Arial" w:cs="Arial"/>
          <w:sz w:val="24"/>
          <w:szCs w:val="24"/>
        </w:rPr>
        <w:t>or serious medical treatment decisions</w:t>
      </w:r>
      <w:r w:rsidR="004E4F30">
        <w:rPr>
          <w:rFonts w:ascii="Arial" w:hAnsi="Arial" w:cs="Arial"/>
          <w:sz w:val="24"/>
          <w:szCs w:val="24"/>
        </w:rPr>
        <w:t>,</w:t>
      </w:r>
      <w:r w:rsidR="004A3CF9" w:rsidRPr="00D413F7">
        <w:rPr>
          <w:rFonts w:ascii="Arial" w:hAnsi="Arial" w:cs="Arial"/>
          <w:sz w:val="24"/>
          <w:szCs w:val="24"/>
        </w:rPr>
        <w:t xml:space="preserve"> this is likely to be the doctor acting in the best interests of the person</w:t>
      </w:r>
      <w:r>
        <w:rPr>
          <w:rFonts w:ascii="Arial" w:hAnsi="Arial" w:cs="Arial"/>
          <w:sz w:val="24"/>
          <w:szCs w:val="24"/>
        </w:rPr>
        <w:t>.</w:t>
      </w:r>
    </w:p>
    <w:p w14:paraId="62F9497F" w14:textId="77777777" w:rsidR="00D413F7" w:rsidRPr="00D413F7" w:rsidRDefault="00D413F7" w:rsidP="00D413F7">
      <w:pPr>
        <w:pStyle w:val="ListParagraph"/>
        <w:rPr>
          <w:rFonts w:ascii="Arial" w:hAnsi="Arial" w:cs="Arial"/>
          <w:sz w:val="24"/>
          <w:szCs w:val="24"/>
        </w:rPr>
      </w:pPr>
    </w:p>
    <w:p w14:paraId="3D8CB824" w14:textId="7B778F75" w:rsidR="004A3CF9" w:rsidRPr="00D413F7" w:rsidRDefault="00D413F7" w:rsidP="00D70DF1">
      <w:pPr>
        <w:pStyle w:val="ListParagraph"/>
        <w:numPr>
          <w:ilvl w:val="0"/>
          <w:numId w:val="10"/>
        </w:numPr>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F</w:t>
      </w:r>
      <w:r w:rsidR="004A3CF9" w:rsidRPr="00D413F7">
        <w:rPr>
          <w:rFonts w:ascii="Arial" w:hAnsi="Arial" w:cs="Arial"/>
          <w:sz w:val="24"/>
          <w:szCs w:val="24"/>
        </w:rPr>
        <w:t>or decisions about potential abuse</w:t>
      </w:r>
      <w:r w:rsidR="004E4F30">
        <w:rPr>
          <w:rFonts w:ascii="Arial" w:hAnsi="Arial" w:cs="Arial"/>
          <w:sz w:val="24"/>
          <w:szCs w:val="24"/>
        </w:rPr>
        <w:t>,</w:t>
      </w:r>
      <w:r w:rsidR="004A3CF9" w:rsidRPr="00D413F7">
        <w:rPr>
          <w:rFonts w:ascii="Arial" w:hAnsi="Arial" w:cs="Arial"/>
          <w:sz w:val="24"/>
          <w:szCs w:val="24"/>
        </w:rPr>
        <w:t xml:space="preserve"> this is likely to be the chair of the adult protection proceedings</w:t>
      </w:r>
      <w:r>
        <w:rPr>
          <w:rFonts w:ascii="Arial" w:hAnsi="Arial" w:cs="Arial"/>
          <w:sz w:val="24"/>
          <w:szCs w:val="24"/>
        </w:rPr>
        <w:t>.</w:t>
      </w:r>
    </w:p>
    <w:p w14:paraId="5B2DAD41" w14:textId="463FFC50" w:rsidR="004A3CF9" w:rsidRDefault="004A3CF9" w:rsidP="005356C4">
      <w:pPr>
        <w:pStyle w:val="NoSpacing"/>
        <w:ind w:firstLine="720"/>
        <w:rPr>
          <w:sz w:val="24"/>
          <w:szCs w:val="24"/>
        </w:rPr>
      </w:pPr>
      <w:r w:rsidRPr="00D413F7">
        <w:rPr>
          <w:sz w:val="24"/>
          <w:szCs w:val="24"/>
        </w:rPr>
        <w:t xml:space="preserve">Contact details for Local IMCA services are included in </w:t>
      </w:r>
      <w:hyperlink w:anchor="ApendixB" w:history="1">
        <w:r w:rsidRPr="006F421A">
          <w:rPr>
            <w:rStyle w:val="Hyperlink"/>
            <w:rFonts w:cs="Arial"/>
            <w:sz w:val="24"/>
            <w:szCs w:val="24"/>
          </w:rPr>
          <w:t>Appendix B</w:t>
        </w:r>
      </w:hyperlink>
      <w:r w:rsidRPr="006F421A">
        <w:rPr>
          <w:sz w:val="24"/>
          <w:szCs w:val="24"/>
        </w:rPr>
        <w:t>.</w:t>
      </w:r>
    </w:p>
    <w:p w14:paraId="022340DC" w14:textId="77777777" w:rsidR="00D413F7" w:rsidRPr="00D413F7" w:rsidRDefault="00D413F7" w:rsidP="00D413F7">
      <w:pPr>
        <w:pStyle w:val="NoSpacing"/>
        <w:ind w:firstLine="360"/>
        <w:rPr>
          <w:sz w:val="24"/>
          <w:szCs w:val="24"/>
        </w:rPr>
      </w:pPr>
    </w:p>
    <w:p w14:paraId="35F489EE" w14:textId="2A009ACD" w:rsidR="00514666" w:rsidRDefault="00514666" w:rsidP="005356C4">
      <w:pPr>
        <w:pStyle w:val="NoSpacing"/>
        <w:ind w:left="720"/>
        <w:jc w:val="both"/>
        <w:rPr>
          <w:sz w:val="24"/>
          <w:szCs w:val="24"/>
        </w:rPr>
      </w:pPr>
      <w:r w:rsidRPr="007A21E5">
        <w:rPr>
          <w:b/>
          <w:bCs/>
          <w:sz w:val="24"/>
          <w:szCs w:val="24"/>
        </w:rPr>
        <w:t>Lasting Power of Attorney (LPA),</w:t>
      </w:r>
      <w:r w:rsidRPr="007A21E5">
        <w:rPr>
          <w:sz w:val="24"/>
          <w:szCs w:val="24"/>
        </w:rPr>
        <w:t xml:space="preserve"> Health and Welfare and Property and Financial Affairs are legal documents</w:t>
      </w:r>
      <w:r w:rsidR="00C9587A" w:rsidRPr="00C9587A">
        <w:t xml:space="preserve"> </w:t>
      </w:r>
      <w:r w:rsidR="00C9587A" w:rsidRPr="00C9587A">
        <w:rPr>
          <w:sz w:val="24"/>
          <w:szCs w:val="24"/>
        </w:rPr>
        <w:t>which allow individuals to give people they trust the authority to manage their affairs if they lack capacity to make certain decisions for themselves in the future</w:t>
      </w:r>
      <w:r w:rsidR="00C9587A">
        <w:rPr>
          <w:sz w:val="24"/>
          <w:szCs w:val="24"/>
        </w:rPr>
        <w:t>.</w:t>
      </w:r>
      <w:r w:rsidRPr="007A21E5">
        <w:rPr>
          <w:sz w:val="24"/>
          <w:szCs w:val="24"/>
        </w:rPr>
        <w:t xml:space="preserve"> </w:t>
      </w:r>
    </w:p>
    <w:p w14:paraId="24A712DB" w14:textId="77777777" w:rsidR="00C9587A" w:rsidRPr="007A21E5" w:rsidRDefault="00C9587A" w:rsidP="00C52414">
      <w:pPr>
        <w:pStyle w:val="NoSpacing"/>
        <w:ind w:left="360"/>
        <w:jc w:val="both"/>
        <w:rPr>
          <w:sz w:val="24"/>
          <w:szCs w:val="24"/>
        </w:rPr>
      </w:pPr>
    </w:p>
    <w:p w14:paraId="01AAF01C" w14:textId="0AA53C0E" w:rsidR="00C9587A" w:rsidRDefault="00C9587A" w:rsidP="00F82C95">
      <w:pPr>
        <w:pStyle w:val="NoSpacing"/>
        <w:ind w:left="720"/>
        <w:jc w:val="both"/>
        <w:rPr>
          <w:sz w:val="24"/>
          <w:szCs w:val="24"/>
        </w:rPr>
      </w:pPr>
      <w:r>
        <w:rPr>
          <w:sz w:val="24"/>
          <w:szCs w:val="24"/>
        </w:rPr>
        <w:t>I</w:t>
      </w:r>
      <w:r w:rsidRPr="00C9587A">
        <w:rPr>
          <w:sz w:val="24"/>
          <w:szCs w:val="24"/>
        </w:rPr>
        <w:t>f a person lacks capacity to consent to a S</w:t>
      </w:r>
      <w:r>
        <w:rPr>
          <w:sz w:val="24"/>
          <w:szCs w:val="24"/>
        </w:rPr>
        <w:t>afeguarding Adult</w:t>
      </w:r>
      <w:r w:rsidRPr="00C9587A">
        <w:rPr>
          <w:sz w:val="24"/>
          <w:szCs w:val="24"/>
        </w:rPr>
        <w:t xml:space="preserve"> referral and they have a health and welfare LPA</w:t>
      </w:r>
      <w:r>
        <w:rPr>
          <w:sz w:val="24"/>
          <w:szCs w:val="24"/>
        </w:rPr>
        <w:t xml:space="preserve">, this </w:t>
      </w:r>
      <w:r w:rsidRPr="00C9587A">
        <w:rPr>
          <w:sz w:val="24"/>
          <w:szCs w:val="24"/>
        </w:rPr>
        <w:t>person</w:t>
      </w:r>
      <w:r>
        <w:rPr>
          <w:sz w:val="24"/>
          <w:szCs w:val="24"/>
        </w:rPr>
        <w:t xml:space="preserve"> can c</w:t>
      </w:r>
      <w:r w:rsidRPr="00C9587A">
        <w:rPr>
          <w:sz w:val="24"/>
          <w:szCs w:val="24"/>
        </w:rPr>
        <w:t>onsent</w:t>
      </w:r>
      <w:r>
        <w:rPr>
          <w:sz w:val="24"/>
          <w:szCs w:val="24"/>
        </w:rPr>
        <w:t xml:space="preserve"> </w:t>
      </w:r>
      <w:r w:rsidRPr="00C9587A">
        <w:rPr>
          <w:sz w:val="24"/>
          <w:szCs w:val="24"/>
        </w:rPr>
        <w:t>on their behalf</w:t>
      </w:r>
      <w:r>
        <w:rPr>
          <w:sz w:val="24"/>
          <w:szCs w:val="24"/>
        </w:rPr>
        <w:t xml:space="preserve"> </w:t>
      </w:r>
      <w:r w:rsidRPr="00C9587A">
        <w:rPr>
          <w:sz w:val="24"/>
          <w:szCs w:val="24"/>
        </w:rPr>
        <w:t>(unless of course they are the source of risk)</w:t>
      </w:r>
      <w:r>
        <w:rPr>
          <w:sz w:val="24"/>
          <w:szCs w:val="24"/>
        </w:rPr>
        <w:t>.</w:t>
      </w:r>
    </w:p>
    <w:p w14:paraId="7FFDA2C0" w14:textId="40598C65" w:rsidR="00C9587A" w:rsidRDefault="00C9587A" w:rsidP="00C52414">
      <w:pPr>
        <w:pStyle w:val="NoSpacing"/>
        <w:ind w:left="360"/>
        <w:jc w:val="both"/>
        <w:rPr>
          <w:sz w:val="24"/>
          <w:szCs w:val="24"/>
        </w:rPr>
      </w:pPr>
    </w:p>
    <w:p w14:paraId="466BE737" w14:textId="032CA762" w:rsidR="00C9587A" w:rsidRDefault="00C9587A" w:rsidP="00F82C95">
      <w:pPr>
        <w:pStyle w:val="NoSpacing"/>
        <w:ind w:left="720"/>
        <w:jc w:val="both"/>
        <w:rPr>
          <w:sz w:val="24"/>
          <w:szCs w:val="24"/>
        </w:rPr>
      </w:pPr>
      <w:r w:rsidRPr="00C9587A">
        <w:rPr>
          <w:sz w:val="24"/>
          <w:szCs w:val="24"/>
        </w:rPr>
        <w:lastRenderedPageBreak/>
        <w:t xml:space="preserve">To be legally valid, the LPA must be registered with the Office of the Public Guardian (OPG) before use. </w:t>
      </w:r>
      <w:r w:rsidR="001C7D0B">
        <w:rPr>
          <w:sz w:val="24"/>
          <w:szCs w:val="24"/>
        </w:rPr>
        <w:t xml:space="preserve">NHS staff can make an urgent enquiry to the OPG to find out if someone has an attorney, deputy or guardian acting on their behalf if making decisions about an adult at risk or when involved in a </w:t>
      </w:r>
      <w:r w:rsidR="00A02DF6">
        <w:rPr>
          <w:sz w:val="24"/>
          <w:szCs w:val="24"/>
        </w:rPr>
        <w:t>safeguarding</w:t>
      </w:r>
      <w:r w:rsidR="001C7D0B">
        <w:rPr>
          <w:sz w:val="24"/>
          <w:szCs w:val="24"/>
        </w:rPr>
        <w:t xml:space="preserve"> investigation. For advice on how to do this please see the </w:t>
      </w:r>
      <w:hyperlink r:id="rId25" w:history="1">
        <w:r w:rsidR="001C7D0B" w:rsidRPr="00A02DF6">
          <w:rPr>
            <w:rStyle w:val="Hyperlink"/>
            <w:rFonts w:cs="Arial"/>
            <w:sz w:val="24"/>
            <w:szCs w:val="24"/>
          </w:rPr>
          <w:t>OPG website.</w:t>
        </w:r>
      </w:hyperlink>
    </w:p>
    <w:p w14:paraId="05682A94" w14:textId="77777777" w:rsidR="00C9587A" w:rsidRDefault="00C9587A" w:rsidP="00C52414">
      <w:pPr>
        <w:pStyle w:val="NoSpacing"/>
        <w:ind w:left="360"/>
        <w:jc w:val="both"/>
        <w:rPr>
          <w:sz w:val="24"/>
          <w:szCs w:val="24"/>
        </w:rPr>
      </w:pPr>
    </w:p>
    <w:p w14:paraId="6BA5DD36" w14:textId="1AFA908C" w:rsidR="00F82C95" w:rsidRDefault="00514666" w:rsidP="00F82C95">
      <w:pPr>
        <w:pStyle w:val="NoSpacing"/>
        <w:ind w:left="720"/>
        <w:jc w:val="both"/>
        <w:rPr>
          <w:rStyle w:val="Hyperlink"/>
          <w:rFonts w:cs="Arial"/>
          <w:sz w:val="24"/>
          <w:szCs w:val="24"/>
        </w:rPr>
      </w:pPr>
      <w:r w:rsidRPr="007A21E5">
        <w:rPr>
          <w:sz w:val="24"/>
          <w:szCs w:val="24"/>
        </w:rPr>
        <w:t xml:space="preserve">If there is a serious concern that someone holding LPA is not acting in the best interest of an adult at risk, causing harm or neglect, a concern can be </w:t>
      </w:r>
      <w:hyperlink r:id="rId26" w:history="1">
        <w:r w:rsidRPr="007A21E5">
          <w:rPr>
            <w:rStyle w:val="Hyperlink"/>
            <w:rFonts w:cs="Arial"/>
            <w:sz w:val="24"/>
            <w:szCs w:val="24"/>
          </w:rPr>
          <w:t>raised  with the Office of the Public Guardian (OPG).</w:t>
        </w:r>
      </w:hyperlink>
      <w:bookmarkStart w:id="12" w:name="Information"/>
    </w:p>
    <w:p w14:paraId="19881172" w14:textId="77777777" w:rsidR="00FE64AE" w:rsidRDefault="00FE64AE" w:rsidP="00F82C95">
      <w:pPr>
        <w:pStyle w:val="NoSpacing"/>
        <w:ind w:left="720"/>
        <w:jc w:val="both"/>
        <w:rPr>
          <w:rStyle w:val="Hyperlink"/>
          <w:rFonts w:cs="Arial"/>
          <w:sz w:val="24"/>
          <w:szCs w:val="24"/>
        </w:rPr>
      </w:pPr>
    </w:p>
    <w:p w14:paraId="0F1902D8" w14:textId="77777777" w:rsidR="00F82C95" w:rsidRDefault="00F82C95" w:rsidP="00F82C95">
      <w:pPr>
        <w:pStyle w:val="NoSpacing"/>
        <w:jc w:val="both"/>
        <w:rPr>
          <w:rStyle w:val="Hyperlink"/>
          <w:rFonts w:cs="Arial"/>
          <w:sz w:val="24"/>
          <w:szCs w:val="24"/>
        </w:rPr>
      </w:pPr>
    </w:p>
    <w:p w14:paraId="111C23CE" w14:textId="66B23B3D" w:rsidR="0096234D" w:rsidRPr="00F82C95" w:rsidRDefault="004A1030" w:rsidP="006F6EC2">
      <w:pPr>
        <w:pStyle w:val="NoSpacing"/>
        <w:numPr>
          <w:ilvl w:val="0"/>
          <w:numId w:val="32"/>
        </w:numPr>
        <w:ind w:hanging="644"/>
        <w:jc w:val="both"/>
        <w:rPr>
          <w:sz w:val="24"/>
          <w:szCs w:val="24"/>
        </w:rPr>
      </w:pPr>
      <w:r>
        <w:rPr>
          <w:rStyle w:val="Hyperlink"/>
          <w:rFonts w:cs="Arial"/>
          <w:b/>
          <w:bCs/>
          <w:color w:val="auto"/>
          <w:sz w:val="24"/>
          <w:szCs w:val="24"/>
          <w:u w:val="none"/>
        </w:rPr>
        <w:t xml:space="preserve"> </w:t>
      </w:r>
      <w:r w:rsidR="0096234D" w:rsidRPr="007A21E5">
        <w:rPr>
          <w:b/>
          <w:bCs/>
          <w:sz w:val="24"/>
          <w:szCs w:val="24"/>
          <w:u w:val="single"/>
        </w:rPr>
        <w:t>Information Sharing</w:t>
      </w:r>
      <w:r w:rsidR="0096234D" w:rsidRPr="007A21E5">
        <w:rPr>
          <w:b/>
          <w:bCs/>
          <w:sz w:val="24"/>
          <w:szCs w:val="24"/>
        </w:rPr>
        <w:t xml:space="preserve"> </w:t>
      </w:r>
      <w:bookmarkEnd w:id="12"/>
    </w:p>
    <w:p w14:paraId="7F965D2A" w14:textId="77777777" w:rsidR="0096234D" w:rsidRPr="007A21E5" w:rsidRDefault="0096234D" w:rsidP="0096234D">
      <w:pPr>
        <w:autoSpaceDE w:val="0"/>
        <w:autoSpaceDN w:val="0"/>
        <w:adjustRightInd w:val="0"/>
        <w:spacing w:line="240" w:lineRule="auto"/>
        <w:jc w:val="both"/>
        <w:rPr>
          <w:rFonts w:ascii="Arial" w:eastAsia="Calibri" w:hAnsi="Arial" w:cs="Arial"/>
          <w:b/>
          <w:bCs/>
          <w:sz w:val="24"/>
          <w:szCs w:val="24"/>
        </w:rPr>
      </w:pPr>
    </w:p>
    <w:p w14:paraId="46811177" w14:textId="17CE26A9" w:rsidR="0096234D" w:rsidRPr="00D67494" w:rsidRDefault="0096234D" w:rsidP="005356C4">
      <w:pPr>
        <w:autoSpaceDE w:val="0"/>
        <w:autoSpaceDN w:val="0"/>
        <w:adjustRightInd w:val="0"/>
        <w:spacing w:line="240" w:lineRule="auto"/>
        <w:ind w:left="715" w:right="-108"/>
        <w:jc w:val="both"/>
        <w:rPr>
          <w:rFonts w:ascii="Arial" w:eastAsia="Calibri" w:hAnsi="Arial" w:cs="Arial"/>
          <w:bCs/>
          <w:color w:val="FF0000"/>
          <w:sz w:val="24"/>
          <w:szCs w:val="24"/>
        </w:rPr>
      </w:pPr>
      <w:r w:rsidRPr="00622F5F">
        <w:rPr>
          <w:rFonts w:ascii="Arial" w:eastAsia="Calibri" w:hAnsi="Arial" w:cs="Arial"/>
          <w:bCs/>
          <w:sz w:val="24"/>
          <w:szCs w:val="24"/>
        </w:rPr>
        <w:t>Effective sharing of information between practitioners</w:t>
      </w:r>
      <w:r w:rsidR="00C52414">
        <w:rPr>
          <w:rFonts w:ascii="Arial" w:eastAsia="Calibri" w:hAnsi="Arial" w:cs="Arial"/>
          <w:bCs/>
          <w:sz w:val="24"/>
          <w:szCs w:val="24"/>
        </w:rPr>
        <w:t>,</w:t>
      </w:r>
      <w:r w:rsidRPr="00622F5F">
        <w:rPr>
          <w:rFonts w:ascii="Arial" w:eastAsia="Calibri" w:hAnsi="Arial" w:cs="Arial"/>
          <w:bCs/>
          <w:sz w:val="24"/>
          <w:szCs w:val="24"/>
        </w:rPr>
        <w:t xml:space="preserve"> local organisations and</w:t>
      </w:r>
      <w:r>
        <w:rPr>
          <w:rFonts w:ascii="Arial" w:eastAsia="Calibri" w:hAnsi="Arial" w:cs="Arial"/>
          <w:bCs/>
          <w:sz w:val="24"/>
          <w:szCs w:val="24"/>
        </w:rPr>
        <w:t xml:space="preserve"> </w:t>
      </w:r>
      <w:r w:rsidRPr="00622F5F">
        <w:rPr>
          <w:rFonts w:ascii="Arial" w:eastAsia="Calibri" w:hAnsi="Arial" w:cs="Arial"/>
          <w:bCs/>
          <w:sz w:val="24"/>
          <w:szCs w:val="24"/>
        </w:rPr>
        <w:t>agencies is essential to keep adults at risk safe. It is important that all practitioners understand when, why and how they should share information.</w:t>
      </w:r>
      <w:r>
        <w:rPr>
          <w:rFonts w:ascii="Arial" w:eastAsia="Calibri" w:hAnsi="Arial" w:cs="Arial"/>
          <w:bCs/>
          <w:sz w:val="24"/>
          <w:szCs w:val="24"/>
        </w:rPr>
        <w:t xml:space="preserve"> For further information please see </w:t>
      </w:r>
      <w:hyperlink r:id="rId27" w:history="1">
        <w:r w:rsidRPr="007E0321">
          <w:rPr>
            <w:rStyle w:val="Hyperlink"/>
            <w:rFonts w:ascii="Arial" w:eastAsia="Calibri" w:hAnsi="Arial" w:cs="Arial"/>
            <w:bCs/>
            <w:sz w:val="24"/>
            <w:szCs w:val="24"/>
          </w:rPr>
          <w:t>'Confidentiality: good practice in handling patient information' (GMC)</w:t>
        </w:r>
      </w:hyperlink>
      <w:r>
        <w:rPr>
          <w:rFonts w:ascii="Arial" w:eastAsia="Calibri" w:hAnsi="Arial" w:cs="Arial"/>
          <w:bCs/>
          <w:sz w:val="24"/>
          <w:szCs w:val="24"/>
        </w:rPr>
        <w:t xml:space="preserve"> and </w:t>
      </w:r>
      <w:hyperlink r:id="rId28" w:history="1">
        <w:r w:rsidRPr="00817577">
          <w:rPr>
            <w:rFonts w:ascii="Arial" w:hAnsi="Arial" w:cs="Arial"/>
            <w:color w:val="0000FF"/>
            <w:sz w:val="24"/>
            <w:szCs w:val="24"/>
            <w:u w:val="single"/>
          </w:rPr>
          <w:t>Confidentiality and health records toolkit (bma.org.uk)</w:t>
        </w:r>
      </w:hyperlink>
    </w:p>
    <w:p w14:paraId="6087C9C9" w14:textId="06D4BCBA" w:rsidR="0096234D" w:rsidRPr="00AF4C3A" w:rsidRDefault="0096234D" w:rsidP="005356C4">
      <w:pPr>
        <w:autoSpaceDE w:val="0"/>
        <w:autoSpaceDN w:val="0"/>
        <w:adjustRightInd w:val="0"/>
        <w:spacing w:line="240" w:lineRule="auto"/>
        <w:ind w:left="715" w:right="-108" w:firstLine="5"/>
        <w:jc w:val="both"/>
        <w:rPr>
          <w:rFonts w:ascii="Arial" w:eastAsia="Calibri" w:hAnsi="Arial" w:cs="Arial"/>
          <w:bCs/>
          <w:sz w:val="24"/>
          <w:szCs w:val="24"/>
        </w:rPr>
      </w:pPr>
      <w:r w:rsidRPr="00AF4C3A">
        <w:rPr>
          <w:rFonts w:ascii="Arial" w:eastAsia="Calibri" w:hAnsi="Arial" w:cs="Arial"/>
          <w:bCs/>
          <w:sz w:val="24"/>
          <w:szCs w:val="24"/>
        </w:rPr>
        <w:t xml:space="preserve">The </w:t>
      </w:r>
      <w:hyperlink r:id="rId29" w:history="1">
        <w:r w:rsidRPr="00633E2D">
          <w:rPr>
            <w:rStyle w:val="Hyperlink"/>
            <w:rFonts w:ascii="Arial" w:eastAsia="Calibri" w:hAnsi="Arial" w:cs="Arial"/>
            <w:bCs/>
            <w:sz w:val="24"/>
            <w:szCs w:val="24"/>
          </w:rPr>
          <w:t>Data Protection Act 2018</w:t>
        </w:r>
      </w:hyperlink>
      <w:r w:rsidR="00633E2D">
        <w:rPr>
          <w:rFonts w:ascii="Arial" w:eastAsia="Calibri" w:hAnsi="Arial" w:cs="Arial"/>
          <w:bCs/>
          <w:sz w:val="24"/>
          <w:szCs w:val="24"/>
        </w:rPr>
        <w:t xml:space="preserve">, </w:t>
      </w:r>
      <w:r w:rsidRPr="00AF4C3A">
        <w:rPr>
          <w:rFonts w:ascii="Arial" w:eastAsia="Calibri" w:hAnsi="Arial" w:cs="Arial"/>
          <w:bCs/>
          <w:sz w:val="24"/>
          <w:szCs w:val="24"/>
        </w:rPr>
        <w:t xml:space="preserve"> associated General Data Protection regulations and </w:t>
      </w:r>
      <w:hyperlink r:id="rId30" w:history="1">
        <w:r w:rsidRPr="00633E2D">
          <w:rPr>
            <w:rStyle w:val="Hyperlink"/>
            <w:rFonts w:ascii="Arial" w:eastAsia="Calibri" w:hAnsi="Arial" w:cs="Arial"/>
            <w:bCs/>
            <w:sz w:val="24"/>
            <w:szCs w:val="24"/>
          </w:rPr>
          <w:t>Human Rights law</w:t>
        </w:r>
      </w:hyperlink>
      <w:r w:rsidRPr="00AF4C3A">
        <w:rPr>
          <w:rFonts w:ascii="Arial" w:eastAsia="Calibri" w:hAnsi="Arial" w:cs="Arial"/>
          <w:bCs/>
          <w:sz w:val="24"/>
          <w:szCs w:val="24"/>
        </w:rPr>
        <w:t xml:space="preserve"> are not barriers to information </w:t>
      </w:r>
      <w:r w:rsidR="00C52414" w:rsidRPr="00AF4C3A">
        <w:rPr>
          <w:rFonts w:ascii="Arial" w:eastAsia="Calibri" w:hAnsi="Arial" w:cs="Arial"/>
          <w:bCs/>
          <w:sz w:val="24"/>
          <w:szCs w:val="24"/>
        </w:rPr>
        <w:t>sharing but</w:t>
      </w:r>
      <w:r w:rsidRPr="00AF4C3A">
        <w:rPr>
          <w:rFonts w:ascii="Arial" w:eastAsia="Calibri" w:hAnsi="Arial" w:cs="Arial"/>
          <w:bCs/>
          <w:sz w:val="24"/>
          <w:szCs w:val="24"/>
        </w:rPr>
        <w:t xml:space="preserve"> provide a framework to ensure that personal information about living individuals is shared</w:t>
      </w:r>
      <w:r>
        <w:rPr>
          <w:rFonts w:ascii="Arial" w:eastAsia="Calibri" w:hAnsi="Arial" w:cs="Arial"/>
          <w:bCs/>
          <w:sz w:val="24"/>
          <w:szCs w:val="24"/>
        </w:rPr>
        <w:t xml:space="preserve"> appropriately.</w:t>
      </w:r>
    </w:p>
    <w:p w14:paraId="54550FC4" w14:textId="77777777" w:rsidR="0096234D" w:rsidRDefault="0096234D" w:rsidP="00D70DF1">
      <w:pPr>
        <w:pStyle w:val="NoSpacing"/>
        <w:numPr>
          <w:ilvl w:val="0"/>
          <w:numId w:val="28"/>
        </w:numPr>
        <w:ind w:hanging="720"/>
        <w:jc w:val="both"/>
        <w:rPr>
          <w:sz w:val="24"/>
          <w:szCs w:val="24"/>
        </w:rPr>
      </w:pPr>
      <w:r w:rsidRPr="007A21E5">
        <w:rPr>
          <w:b/>
          <w:sz w:val="24"/>
          <w:szCs w:val="24"/>
        </w:rPr>
        <w:t>Be open and honest</w:t>
      </w:r>
      <w:r w:rsidRPr="007A21E5">
        <w:rPr>
          <w:sz w:val="24"/>
          <w:szCs w:val="24"/>
        </w:rPr>
        <w:t xml:space="preserve"> with the individual (and/or their family where appropriate) from the outset about why, what, how and with whom information will, or could be shared, and seek their agreement, unless it is unsafe or inappropriate to do so.</w:t>
      </w:r>
    </w:p>
    <w:p w14:paraId="5E4AB3AF" w14:textId="77777777" w:rsidR="0096234D" w:rsidRPr="007A21E5" w:rsidRDefault="0096234D" w:rsidP="00C52414">
      <w:pPr>
        <w:pStyle w:val="NoSpacing"/>
        <w:ind w:left="720"/>
        <w:jc w:val="both"/>
        <w:rPr>
          <w:sz w:val="24"/>
          <w:szCs w:val="24"/>
        </w:rPr>
      </w:pPr>
    </w:p>
    <w:p w14:paraId="02BCF15D" w14:textId="471D1BCC" w:rsidR="0096234D" w:rsidRDefault="0096234D" w:rsidP="00D70DF1">
      <w:pPr>
        <w:pStyle w:val="NoSpacing"/>
        <w:numPr>
          <w:ilvl w:val="0"/>
          <w:numId w:val="12"/>
        </w:numPr>
        <w:ind w:hanging="720"/>
        <w:jc w:val="both"/>
        <w:rPr>
          <w:sz w:val="24"/>
          <w:szCs w:val="24"/>
        </w:rPr>
      </w:pPr>
      <w:r w:rsidRPr="007A21E5">
        <w:rPr>
          <w:b/>
          <w:sz w:val="24"/>
          <w:szCs w:val="24"/>
        </w:rPr>
        <w:t>Seek advice</w:t>
      </w:r>
      <w:r w:rsidRPr="007A21E5">
        <w:rPr>
          <w:sz w:val="24"/>
          <w:szCs w:val="24"/>
        </w:rPr>
        <w:t xml:space="preserve"> from other practitioners, or your information governance lead, if you are in any doubt about sharing the information concerned, without disclosing the identity of the individual where possible.</w:t>
      </w:r>
    </w:p>
    <w:p w14:paraId="42C02944" w14:textId="77777777" w:rsidR="0096234D" w:rsidRPr="0096234D" w:rsidRDefault="0096234D" w:rsidP="00C52414">
      <w:pPr>
        <w:pStyle w:val="NoSpacing"/>
        <w:jc w:val="both"/>
        <w:rPr>
          <w:sz w:val="24"/>
          <w:szCs w:val="24"/>
        </w:rPr>
      </w:pPr>
    </w:p>
    <w:p w14:paraId="25842493" w14:textId="77777777" w:rsidR="0096234D" w:rsidRDefault="0096234D" w:rsidP="00D70DF1">
      <w:pPr>
        <w:pStyle w:val="NoSpacing"/>
        <w:numPr>
          <w:ilvl w:val="0"/>
          <w:numId w:val="12"/>
        </w:numPr>
        <w:ind w:hanging="720"/>
        <w:jc w:val="both"/>
        <w:rPr>
          <w:sz w:val="24"/>
          <w:szCs w:val="24"/>
        </w:rPr>
      </w:pPr>
      <w:r w:rsidRPr="007A21E5">
        <w:rPr>
          <w:b/>
          <w:sz w:val="24"/>
          <w:szCs w:val="24"/>
        </w:rPr>
        <w:t>Share information with consent where possible</w:t>
      </w:r>
      <w:r w:rsidRPr="007A21E5">
        <w:rPr>
          <w:sz w:val="24"/>
          <w:szCs w:val="24"/>
        </w:rPr>
        <w: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597BE030" w14:textId="77777777" w:rsidR="0096234D" w:rsidRPr="007A21E5" w:rsidRDefault="0096234D" w:rsidP="00C52414">
      <w:pPr>
        <w:pStyle w:val="NoSpacing"/>
        <w:ind w:left="720"/>
        <w:jc w:val="both"/>
        <w:rPr>
          <w:sz w:val="24"/>
          <w:szCs w:val="24"/>
        </w:rPr>
      </w:pPr>
    </w:p>
    <w:p w14:paraId="0054788B" w14:textId="77777777" w:rsidR="0096234D" w:rsidRPr="007A21E5" w:rsidRDefault="0096234D" w:rsidP="00D70DF1">
      <w:pPr>
        <w:pStyle w:val="NoSpacing"/>
        <w:numPr>
          <w:ilvl w:val="0"/>
          <w:numId w:val="12"/>
        </w:numPr>
        <w:ind w:hanging="720"/>
        <w:jc w:val="both"/>
      </w:pPr>
      <w:r w:rsidRPr="007A21E5">
        <w:rPr>
          <w:b/>
          <w:sz w:val="24"/>
          <w:szCs w:val="24"/>
        </w:rPr>
        <w:t>Consider safety and well-being</w:t>
      </w:r>
      <w:r w:rsidRPr="007A21E5">
        <w:rPr>
          <w:sz w:val="24"/>
          <w:szCs w:val="24"/>
        </w:rPr>
        <w:t>: base your information sharing decisions on considerations of the safety and well-being of the individual and others who may be affected by their actions.</w:t>
      </w:r>
    </w:p>
    <w:p w14:paraId="43A11D93" w14:textId="77777777" w:rsidR="0096234D" w:rsidRPr="00AF4C3A" w:rsidRDefault="0096234D" w:rsidP="00C52414">
      <w:pPr>
        <w:pStyle w:val="NoSpacing"/>
        <w:ind w:left="720"/>
        <w:jc w:val="both"/>
      </w:pPr>
    </w:p>
    <w:p w14:paraId="52EB4E43" w14:textId="312F017A" w:rsidR="0096234D" w:rsidRDefault="0096234D" w:rsidP="00D70DF1">
      <w:pPr>
        <w:pStyle w:val="NoSpacing"/>
        <w:numPr>
          <w:ilvl w:val="0"/>
          <w:numId w:val="12"/>
        </w:numPr>
        <w:ind w:hanging="720"/>
        <w:jc w:val="both"/>
        <w:rPr>
          <w:sz w:val="24"/>
          <w:szCs w:val="24"/>
        </w:rPr>
      </w:pPr>
      <w:r w:rsidRPr="007A21E5">
        <w:rPr>
          <w:b/>
          <w:sz w:val="24"/>
          <w:szCs w:val="24"/>
        </w:rPr>
        <w:t>Necessary, proportionate, relevant, adequate, accurate, timely and secure:</w:t>
      </w:r>
      <w:r w:rsidRPr="007A21E5">
        <w:rPr>
          <w:sz w:val="24"/>
          <w:szCs w:val="24"/>
        </w:rPr>
        <w:t xml:space="preserve"> ensure that the information you share is necessary for the purpose for </w:t>
      </w:r>
      <w:r w:rsidRPr="007A21E5">
        <w:rPr>
          <w:sz w:val="24"/>
          <w:szCs w:val="24"/>
        </w:rPr>
        <w:lastRenderedPageBreak/>
        <w:t xml:space="preserve">which you are sharing it, is shared only with those individuals who need to have it, is accurate and </w:t>
      </w:r>
      <w:r w:rsidR="00633E2D" w:rsidRPr="007A21E5">
        <w:rPr>
          <w:sz w:val="24"/>
          <w:szCs w:val="24"/>
        </w:rPr>
        <w:t>up to date</w:t>
      </w:r>
      <w:r w:rsidRPr="007A21E5">
        <w:rPr>
          <w:sz w:val="24"/>
          <w:szCs w:val="24"/>
        </w:rPr>
        <w:t xml:space="preserve">, is shared in a timely fashion, and is shared securely. </w:t>
      </w:r>
    </w:p>
    <w:p w14:paraId="65A2C85E" w14:textId="77777777" w:rsidR="0096234D" w:rsidRPr="0096234D" w:rsidRDefault="0096234D" w:rsidP="00C52414">
      <w:pPr>
        <w:pStyle w:val="NoSpacing"/>
        <w:jc w:val="both"/>
        <w:rPr>
          <w:sz w:val="24"/>
          <w:szCs w:val="24"/>
        </w:rPr>
      </w:pPr>
    </w:p>
    <w:p w14:paraId="28264425" w14:textId="77777777" w:rsidR="0096234D" w:rsidRDefault="0096234D" w:rsidP="00D70DF1">
      <w:pPr>
        <w:pStyle w:val="NoSpacing"/>
        <w:numPr>
          <w:ilvl w:val="0"/>
          <w:numId w:val="12"/>
        </w:numPr>
        <w:ind w:hanging="720"/>
        <w:jc w:val="both"/>
        <w:rPr>
          <w:sz w:val="24"/>
          <w:szCs w:val="24"/>
        </w:rPr>
      </w:pPr>
      <w:r w:rsidRPr="007A21E5">
        <w:rPr>
          <w:b/>
          <w:sz w:val="24"/>
          <w:szCs w:val="24"/>
        </w:rPr>
        <w:t>Keep a record</w:t>
      </w:r>
      <w:r w:rsidRPr="007A21E5">
        <w:rPr>
          <w:sz w:val="24"/>
          <w:szCs w:val="24"/>
        </w:rPr>
        <w:t xml:space="preserve"> of your decision and the reasons for it – whether it is to share information or not. If you decide to share, then record what you have shared, with whom and for what purpose. </w:t>
      </w:r>
    </w:p>
    <w:p w14:paraId="5F11172E" w14:textId="77777777" w:rsidR="0096234D" w:rsidRDefault="0096234D" w:rsidP="00C52414">
      <w:pPr>
        <w:pStyle w:val="ListParagraph"/>
        <w:spacing w:line="240" w:lineRule="auto"/>
        <w:jc w:val="both"/>
        <w:rPr>
          <w:sz w:val="24"/>
          <w:szCs w:val="24"/>
        </w:rPr>
      </w:pPr>
    </w:p>
    <w:p w14:paraId="2DB33473" w14:textId="2227A1FA" w:rsidR="0096234D" w:rsidRPr="007A21E5" w:rsidRDefault="0096234D" w:rsidP="00C52414">
      <w:pPr>
        <w:pStyle w:val="NoSpacing"/>
        <w:ind w:left="720" w:hanging="720"/>
        <w:jc w:val="both"/>
        <w:rPr>
          <w:sz w:val="24"/>
          <w:szCs w:val="24"/>
        </w:rPr>
      </w:pPr>
      <w:r>
        <w:rPr>
          <w:sz w:val="24"/>
          <w:szCs w:val="24"/>
        </w:rPr>
        <w:tab/>
      </w:r>
      <w:r w:rsidRPr="007A21E5">
        <w:rPr>
          <w:sz w:val="24"/>
          <w:szCs w:val="24"/>
        </w:rPr>
        <w:t xml:space="preserve">Where the practitioner is uncertain, advice about consent is available from the Safeguarding Practice Lead, Named GP, Safeguarding Team in Primary </w:t>
      </w:r>
      <w:proofErr w:type="gramStart"/>
      <w:r w:rsidRPr="007A21E5">
        <w:rPr>
          <w:sz w:val="24"/>
          <w:szCs w:val="24"/>
        </w:rPr>
        <w:t>Care</w:t>
      </w:r>
      <w:proofErr w:type="gramEnd"/>
      <w:r w:rsidR="00C52414">
        <w:rPr>
          <w:sz w:val="24"/>
          <w:szCs w:val="24"/>
        </w:rPr>
        <w:t xml:space="preserve"> and the </w:t>
      </w:r>
      <w:r w:rsidRPr="007A21E5">
        <w:rPr>
          <w:sz w:val="24"/>
          <w:szCs w:val="24"/>
        </w:rPr>
        <w:t>Designated Professional</w:t>
      </w:r>
      <w:r w:rsidR="00C52414">
        <w:rPr>
          <w:sz w:val="24"/>
          <w:szCs w:val="24"/>
        </w:rPr>
        <w:t>s</w:t>
      </w:r>
      <w:r w:rsidRPr="007A21E5">
        <w:rPr>
          <w:sz w:val="24"/>
          <w:szCs w:val="24"/>
        </w:rPr>
        <w:t xml:space="preserve"> for Adult Safeguarding. </w:t>
      </w:r>
    </w:p>
    <w:p w14:paraId="4ED4137A" w14:textId="77777777" w:rsidR="0006484D" w:rsidRDefault="0006484D" w:rsidP="0096234D">
      <w:pPr>
        <w:autoSpaceDE w:val="0"/>
        <w:autoSpaceDN w:val="0"/>
        <w:adjustRightInd w:val="0"/>
        <w:spacing w:line="240" w:lineRule="auto"/>
        <w:jc w:val="both"/>
        <w:rPr>
          <w:rFonts w:ascii="Arial" w:eastAsia="Calibri" w:hAnsi="Arial" w:cs="Arial"/>
          <w:bCs/>
          <w:sz w:val="24"/>
          <w:szCs w:val="24"/>
        </w:rPr>
      </w:pPr>
    </w:p>
    <w:p w14:paraId="7463D675" w14:textId="7C8BCE70" w:rsidR="002D0F83" w:rsidRPr="004A1030" w:rsidRDefault="004A1030" w:rsidP="006F6EC2">
      <w:pPr>
        <w:pStyle w:val="ListParagraph"/>
        <w:numPr>
          <w:ilvl w:val="0"/>
          <w:numId w:val="32"/>
        </w:numPr>
        <w:autoSpaceDE w:val="0"/>
        <w:autoSpaceDN w:val="0"/>
        <w:adjustRightInd w:val="0"/>
        <w:spacing w:line="240" w:lineRule="auto"/>
        <w:ind w:hanging="644"/>
        <w:jc w:val="both"/>
        <w:rPr>
          <w:rFonts w:ascii="Arial" w:hAnsi="Arial" w:cs="Arial"/>
          <w:b/>
          <w:sz w:val="24"/>
          <w:szCs w:val="24"/>
        </w:rPr>
      </w:pPr>
      <w:bookmarkStart w:id="13" w:name="PREVENT"/>
      <w:r w:rsidRPr="004A1030">
        <w:rPr>
          <w:rFonts w:ascii="Arial" w:hAnsi="Arial" w:cs="Arial"/>
          <w:b/>
          <w:sz w:val="24"/>
          <w:szCs w:val="24"/>
        </w:rPr>
        <w:t xml:space="preserve"> </w:t>
      </w:r>
      <w:r w:rsidR="002D0F83" w:rsidRPr="004A1030">
        <w:rPr>
          <w:rFonts w:ascii="Arial" w:hAnsi="Arial" w:cs="Arial"/>
          <w:b/>
          <w:sz w:val="24"/>
          <w:szCs w:val="24"/>
          <w:u w:val="single"/>
        </w:rPr>
        <w:t>CONTEST Counter Terrorism Strategy and</w:t>
      </w:r>
      <w:r w:rsidR="002D0F83" w:rsidRPr="004A1030">
        <w:rPr>
          <w:rFonts w:ascii="Arial" w:hAnsi="Arial" w:cs="Arial"/>
          <w:sz w:val="24"/>
          <w:szCs w:val="24"/>
          <w:u w:val="single"/>
        </w:rPr>
        <w:t xml:space="preserve"> </w:t>
      </w:r>
      <w:r w:rsidR="002D0F83" w:rsidRPr="004A1030">
        <w:rPr>
          <w:rFonts w:ascii="Arial" w:hAnsi="Arial" w:cs="Arial"/>
          <w:b/>
          <w:sz w:val="24"/>
          <w:szCs w:val="24"/>
          <w:u w:val="single"/>
        </w:rPr>
        <w:t>PREVENT</w:t>
      </w:r>
      <w:r w:rsidR="002D0F83" w:rsidRPr="004A1030">
        <w:rPr>
          <w:rFonts w:ascii="Arial" w:hAnsi="Arial" w:cs="Arial"/>
          <w:b/>
          <w:sz w:val="24"/>
          <w:szCs w:val="24"/>
        </w:rPr>
        <w:t xml:space="preserve"> </w:t>
      </w:r>
      <w:bookmarkEnd w:id="13"/>
    </w:p>
    <w:p w14:paraId="3527309A" w14:textId="77777777" w:rsidR="002D0F83" w:rsidRPr="00800B2D" w:rsidRDefault="002D0F83" w:rsidP="002D0F83">
      <w:pPr>
        <w:autoSpaceDE w:val="0"/>
        <w:autoSpaceDN w:val="0"/>
        <w:adjustRightInd w:val="0"/>
        <w:spacing w:after="0" w:line="240" w:lineRule="auto"/>
        <w:ind w:left="709" w:hanging="709"/>
        <w:jc w:val="both"/>
        <w:rPr>
          <w:rFonts w:ascii="Arial" w:hAnsi="Arial" w:cs="Arial"/>
          <w:sz w:val="24"/>
          <w:szCs w:val="24"/>
        </w:rPr>
      </w:pPr>
    </w:p>
    <w:p w14:paraId="3E732E3E" w14:textId="26D55687" w:rsidR="00BF67E5" w:rsidRDefault="002D0F83" w:rsidP="003174DD">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t xml:space="preserve">Contest </w:t>
      </w:r>
      <w:r w:rsidRPr="00AA439E">
        <w:rPr>
          <w:rFonts w:ascii="Arial" w:hAnsi="Arial" w:cs="Arial"/>
          <w:sz w:val="24"/>
          <w:szCs w:val="24"/>
        </w:rPr>
        <w:t xml:space="preserve">is the Government's Counter Terrorism Strategy, </w:t>
      </w:r>
      <w:r>
        <w:rPr>
          <w:rFonts w:ascii="Arial" w:hAnsi="Arial" w:cs="Arial"/>
          <w:sz w:val="24"/>
          <w:szCs w:val="24"/>
        </w:rPr>
        <w:t xml:space="preserve">which aims </w:t>
      </w:r>
      <w:r w:rsidRPr="00AA439E">
        <w:rPr>
          <w:rFonts w:ascii="Arial" w:hAnsi="Arial" w:cs="Arial"/>
          <w:sz w:val="24"/>
          <w:szCs w:val="24"/>
        </w:rPr>
        <w:t>to reduce the risk from terrorism</w:t>
      </w:r>
      <w:r>
        <w:rPr>
          <w:rFonts w:ascii="Arial" w:hAnsi="Arial" w:cs="Arial"/>
          <w:sz w:val="24"/>
          <w:szCs w:val="24"/>
        </w:rPr>
        <w:t xml:space="preserve">. </w:t>
      </w:r>
    </w:p>
    <w:p w14:paraId="47FF9588" w14:textId="77777777" w:rsidR="007A21E5" w:rsidRDefault="007A21E5" w:rsidP="003174DD">
      <w:pPr>
        <w:autoSpaceDE w:val="0"/>
        <w:autoSpaceDN w:val="0"/>
        <w:adjustRightInd w:val="0"/>
        <w:spacing w:after="0" w:line="240" w:lineRule="auto"/>
        <w:ind w:left="709" w:hanging="709"/>
        <w:jc w:val="both"/>
        <w:rPr>
          <w:rFonts w:ascii="Arial" w:hAnsi="Arial" w:cs="Arial"/>
          <w:sz w:val="24"/>
          <w:szCs w:val="24"/>
        </w:rPr>
      </w:pPr>
    </w:p>
    <w:p w14:paraId="63F9586D" w14:textId="33185102" w:rsidR="00BF67E5" w:rsidRDefault="00BF67E5" w:rsidP="003174DD">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Contest </w:t>
      </w:r>
      <w:r w:rsidRPr="00AA439E">
        <w:rPr>
          <w:rFonts w:ascii="Arial" w:hAnsi="Arial" w:cs="Arial"/>
          <w:sz w:val="24"/>
          <w:szCs w:val="24"/>
        </w:rPr>
        <w:t>has four strands</w:t>
      </w:r>
      <w:r>
        <w:rPr>
          <w:rFonts w:ascii="Arial" w:hAnsi="Arial" w:cs="Arial"/>
          <w:sz w:val="24"/>
          <w:szCs w:val="24"/>
        </w:rPr>
        <w:t xml:space="preserve"> which </w:t>
      </w:r>
      <w:proofErr w:type="gramStart"/>
      <w:r>
        <w:rPr>
          <w:rFonts w:ascii="Arial" w:hAnsi="Arial" w:cs="Arial"/>
          <w:sz w:val="24"/>
          <w:szCs w:val="24"/>
        </w:rPr>
        <w:t>encompass;</w:t>
      </w:r>
      <w:proofErr w:type="gramEnd"/>
      <w:r>
        <w:rPr>
          <w:rFonts w:ascii="Arial" w:hAnsi="Arial" w:cs="Arial"/>
          <w:sz w:val="24"/>
          <w:szCs w:val="24"/>
        </w:rPr>
        <w:t xml:space="preserve"> </w:t>
      </w:r>
    </w:p>
    <w:p w14:paraId="46E881F5" w14:textId="77777777" w:rsidR="007A21E5" w:rsidRPr="00AA439E" w:rsidRDefault="007A21E5" w:rsidP="003174DD">
      <w:pPr>
        <w:autoSpaceDE w:val="0"/>
        <w:autoSpaceDN w:val="0"/>
        <w:adjustRightInd w:val="0"/>
        <w:spacing w:after="0" w:line="240" w:lineRule="auto"/>
        <w:ind w:left="709" w:hanging="709"/>
        <w:jc w:val="both"/>
        <w:rPr>
          <w:rFonts w:ascii="Arial" w:hAnsi="Arial" w:cs="Arial"/>
          <w:sz w:val="24"/>
          <w:szCs w:val="24"/>
        </w:rPr>
      </w:pPr>
    </w:p>
    <w:p w14:paraId="3B3D8B58" w14:textId="4927480F" w:rsidR="007A21E5" w:rsidRDefault="00BF67E5" w:rsidP="00D70DF1">
      <w:pPr>
        <w:pStyle w:val="ListParagraph"/>
        <w:numPr>
          <w:ilvl w:val="0"/>
          <w:numId w:val="13"/>
        </w:numPr>
        <w:autoSpaceDE w:val="0"/>
        <w:autoSpaceDN w:val="0"/>
        <w:adjustRightInd w:val="0"/>
        <w:spacing w:after="0" w:line="240" w:lineRule="auto"/>
        <w:ind w:hanging="720"/>
        <w:jc w:val="both"/>
        <w:rPr>
          <w:rFonts w:ascii="Arial" w:hAnsi="Arial" w:cs="Arial"/>
          <w:sz w:val="24"/>
          <w:szCs w:val="24"/>
        </w:rPr>
      </w:pPr>
      <w:r w:rsidRPr="007A21E5">
        <w:rPr>
          <w:rFonts w:ascii="Arial" w:hAnsi="Arial" w:cs="Arial"/>
          <w:sz w:val="24"/>
          <w:szCs w:val="24"/>
        </w:rPr>
        <w:t>PREVENT; to stop people becoming terrorists or supporting violent extremism.</w:t>
      </w:r>
    </w:p>
    <w:p w14:paraId="0304342E" w14:textId="77777777" w:rsidR="0016522A" w:rsidRDefault="0016522A" w:rsidP="0016522A">
      <w:pPr>
        <w:pStyle w:val="ListParagraph"/>
        <w:autoSpaceDE w:val="0"/>
        <w:autoSpaceDN w:val="0"/>
        <w:adjustRightInd w:val="0"/>
        <w:spacing w:after="0" w:line="240" w:lineRule="auto"/>
        <w:jc w:val="both"/>
        <w:rPr>
          <w:rFonts w:ascii="Arial" w:hAnsi="Arial" w:cs="Arial"/>
          <w:sz w:val="24"/>
          <w:szCs w:val="24"/>
        </w:rPr>
      </w:pPr>
    </w:p>
    <w:p w14:paraId="6FC2409C" w14:textId="0445CE09" w:rsidR="00BF67E5" w:rsidRPr="0016522A" w:rsidRDefault="0016522A" w:rsidP="00D70DF1">
      <w:pPr>
        <w:pStyle w:val="ListParagraph"/>
        <w:numPr>
          <w:ilvl w:val="0"/>
          <w:numId w:val="13"/>
        </w:numPr>
        <w:autoSpaceDE w:val="0"/>
        <w:autoSpaceDN w:val="0"/>
        <w:adjustRightInd w:val="0"/>
        <w:spacing w:after="0" w:line="240" w:lineRule="auto"/>
        <w:ind w:hanging="720"/>
        <w:jc w:val="both"/>
        <w:rPr>
          <w:rFonts w:ascii="Arial" w:hAnsi="Arial" w:cs="Arial"/>
          <w:sz w:val="24"/>
          <w:szCs w:val="24"/>
        </w:rPr>
      </w:pPr>
      <w:r w:rsidRPr="0016522A">
        <w:rPr>
          <w:rFonts w:ascii="Arial" w:hAnsi="Arial" w:cs="Arial"/>
          <w:sz w:val="24"/>
          <w:szCs w:val="24"/>
        </w:rPr>
        <w:t xml:space="preserve">PURSUE; to stop terrorist attacks through disruption, </w:t>
      </w:r>
      <w:proofErr w:type="gramStart"/>
      <w:r w:rsidRPr="0016522A">
        <w:rPr>
          <w:rFonts w:ascii="Arial" w:hAnsi="Arial" w:cs="Arial"/>
          <w:sz w:val="24"/>
          <w:szCs w:val="24"/>
        </w:rPr>
        <w:t>investigation</w:t>
      </w:r>
      <w:proofErr w:type="gramEnd"/>
      <w:r w:rsidRPr="0016522A">
        <w:rPr>
          <w:rFonts w:ascii="Arial" w:hAnsi="Arial" w:cs="Arial"/>
          <w:sz w:val="24"/>
          <w:szCs w:val="24"/>
        </w:rPr>
        <w:t xml:space="preserve"> and detection. </w:t>
      </w:r>
      <w:r w:rsidR="00BF67E5" w:rsidRPr="0016522A">
        <w:rPr>
          <w:rFonts w:ascii="Arial" w:hAnsi="Arial" w:cs="Arial"/>
          <w:sz w:val="24"/>
          <w:szCs w:val="24"/>
        </w:rPr>
        <w:t xml:space="preserve"> </w:t>
      </w:r>
    </w:p>
    <w:p w14:paraId="12F6D4F1" w14:textId="77777777" w:rsidR="007A21E5" w:rsidRPr="007A21E5" w:rsidRDefault="007A21E5" w:rsidP="003174DD">
      <w:pPr>
        <w:pStyle w:val="NoSpacing"/>
        <w:jc w:val="both"/>
        <w:rPr>
          <w:sz w:val="24"/>
          <w:szCs w:val="24"/>
        </w:rPr>
      </w:pPr>
    </w:p>
    <w:p w14:paraId="455E2F39" w14:textId="45872D60" w:rsidR="00BF67E5" w:rsidRPr="007A21E5" w:rsidRDefault="00BF67E5" w:rsidP="00D70DF1">
      <w:pPr>
        <w:pStyle w:val="NoSpacing"/>
        <w:numPr>
          <w:ilvl w:val="0"/>
          <w:numId w:val="13"/>
        </w:numPr>
        <w:ind w:hanging="720"/>
        <w:jc w:val="both"/>
        <w:rPr>
          <w:sz w:val="24"/>
          <w:szCs w:val="24"/>
        </w:rPr>
      </w:pPr>
      <w:r w:rsidRPr="007A21E5">
        <w:rPr>
          <w:sz w:val="24"/>
          <w:szCs w:val="24"/>
        </w:rPr>
        <w:t xml:space="preserve">PREPARE; where an attack cannot be stopped, to mitigate its impact. </w:t>
      </w:r>
    </w:p>
    <w:p w14:paraId="74B52622" w14:textId="77777777" w:rsidR="007A21E5" w:rsidRPr="007A21E5" w:rsidRDefault="007A21E5" w:rsidP="003174DD">
      <w:pPr>
        <w:pStyle w:val="NoSpacing"/>
        <w:jc w:val="both"/>
        <w:rPr>
          <w:sz w:val="24"/>
          <w:szCs w:val="24"/>
        </w:rPr>
      </w:pPr>
    </w:p>
    <w:p w14:paraId="494684A9" w14:textId="63C1CFF2" w:rsidR="00BF67E5" w:rsidRPr="007A21E5" w:rsidRDefault="00BF67E5" w:rsidP="00D70DF1">
      <w:pPr>
        <w:pStyle w:val="NoSpacing"/>
        <w:numPr>
          <w:ilvl w:val="0"/>
          <w:numId w:val="13"/>
        </w:numPr>
        <w:ind w:hanging="720"/>
        <w:jc w:val="both"/>
        <w:rPr>
          <w:sz w:val="24"/>
          <w:szCs w:val="24"/>
        </w:rPr>
      </w:pPr>
      <w:r w:rsidRPr="007A21E5">
        <w:rPr>
          <w:sz w:val="24"/>
          <w:szCs w:val="24"/>
        </w:rPr>
        <w:t>PROTECT; to strengthen country against terrorist attack.</w:t>
      </w:r>
    </w:p>
    <w:p w14:paraId="1D536570" w14:textId="77777777" w:rsidR="00BF67E5" w:rsidRDefault="00BF67E5" w:rsidP="003174DD">
      <w:pPr>
        <w:autoSpaceDE w:val="0"/>
        <w:autoSpaceDN w:val="0"/>
        <w:adjustRightInd w:val="0"/>
        <w:spacing w:after="0" w:line="240" w:lineRule="auto"/>
        <w:ind w:left="709"/>
        <w:jc w:val="both"/>
        <w:rPr>
          <w:rFonts w:ascii="Arial" w:hAnsi="Arial" w:cs="Arial"/>
          <w:sz w:val="24"/>
          <w:szCs w:val="24"/>
        </w:rPr>
      </w:pPr>
    </w:p>
    <w:p w14:paraId="547FE17D" w14:textId="1B85D019" w:rsidR="00A50084" w:rsidRDefault="00A50084" w:rsidP="003174DD">
      <w:pPr>
        <w:autoSpaceDE w:val="0"/>
        <w:autoSpaceDN w:val="0"/>
        <w:adjustRightInd w:val="0"/>
        <w:spacing w:after="0" w:line="240" w:lineRule="auto"/>
        <w:ind w:left="709"/>
        <w:jc w:val="both"/>
        <w:rPr>
          <w:rFonts w:ascii="Arial" w:hAnsi="Arial" w:cs="Arial"/>
          <w:sz w:val="24"/>
          <w:szCs w:val="24"/>
        </w:rPr>
      </w:pPr>
      <w:r w:rsidRPr="00AA439E">
        <w:rPr>
          <w:rFonts w:ascii="Arial" w:hAnsi="Arial" w:cs="Arial"/>
          <w:sz w:val="24"/>
          <w:szCs w:val="24"/>
        </w:rPr>
        <w:t>P</w:t>
      </w:r>
      <w:r>
        <w:rPr>
          <w:rFonts w:ascii="Arial" w:hAnsi="Arial" w:cs="Arial"/>
          <w:sz w:val="24"/>
          <w:szCs w:val="24"/>
        </w:rPr>
        <w:t>REVENT aims to p</w:t>
      </w:r>
      <w:r w:rsidRPr="00AA439E">
        <w:rPr>
          <w:rFonts w:ascii="Arial" w:hAnsi="Arial" w:cs="Arial"/>
          <w:sz w:val="24"/>
          <w:szCs w:val="24"/>
        </w:rPr>
        <w:t xml:space="preserve">revent people becoming involved in terrorism, supporting extreme </w:t>
      </w:r>
      <w:proofErr w:type="gramStart"/>
      <w:r w:rsidRPr="00AA439E">
        <w:rPr>
          <w:rFonts w:ascii="Arial" w:hAnsi="Arial" w:cs="Arial"/>
          <w:sz w:val="24"/>
          <w:szCs w:val="24"/>
        </w:rPr>
        <w:t>violence</w:t>
      </w:r>
      <w:proofErr w:type="gramEnd"/>
      <w:r w:rsidRPr="00AA439E">
        <w:rPr>
          <w:rFonts w:ascii="Arial" w:hAnsi="Arial" w:cs="Arial"/>
          <w:sz w:val="24"/>
          <w:szCs w:val="24"/>
        </w:rPr>
        <w:t xml:space="preserve"> or becoming radicalis</w:t>
      </w:r>
      <w:r>
        <w:rPr>
          <w:rFonts w:ascii="Arial" w:hAnsi="Arial" w:cs="Arial"/>
          <w:sz w:val="24"/>
          <w:szCs w:val="24"/>
        </w:rPr>
        <w:t>ed</w:t>
      </w:r>
      <w:r w:rsidRPr="00AA439E">
        <w:rPr>
          <w:rFonts w:ascii="Arial" w:hAnsi="Arial" w:cs="Arial"/>
          <w:sz w:val="24"/>
          <w:szCs w:val="24"/>
        </w:rPr>
        <w:t xml:space="preserve">. </w:t>
      </w:r>
      <w:r w:rsidRPr="00A50084">
        <w:rPr>
          <w:rFonts w:ascii="Arial" w:hAnsi="Arial" w:cs="Arial"/>
          <w:sz w:val="24"/>
          <w:szCs w:val="24"/>
        </w:rPr>
        <w:t xml:space="preserve">Healthcare services are a key strategic partner in supporting this strategy </w:t>
      </w:r>
      <w:r w:rsidR="00C711D3">
        <w:rPr>
          <w:rFonts w:ascii="Arial" w:hAnsi="Arial" w:cs="Arial"/>
          <w:sz w:val="24"/>
          <w:szCs w:val="24"/>
        </w:rPr>
        <w:t>a</w:t>
      </w:r>
      <w:r w:rsidRPr="00A50084">
        <w:rPr>
          <w:rFonts w:ascii="Arial" w:hAnsi="Arial" w:cs="Arial"/>
          <w:sz w:val="24"/>
          <w:szCs w:val="24"/>
        </w:rPr>
        <w:t xml:space="preserve">longside other agencies, such as education, local </w:t>
      </w:r>
      <w:proofErr w:type="gramStart"/>
      <w:r w:rsidRPr="00A50084">
        <w:rPr>
          <w:rFonts w:ascii="Arial" w:hAnsi="Arial" w:cs="Arial"/>
          <w:sz w:val="24"/>
          <w:szCs w:val="24"/>
        </w:rPr>
        <w:t>authorities</w:t>
      </w:r>
      <w:proofErr w:type="gramEnd"/>
      <w:r w:rsidRPr="00A50084">
        <w:rPr>
          <w:rFonts w:ascii="Arial" w:hAnsi="Arial" w:cs="Arial"/>
          <w:sz w:val="24"/>
          <w:szCs w:val="24"/>
        </w:rPr>
        <w:t xml:space="preserve"> and the police</w:t>
      </w:r>
      <w:r w:rsidR="007A21E5">
        <w:rPr>
          <w:rFonts w:ascii="Arial" w:hAnsi="Arial" w:cs="Arial"/>
          <w:sz w:val="24"/>
          <w:szCs w:val="24"/>
        </w:rPr>
        <w:t>.</w:t>
      </w:r>
    </w:p>
    <w:p w14:paraId="160793DA" w14:textId="77777777" w:rsidR="002D0F83" w:rsidRDefault="002D0F83" w:rsidP="003174DD">
      <w:pPr>
        <w:autoSpaceDE w:val="0"/>
        <w:autoSpaceDN w:val="0"/>
        <w:adjustRightInd w:val="0"/>
        <w:spacing w:after="0" w:line="240" w:lineRule="auto"/>
        <w:jc w:val="both"/>
        <w:rPr>
          <w:rFonts w:ascii="Arial" w:hAnsi="Arial" w:cs="Arial"/>
          <w:sz w:val="24"/>
          <w:szCs w:val="24"/>
        </w:rPr>
      </w:pPr>
    </w:p>
    <w:p w14:paraId="3BBFC260" w14:textId="35601108" w:rsidR="002D0F83" w:rsidRDefault="002D0F83" w:rsidP="003174DD">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A50084" w:rsidRPr="00A50084">
        <w:rPr>
          <w:rFonts w:ascii="Arial" w:hAnsi="Arial" w:cs="Arial"/>
          <w:sz w:val="24"/>
          <w:szCs w:val="24"/>
        </w:rPr>
        <w:t xml:space="preserve">Healthcare professionals may work with people who are at risk of being radicalised, </w:t>
      </w:r>
      <w:r w:rsidR="00902751" w:rsidRPr="00A50084">
        <w:rPr>
          <w:rFonts w:ascii="Arial" w:hAnsi="Arial" w:cs="Arial"/>
          <w:sz w:val="24"/>
          <w:szCs w:val="24"/>
        </w:rPr>
        <w:t>there</w:t>
      </w:r>
      <w:r w:rsidR="00A50084" w:rsidRPr="00A50084">
        <w:rPr>
          <w:rFonts w:ascii="Arial" w:hAnsi="Arial" w:cs="Arial"/>
          <w:sz w:val="24"/>
          <w:szCs w:val="24"/>
        </w:rPr>
        <w:t xml:space="preserve"> is no single profile of a person likely to become involved in extremism and </w:t>
      </w:r>
      <w:r w:rsidR="00C711D3" w:rsidRPr="00A50084">
        <w:rPr>
          <w:rFonts w:ascii="Arial" w:hAnsi="Arial" w:cs="Arial"/>
          <w:sz w:val="24"/>
          <w:szCs w:val="24"/>
        </w:rPr>
        <w:t>the process</w:t>
      </w:r>
      <w:r w:rsidR="00A50084" w:rsidRPr="00A50084">
        <w:rPr>
          <w:rFonts w:ascii="Arial" w:hAnsi="Arial" w:cs="Arial"/>
          <w:sz w:val="24"/>
          <w:szCs w:val="24"/>
        </w:rPr>
        <w:t xml:space="preserve"> of radicalisation is different for every person, but </w:t>
      </w:r>
      <w:r w:rsidR="00C711D3" w:rsidRPr="00A50084">
        <w:rPr>
          <w:rFonts w:ascii="Arial" w:hAnsi="Arial" w:cs="Arial"/>
          <w:sz w:val="24"/>
          <w:szCs w:val="24"/>
        </w:rPr>
        <w:t>social processes</w:t>
      </w:r>
      <w:r w:rsidR="00A50084" w:rsidRPr="00A50084">
        <w:rPr>
          <w:rFonts w:ascii="Arial" w:hAnsi="Arial" w:cs="Arial"/>
          <w:sz w:val="24"/>
          <w:szCs w:val="24"/>
        </w:rPr>
        <w:t xml:space="preserve"> such as loyalty, self-perception, and fear of exclusion can be used to influence others.</w:t>
      </w:r>
    </w:p>
    <w:p w14:paraId="4690AED9" w14:textId="77777777" w:rsidR="002D0F83" w:rsidRPr="00AA439E" w:rsidRDefault="002D0F83" w:rsidP="003174DD">
      <w:pPr>
        <w:autoSpaceDE w:val="0"/>
        <w:autoSpaceDN w:val="0"/>
        <w:adjustRightInd w:val="0"/>
        <w:spacing w:after="0" w:line="240" w:lineRule="auto"/>
        <w:ind w:left="709" w:hanging="709"/>
        <w:jc w:val="both"/>
        <w:rPr>
          <w:rFonts w:ascii="Arial" w:hAnsi="Arial" w:cs="Arial"/>
          <w:sz w:val="24"/>
          <w:szCs w:val="24"/>
        </w:rPr>
      </w:pPr>
    </w:p>
    <w:p w14:paraId="379089BB" w14:textId="6165301D" w:rsidR="002D0F83" w:rsidRPr="007A21E5" w:rsidRDefault="007A21E5" w:rsidP="003174DD">
      <w:pPr>
        <w:pStyle w:val="NoSpacing"/>
        <w:ind w:left="709" w:hanging="709"/>
        <w:jc w:val="both"/>
        <w:rPr>
          <w:sz w:val="24"/>
          <w:szCs w:val="24"/>
        </w:rPr>
      </w:pPr>
      <w:r>
        <w:tab/>
      </w:r>
      <w:r w:rsidR="002D0F83" w:rsidRPr="007A21E5">
        <w:rPr>
          <w:sz w:val="24"/>
          <w:szCs w:val="24"/>
        </w:rPr>
        <w:t>Health staff must be vigilant for the signs that someone has been or is being drawn into terrorism</w:t>
      </w:r>
      <w:r w:rsidR="003174DD">
        <w:rPr>
          <w:sz w:val="24"/>
          <w:szCs w:val="24"/>
        </w:rPr>
        <w:t>.</w:t>
      </w:r>
      <w:r w:rsidR="00C711D3" w:rsidRPr="007A21E5">
        <w:rPr>
          <w:sz w:val="24"/>
          <w:szCs w:val="24"/>
        </w:rPr>
        <w:t xml:space="preserve"> </w:t>
      </w:r>
      <w:r w:rsidR="00A50084" w:rsidRPr="007A21E5">
        <w:rPr>
          <w:sz w:val="24"/>
          <w:szCs w:val="24"/>
        </w:rPr>
        <w:t>Some of the signs where a vulnerable person is being groomed or drawn into extremism can be linked to changes in behaviour and thought processes. The person may become withdrawn or stop participating in their usual activities. A person may express feelings of</w:t>
      </w:r>
      <w:r w:rsidR="00C52414">
        <w:rPr>
          <w:sz w:val="24"/>
          <w:szCs w:val="24"/>
        </w:rPr>
        <w:t xml:space="preserve"> </w:t>
      </w:r>
      <w:r w:rsidR="00A50084" w:rsidRPr="007A21E5">
        <w:rPr>
          <w:sz w:val="24"/>
          <w:szCs w:val="24"/>
        </w:rPr>
        <w:t>anger, grievance, injustice</w:t>
      </w:r>
      <w:r w:rsidR="00C52414">
        <w:rPr>
          <w:sz w:val="24"/>
          <w:szCs w:val="24"/>
        </w:rPr>
        <w:t>,</w:t>
      </w:r>
      <w:r w:rsidR="00A50084" w:rsidRPr="007A21E5">
        <w:rPr>
          <w:sz w:val="24"/>
          <w:szCs w:val="24"/>
        </w:rPr>
        <w:t xml:space="preserve"> and this may lead to issues </w:t>
      </w:r>
      <w:proofErr w:type="gramStart"/>
      <w:r w:rsidR="00A50084" w:rsidRPr="007A21E5">
        <w:rPr>
          <w:sz w:val="24"/>
          <w:szCs w:val="24"/>
        </w:rPr>
        <w:t>including</w:t>
      </w:r>
      <w:r w:rsidR="00C52414">
        <w:rPr>
          <w:sz w:val="24"/>
          <w:szCs w:val="24"/>
        </w:rPr>
        <w:t>;</w:t>
      </w:r>
      <w:proofErr w:type="gramEnd"/>
      <w:r w:rsidR="00A50084" w:rsidRPr="007A21E5">
        <w:rPr>
          <w:sz w:val="24"/>
          <w:szCs w:val="24"/>
        </w:rPr>
        <w:t xml:space="preserve"> going missing from their home, or care setting, having a new group of friends who have an extremist ideology, using language that supports ‘us and them’ thinking</w:t>
      </w:r>
      <w:r w:rsidR="00C52414">
        <w:rPr>
          <w:sz w:val="24"/>
          <w:szCs w:val="24"/>
        </w:rPr>
        <w:t>.</w:t>
      </w:r>
    </w:p>
    <w:p w14:paraId="3F00AF0A" w14:textId="77777777" w:rsidR="002D0F83" w:rsidRDefault="002D0F83" w:rsidP="003174DD">
      <w:pPr>
        <w:autoSpaceDE w:val="0"/>
        <w:autoSpaceDN w:val="0"/>
        <w:adjustRightInd w:val="0"/>
        <w:spacing w:after="0" w:line="240" w:lineRule="auto"/>
        <w:ind w:left="709" w:hanging="709"/>
        <w:jc w:val="both"/>
        <w:rPr>
          <w:rFonts w:ascii="Arial" w:hAnsi="Arial" w:cs="Arial"/>
          <w:color w:val="000000"/>
          <w:sz w:val="23"/>
          <w:szCs w:val="23"/>
        </w:rPr>
      </w:pPr>
    </w:p>
    <w:p w14:paraId="1847DFE3" w14:textId="53DD0BEF" w:rsidR="002D0F83" w:rsidRPr="006E409D" w:rsidRDefault="007A21E5" w:rsidP="003174DD">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ab/>
      </w:r>
      <w:r w:rsidR="002D0F83" w:rsidRPr="006E409D">
        <w:rPr>
          <w:rFonts w:ascii="Arial" w:hAnsi="Arial" w:cs="Arial"/>
          <w:color w:val="000000"/>
          <w:sz w:val="24"/>
          <w:szCs w:val="24"/>
        </w:rPr>
        <w:t>It is important to note that PREVENT operates within the pre-criminal space and is aligned to the multi-agency safeguarding agenda</w:t>
      </w:r>
      <w:r w:rsidR="00514666">
        <w:rPr>
          <w:rFonts w:ascii="Arial" w:hAnsi="Arial" w:cs="Arial"/>
          <w:color w:val="000000"/>
          <w:sz w:val="24"/>
          <w:szCs w:val="24"/>
        </w:rPr>
        <w:t>.</w:t>
      </w:r>
    </w:p>
    <w:p w14:paraId="1864C55C" w14:textId="77777777" w:rsidR="002D0F83" w:rsidRDefault="002D0F83" w:rsidP="003174DD">
      <w:pPr>
        <w:autoSpaceDE w:val="0"/>
        <w:autoSpaceDN w:val="0"/>
        <w:adjustRightInd w:val="0"/>
        <w:spacing w:after="0" w:line="240" w:lineRule="auto"/>
        <w:ind w:left="709" w:hanging="709"/>
        <w:jc w:val="both"/>
        <w:rPr>
          <w:rFonts w:ascii="Arial" w:hAnsi="Arial" w:cs="Arial"/>
          <w:color w:val="000000"/>
          <w:sz w:val="23"/>
          <w:szCs w:val="23"/>
        </w:rPr>
      </w:pPr>
    </w:p>
    <w:p w14:paraId="6CF40F3E" w14:textId="7D918D0C" w:rsidR="002D0F83" w:rsidRDefault="002D0F83" w:rsidP="003174DD">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3"/>
          <w:szCs w:val="23"/>
        </w:rPr>
        <w:tab/>
      </w:r>
      <w:r w:rsidRPr="00D64E43">
        <w:rPr>
          <w:rFonts w:ascii="Arial" w:hAnsi="Arial" w:cs="Arial"/>
          <w:color w:val="000000"/>
          <w:sz w:val="24"/>
          <w:szCs w:val="24"/>
        </w:rPr>
        <w:t xml:space="preserve">Notice, Check and Share is the process that practice staff can use to </w:t>
      </w:r>
      <w:r>
        <w:rPr>
          <w:rFonts w:ascii="Arial" w:hAnsi="Arial" w:cs="Arial"/>
          <w:color w:val="000000"/>
          <w:sz w:val="24"/>
          <w:szCs w:val="24"/>
        </w:rPr>
        <w:t xml:space="preserve">manage </w:t>
      </w:r>
      <w:r w:rsidRPr="00D64E43">
        <w:rPr>
          <w:rFonts w:ascii="Arial" w:hAnsi="Arial" w:cs="Arial"/>
          <w:color w:val="000000"/>
          <w:sz w:val="24"/>
          <w:szCs w:val="24"/>
        </w:rPr>
        <w:t xml:space="preserve">any </w:t>
      </w:r>
      <w:r>
        <w:rPr>
          <w:rFonts w:ascii="Arial" w:hAnsi="Arial" w:cs="Arial"/>
          <w:color w:val="000000"/>
          <w:sz w:val="24"/>
          <w:szCs w:val="24"/>
        </w:rPr>
        <w:t xml:space="preserve">PREVENT </w:t>
      </w:r>
      <w:r w:rsidRPr="00D64E43">
        <w:rPr>
          <w:rFonts w:ascii="Arial" w:hAnsi="Arial" w:cs="Arial"/>
          <w:color w:val="000000"/>
          <w:sz w:val="24"/>
          <w:szCs w:val="24"/>
        </w:rPr>
        <w:t xml:space="preserve">concern and enables informed decisions </w:t>
      </w:r>
      <w:r>
        <w:rPr>
          <w:rFonts w:ascii="Arial" w:hAnsi="Arial" w:cs="Arial"/>
          <w:color w:val="000000"/>
          <w:sz w:val="24"/>
          <w:szCs w:val="24"/>
        </w:rPr>
        <w:t>to be made on actions required</w:t>
      </w:r>
      <w:r w:rsidR="00846A49">
        <w:rPr>
          <w:rFonts w:ascii="Arial" w:hAnsi="Arial" w:cs="Arial"/>
          <w:color w:val="000000"/>
          <w:sz w:val="24"/>
          <w:szCs w:val="24"/>
        </w:rPr>
        <w:t>:</w:t>
      </w:r>
    </w:p>
    <w:p w14:paraId="03027A1C" w14:textId="77777777" w:rsidR="007A21E5" w:rsidRPr="00D64E43" w:rsidRDefault="007A21E5" w:rsidP="003174DD">
      <w:pPr>
        <w:autoSpaceDE w:val="0"/>
        <w:autoSpaceDN w:val="0"/>
        <w:adjustRightInd w:val="0"/>
        <w:spacing w:after="0" w:line="240" w:lineRule="auto"/>
        <w:ind w:left="709" w:hanging="709"/>
        <w:jc w:val="both"/>
        <w:rPr>
          <w:rFonts w:ascii="Arial" w:hAnsi="Arial" w:cs="Arial"/>
          <w:color w:val="000000"/>
          <w:sz w:val="24"/>
          <w:szCs w:val="24"/>
        </w:rPr>
      </w:pPr>
    </w:p>
    <w:p w14:paraId="69F9BFE5" w14:textId="0850F3D5" w:rsidR="002D0F83" w:rsidRDefault="002D0F83" w:rsidP="00D70DF1">
      <w:pPr>
        <w:pStyle w:val="NoSpacing"/>
        <w:numPr>
          <w:ilvl w:val="0"/>
          <w:numId w:val="14"/>
        </w:numPr>
        <w:ind w:hanging="720"/>
        <w:jc w:val="both"/>
        <w:rPr>
          <w:sz w:val="24"/>
          <w:szCs w:val="24"/>
        </w:rPr>
      </w:pPr>
      <w:r w:rsidRPr="007A21E5">
        <w:rPr>
          <w:b/>
          <w:sz w:val="24"/>
          <w:szCs w:val="24"/>
        </w:rPr>
        <w:t>Notice</w:t>
      </w:r>
      <w:r w:rsidRPr="007A21E5">
        <w:rPr>
          <w:sz w:val="24"/>
          <w:szCs w:val="24"/>
        </w:rPr>
        <w:t>: if you have a cause for concern about someone, perhaps their altered attitude or change in behaviour</w:t>
      </w:r>
      <w:r w:rsidR="007A21E5">
        <w:rPr>
          <w:sz w:val="24"/>
          <w:szCs w:val="24"/>
        </w:rPr>
        <w:t>.</w:t>
      </w:r>
    </w:p>
    <w:p w14:paraId="24A6E482" w14:textId="77777777" w:rsidR="007A21E5" w:rsidRPr="007A21E5" w:rsidRDefault="007A21E5" w:rsidP="003174DD">
      <w:pPr>
        <w:pStyle w:val="NoSpacing"/>
        <w:ind w:left="720"/>
        <w:jc w:val="both"/>
        <w:rPr>
          <w:sz w:val="24"/>
          <w:szCs w:val="24"/>
        </w:rPr>
      </w:pPr>
    </w:p>
    <w:p w14:paraId="6D262D3A" w14:textId="77777777" w:rsidR="007A21E5" w:rsidRDefault="002D0F83" w:rsidP="00D70DF1">
      <w:pPr>
        <w:pStyle w:val="NoSpacing"/>
        <w:numPr>
          <w:ilvl w:val="0"/>
          <w:numId w:val="14"/>
        </w:numPr>
        <w:ind w:hanging="720"/>
        <w:jc w:val="both"/>
        <w:rPr>
          <w:sz w:val="24"/>
          <w:szCs w:val="24"/>
        </w:rPr>
      </w:pPr>
      <w:r w:rsidRPr="007A21E5">
        <w:rPr>
          <w:b/>
          <w:sz w:val="24"/>
          <w:szCs w:val="24"/>
        </w:rPr>
        <w:t>Check</w:t>
      </w:r>
      <w:r w:rsidRPr="007A21E5">
        <w:rPr>
          <w:sz w:val="24"/>
          <w:szCs w:val="24"/>
        </w:rPr>
        <w:t>: discuss concern with appropriate other</w:t>
      </w:r>
      <w:r w:rsidR="00846A49" w:rsidRPr="007A21E5">
        <w:rPr>
          <w:sz w:val="24"/>
          <w:szCs w:val="24"/>
        </w:rPr>
        <w:t>s</w:t>
      </w:r>
      <w:r w:rsidRPr="007A21E5">
        <w:rPr>
          <w:sz w:val="24"/>
          <w:szCs w:val="24"/>
        </w:rPr>
        <w:t xml:space="preserve"> </w:t>
      </w:r>
      <w:r w:rsidR="00846A49" w:rsidRPr="007A21E5">
        <w:rPr>
          <w:sz w:val="24"/>
          <w:szCs w:val="24"/>
        </w:rPr>
        <w:t>(S</w:t>
      </w:r>
      <w:r w:rsidRPr="007A21E5">
        <w:rPr>
          <w:sz w:val="24"/>
          <w:szCs w:val="24"/>
        </w:rPr>
        <w:t>afeguarding lead)</w:t>
      </w:r>
      <w:r w:rsidR="007A21E5">
        <w:rPr>
          <w:sz w:val="24"/>
          <w:szCs w:val="24"/>
        </w:rPr>
        <w:t>.</w:t>
      </w:r>
    </w:p>
    <w:p w14:paraId="043EBE85" w14:textId="77777777" w:rsidR="007A21E5" w:rsidRPr="007A21E5" w:rsidRDefault="007A21E5" w:rsidP="003174DD">
      <w:pPr>
        <w:pStyle w:val="NoSpacing"/>
        <w:ind w:left="720"/>
        <w:jc w:val="both"/>
        <w:rPr>
          <w:sz w:val="24"/>
          <w:szCs w:val="24"/>
        </w:rPr>
      </w:pPr>
    </w:p>
    <w:p w14:paraId="19BCD4BF" w14:textId="761FACE2" w:rsidR="002D0F83" w:rsidRPr="007A21E5" w:rsidRDefault="002D0F83" w:rsidP="00D70DF1">
      <w:pPr>
        <w:pStyle w:val="NoSpacing"/>
        <w:numPr>
          <w:ilvl w:val="0"/>
          <w:numId w:val="14"/>
        </w:numPr>
        <w:ind w:hanging="720"/>
        <w:jc w:val="both"/>
        <w:rPr>
          <w:sz w:val="24"/>
          <w:szCs w:val="24"/>
        </w:rPr>
      </w:pPr>
      <w:r w:rsidRPr="007A21E5">
        <w:rPr>
          <w:b/>
          <w:sz w:val="24"/>
          <w:szCs w:val="24"/>
        </w:rPr>
        <w:t>Share</w:t>
      </w:r>
      <w:r w:rsidRPr="007A21E5">
        <w:rPr>
          <w:sz w:val="24"/>
          <w:szCs w:val="24"/>
        </w:rPr>
        <w:t>: appropriate, proportionate information</w:t>
      </w:r>
      <w:r w:rsidR="00846A49" w:rsidRPr="007A21E5">
        <w:rPr>
          <w:sz w:val="24"/>
          <w:szCs w:val="24"/>
        </w:rPr>
        <w:t xml:space="preserve"> (Safeguarding Lead/Prevent Lead)</w:t>
      </w:r>
      <w:r w:rsidR="007A21E5">
        <w:rPr>
          <w:sz w:val="24"/>
          <w:szCs w:val="24"/>
        </w:rPr>
        <w:t>.</w:t>
      </w:r>
      <w:r w:rsidRPr="007A21E5">
        <w:rPr>
          <w:sz w:val="24"/>
          <w:szCs w:val="24"/>
        </w:rPr>
        <w:t xml:space="preserve"> </w:t>
      </w:r>
    </w:p>
    <w:p w14:paraId="0B304679" w14:textId="560C39B1" w:rsidR="00514666" w:rsidRPr="00CB5BE3" w:rsidRDefault="00514666" w:rsidP="003174DD">
      <w:pPr>
        <w:pStyle w:val="ListParagraph"/>
        <w:autoSpaceDE w:val="0"/>
        <w:autoSpaceDN w:val="0"/>
        <w:adjustRightInd w:val="0"/>
        <w:spacing w:after="0" w:line="240" w:lineRule="auto"/>
        <w:ind w:left="1134"/>
        <w:jc w:val="both"/>
        <w:rPr>
          <w:rFonts w:ascii="Arial" w:hAnsi="Arial" w:cs="Arial"/>
          <w:b/>
          <w:color w:val="000000"/>
          <w:sz w:val="24"/>
          <w:szCs w:val="24"/>
        </w:rPr>
      </w:pPr>
    </w:p>
    <w:p w14:paraId="6E4DAC3D" w14:textId="392455D1" w:rsidR="00514666" w:rsidRPr="009F1C7A" w:rsidRDefault="00BA0CBB" w:rsidP="003174DD">
      <w:pPr>
        <w:pStyle w:val="NoSpacing"/>
        <w:ind w:left="709"/>
        <w:jc w:val="both"/>
        <w:rPr>
          <w:color w:val="000000"/>
          <w:sz w:val="24"/>
          <w:szCs w:val="24"/>
        </w:rPr>
      </w:pPr>
      <w:hyperlink r:id="rId31" w:history="1">
        <w:r w:rsidR="00514666" w:rsidRPr="009F1C7A">
          <w:rPr>
            <w:color w:val="0000FF"/>
            <w:sz w:val="24"/>
            <w:szCs w:val="24"/>
            <w:u w:val="single"/>
          </w:rPr>
          <w:t>NHSE (2017</w:t>
        </w:r>
      </w:hyperlink>
      <w:r w:rsidR="00514666" w:rsidRPr="009F1C7A">
        <w:rPr>
          <w:color w:val="000000"/>
          <w:sz w:val="24"/>
          <w:szCs w:val="24"/>
        </w:rPr>
        <w:t xml:space="preserve">)  have provided further </w:t>
      </w:r>
      <w:r w:rsidR="00CB5BE3" w:rsidRPr="009F1C7A">
        <w:rPr>
          <w:color w:val="000000"/>
          <w:sz w:val="24"/>
          <w:szCs w:val="24"/>
        </w:rPr>
        <w:t xml:space="preserve">specific </w:t>
      </w:r>
      <w:r w:rsidR="00514666" w:rsidRPr="009F1C7A">
        <w:rPr>
          <w:color w:val="000000"/>
          <w:sz w:val="24"/>
          <w:szCs w:val="24"/>
        </w:rPr>
        <w:t>guidance on sharing information specifically for Prevent and the Channel Process.</w:t>
      </w:r>
    </w:p>
    <w:p w14:paraId="4FE91A32" w14:textId="0BA5D705" w:rsidR="00846A49" w:rsidRDefault="00846A49" w:rsidP="003174DD">
      <w:pPr>
        <w:autoSpaceDE w:val="0"/>
        <w:autoSpaceDN w:val="0"/>
        <w:adjustRightInd w:val="0"/>
        <w:spacing w:after="0" w:line="240" w:lineRule="auto"/>
        <w:jc w:val="both"/>
        <w:rPr>
          <w:rFonts w:ascii="Arial" w:hAnsi="Arial" w:cs="Arial"/>
          <w:color w:val="000000"/>
          <w:sz w:val="24"/>
          <w:szCs w:val="24"/>
        </w:rPr>
      </w:pPr>
    </w:p>
    <w:p w14:paraId="37F1855B" w14:textId="77777777" w:rsidR="00846A49" w:rsidRPr="009F1C7A" w:rsidRDefault="00846A49" w:rsidP="003174DD">
      <w:pPr>
        <w:pStyle w:val="NoSpacing"/>
        <w:ind w:firstLine="709"/>
        <w:jc w:val="both"/>
        <w:rPr>
          <w:sz w:val="24"/>
          <w:szCs w:val="24"/>
        </w:rPr>
      </w:pPr>
      <w:r w:rsidRPr="009F1C7A">
        <w:rPr>
          <w:sz w:val="24"/>
          <w:szCs w:val="24"/>
        </w:rPr>
        <w:t xml:space="preserve">The Designated Professional for Adult Safeguarding acts as the Prevent  </w:t>
      </w:r>
    </w:p>
    <w:p w14:paraId="74368EAA" w14:textId="7EBB7F0B" w:rsidR="00846A49" w:rsidRPr="009F1C7A" w:rsidRDefault="00846A49" w:rsidP="003174DD">
      <w:pPr>
        <w:pStyle w:val="NoSpacing"/>
        <w:ind w:left="709"/>
        <w:jc w:val="both"/>
        <w:rPr>
          <w:sz w:val="24"/>
          <w:szCs w:val="24"/>
        </w:rPr>
      </w:pPr>
      <w:r w:rsidRPr="009F1C7A">
        <w:rPr>
          <w:sz w:val="24"/>
          <w:szCs w:val="24"/>
        </w:rPr>
        <w:t>lead for General Practice and advises on concerns following the referral pathway in line with the policy and procedure. Advice can also be obtained from the Named GP</w:t>
      </w:r>
      <w:r w:rsidR="0043268F">
        <w:rPr>
          <w:sz w:val="24"/>
          <w:szCs w:val="24"/>
        </w:rPr>
        <w:t>s</w:t>
      </w:r>
      <w:r w:rsidRPr="009F1C7A">
        <w:rPr>
          <w:sz w:val="24"/>
          <w:szCs w:val="24"/>
        </w:rPr>
        <w:t>, Named Nurse Primary Care.</w:t>
      </w:r>
    </w:p>
    <w:p w14:paraId="521A35DD" w14:textId="529141E4" w:rsidR="00514666" w:rsidRDefault="00514666" w:rsidP="003174DD">
      <w:pPr>
        <w:autoSpaceDE w:val="0"/>
        <w:autoSpaceDN w:val="0"/>
        <w:adjustRightInd w:val="0"/>
        <w:spacing w:after="0" w:line="240" w:lineRule="auto"/>
        <w:ind w:left="709" w:firstLine="26"/>
        <w:jc w:val="both"/>
        <w:rPr>
          <w:rFonts w:ascii="Arial" w:hAnsi="Arial" w:cs="Arial"/>
          <w:color w:val="000000"/>
          <w:sz w:val="24"/>
          <w:szCs w:val="24"/>
        </w:rPr>
      </w:pPr>
    </w:p>
    <w:p w14:paraId="78102C0F" w14:textId="10A0F1CC" w:rsidR="0043268F" w:rsidRDefault="00514666" w:rsidP="003174DD">
      <w:pPr>
        <w:autoSpaceDE w:val="0"/>
        <w:autoSpaceDN w:val="0"/>
        <w:adjustRightInd w:val="0"/>
        <w:spacing w:after="0" w:line="240" w:lineRule="auto"/>
        <w:ind w:left="709"/>
        <w:jc w:val="both"/>
        <w:rPr>
          <w:rFonts w:ascii="Arial" w:hAnsi="Arial" w:cs="Arial"/>
          <w:color w:val="FF0000"/>
          <w:sz w:val="24"/>
          <w:szCs w:val="24"/>
        </w:rPr>
      </w:pPr>
      <w:r w:rsidRPr="0043268F">
        <w:rPr>
          <w:rFonts w:ascii="Arial" w:hAnsi="Arial" w:cs="Arial"/>
          <w:sz w:val="24"/>
          <w:szCs w:val="24"/>
        </w:rPr>
        <w:t xml:space="preserve">The Practice Prevent Lead </w:t>
      </w:r>
      <w:proofErr w:type="gramStart"/>
      <w:r w:rsidRPr="0043268F">
        <w:rPr>
          <w:rFonts w:ascii="Arial" w:hAnsi="Arial" w:cs="Arial"/>
          <w:sz w:val="24"/>
          <w:szCs w:val="24"/>
        </w:rPr>
        <w:t>is</w:t>
      </w:r>
      <w:r w:rsidRPr="00514666">
        <w:rPr>
          <w:rFonts w:ascii="Arial" w:hAnsi="Arial" w:cs="Arial"/>
          <w:color w:val="FF0000"/>
          <w:sz w:val="24"/>
          <w:szCs w:val="24"/>
        </w:rPr>
        <w:t>:</w:t>
      </w:r>
      <w:proofErr w:type="gramEnd"/>
      <w:r w:rsidRPr="00514666">
        <w:rPr>
          <w:rFonts w:ascii="Arial" w:hAnsi="Arial" w:cs="Arial"/>
          <w:color w:val="FF0000"/>
          <w:sz w:val="24"/>
          <w:szCs w:val="24"/>
        </w:rPr>
        <w:t xml:space="preserve"> </w:t>
      </w:r>
      <w:r w:rsidR="003D6307" w:rsidRPr="003D6307">
        <w:rPr>
          <w:rFonts w:ascii="Arial" w:hAnsi="Arial" w:cs="Arial"/>
          <w:sz w:val="24"/>
          <w:szCs w:val="24"/>
        </w:rPr>
        <w:t>Tom Chiddick</w:t>
      </w:r>
    </w:p>
    <w:p w14:paraId="6B3FAC0E" w14:textId="1F77209B" w:rsidR="00514666" w:rsidRPr="00514666" w:rsidRDefault="00514666" w:rsidP="003174DD">
      <w:pPr>
        <w:autoSpaceDE w:val="0"/>
        <w:autoSpaceDN w:val="0"/>
        <w:adjustRightInd w:val="0"/>
        <w:spacing w:after="0" w:line="240" w:lineRule="auto"/>
        <w:ind w:left="709"/>
        <w:jc w:val="both"/>
        <w:rPr>
          <w:rFonts w:ascii="Arial" w:hAnsi="Arial" w:cs="Arial"/>
          <w:color w:val="FF0000"/>
          <w:sz w:val="24"/>
          <w:szCs w:val="24"/>
        </w:rPr>
      </w:pPr>
    </w:p>
    <w:p w14:paraId="2665E2C7" w14:textId="7C44D722" w:rsidR="00C711D3" w:rsidRPr="00C711D3" w:rsidRDefault="00514666" w:rsidP="003174DD">
      <w:pPr>
        <w:autoSpaceDE w:val="0"/>
        <w:autoSpaceDN w:val="0"/>
        <w:adjustRightInd w:val="0"/>
        <w:spacing w:after="0" w:line="240" w:lineRule="auto"/>
        <w:ind w:left="709"/>
        <w:jc w:val="both"/>
        <w:rPr>
          <w:rFonts w:ascii="Arial" w:hAnsi="Arial" w:cs="Arial"/>
          <w:color w:val="FF0000"/>
          <w:sz w:val="24"/>
          <w:szCs w:val="24"/>
        </w:rPr>
      </w:pPr>
      <w:r w:rsidRPr="00514666">
        <w:rPr>
          <w:rFonts w:ascii="Arial" w:hAnsi="Arial" w:cs="Arial"/>
          <w:color w:val="000000"/>
          <w:sz w:val="24"/>
          <w:szCs w:val="24"/>
        </w:rPr>
        <w:tab/>
      </w:r>
    </w:p>
    <w:p w14:paraId="4D891FCB" w14:textId="77777777" w:rsidR="006A27F9" w:rsidRPr="0043268F" w:rsidRDefault="00C711D3" w:rsidP="003174DD">
      <w:pPr>
        <w:autoSpaceDE w:val="0"/>
        <w:autoSpaceDN w:val="0"/>
        <w:adjustRightInd w:val="0"/>
        <w:spacing w:after="0" w:line="240" w:lineRule="auto"/>
        <w:ind w:left="709"/>
        <w:jc w:val="both"/>
        <w:rPr>
          <w:rFonts w:ascii="Arial" w:hAnsi="Arial" w:cs="Arial"/>
          <w:sz w:val="24"/>
          <w:szCs w:val="24"/>
        </w:rPr>
      </w:pPr>
      <w:r w:rsidRPr="0043268F">
        <w:rPr>
          <w:rFonts w:ascii="Arial" w:hAnsi="Arial" w:cs="Arial"/>
          <w:sz w:val="24"/>
          <w:szCs w:val="24"/>
        </w:rPr>
        <w:t xml:space="preserve">For further information on Radicalisation and Prevent please access the  </w:t>
      </w:r>
      <w:hyperlink r:id="rId32" w:history="1">
        <w:r w:rsidRPr="0043268F">
          <w:rPr>
            <w:rFonts w:ascii="Arial" w:hAnsi="Arial" w:cs="Arial"/>
            <w:color w:val="0000FF"/>
            <w:sz w:val="24"/>
            <w:szCs w:val="24"/>
            <w:u w:val="single"/>
          </w:rPr>
          <w:t>Prevent duty guidance - GOV.UK (www.gov.uk)</w:t>
        </w:r>
      </w:hyperlink>
      <w:r w:rsidRPr="0043268F">
        <w:rPr>
          <w:rFonts w:ascii="Arial" w:hAnsi="Arial" w:cs="Arial"/>
          <w:sz w:val="24"/>
          <w:szCs w:val="24"/>
        </w:rPr>
        <w:t xml:space="preserve"> </w:t>
      </w:r>
      <w:r w:rsidR="006A27F9" w:rsidRPr="0043268F">
        <w:rPr>
          <w:rFonts w:ascii="Arial" w:hAnsi="Arial" w:cs="Arial"/>
          <w:sz w:val="24"/>
          <w:szCs w:val="24"/>
        </w:rPr>
        <w:t xml:space="preserve">and </w:t>
      </w:r>
      <w:r w:rsidRPr="0043268F">
        <w:rPr>
          <w:rFonts w:ascii="Arial" w:hAnsi="Arial" w:cs="Arial"/>
          <w:sz w:val="24"/>
          <w:szCs w:val="24"/>
        </w:rPr>
        <w:t xml:space="preserve">the </w:t>
      </w:r>
      <w:hyperlink r:id="rId33" w:history="1">
        <w:r w:rsidRPr="0043268F">
          <w:rPr>
            <w:rStyle w:val="Hyperlink"/>
            <w:rFonts w:ascii="Arial" w:hAnsi="Arial" w:cs="Arial"/>
            <w:sz w:val="24"/>
            <w:szCs w:val="24"/>
          </w:rPr>
          <w:t>Act Early website</w:t>
        </w:r>
      </w:hyperlink>
      <w:r w:rsidRPr="0043268F">
        <w:rPr>
          <w:rFonts w:ascii="Arial" w:hAnsi="Arial" w:cs="Arial"/>
          <w:sz w:val="24"/>
          <w:szCs w:val="24"/>
        </w:rPr>
        <w:t>.</w:t>
      </w:r>
    </w:p>
    <w:p w14:paraId="7C4A0587" w14:textId="037C2AF8" w:rsidR="006A27F9" w:rsidRPr="0043268F" w:rsidRDefault="00C711D3" w:rsidP="003174DD">
      <w:pPr>
        <w:autoSpaceDE w:val="0"/>
        <w:autoSpaceDN w:val="0"/>
        <w:adjustRightInd w:val="0"/>
        <w:spacing w:after="0" w:line="240" w:lineRule="auto"/>
        <w:ind w:left="709"/>
        <w:jc w:val="both"/>
        <w:rPr>
          <w:rFonts w:ascii="Arial" w:hAnsi="Arial" w:cs="Arial"/>
          <w:sz w:val="24"/>
          <w:szCs w:val="24"/>
        </w:rPr>
      </w:pPr>
      <w:r w:rsidRPr="0043268F">
        <w:rPr>
          <w:rFonts w:ascii="Arial" w:hAnsi="Arial" w:cs="Arial"/>
          <w:sz w:val="24"/>
          <w:szCs w:val="24"/>
        </w:rPr>
        <w:t xml:space="preserve"> </w:t>
      </w:r>
    </w:p>
    <w:p w14:paraId="5226963D" w14:textId="651D1B5A" w:rsidR="006A27F9" w:rsidRPr="0043268F" w:rsidRDefault="00C711D3" w:rsidP="003174DD">
      <w:pPr>
        <w:autoSpaceDE w:val="0"/>
        <w:autoSpaceDN w:val="0"/>
        <w:adjustRightInd w:val="0"/>
        <w:spacing w:after="0" w:line="240" w:lineRule="auto"/>
        <w:ind w:left="709"/>
        <w:jc w:val="both"/>
        <w:rPr>
          <w:rFonts w:ascii="Arial" w:hAnsi="Arial" w:cs="Arial"/>
          <w:sz w:val="24"/>
          <w:szCs w:val="24"/>
        </w:rPr>
      </w:pPr>
      <w:r w:rsidRPr="0043268F">
        <w:rPr>
          <w:rFonts w:ascii="Arial" w:hAnsi="Arial" w:cs="Arial"/>
          <w:sz w:val="24"/>
          <w:szCs w:val="24"/>
        </w:rPr>
        <w:t xml:space="preserve">For guidance on training </w:t>
      </w:r>
      <w:r w:rsidR="006A27F9" w:rsidRPr="0043268F">
        <w:rPr>
          <w:rFonts w:ascii="Arial" w:hAnsi="Arial" w:cs="Arial"/>
          <w:sz w:val="24"/>
          <w:szCs w:val="24"/>
        </w:rPr>
        <w:t xml:space="preserve">competencies </w:t>
      </w:r>
      <w:r w:rsidR="004F316E">
        <w:rPr>
          <w:rFonts w:ascii="Arial" w:hAnsi="Arial" w:cs="Arial"/>
          <w:sz w:val="24"/>
          <w:szCs w:val="24"/>
        </w:rPr>
        <w:t xml:space="preserve">regarding Prevent </w:t>
      </w:r>
      <w:r w:rsidR="006A27F9" w:rsidRPr="0043268F">
        <w:rPr>
          <w:rFonts w:ascii="Arial" w:hAnsi="Arial" w:cs="Arial"/>
          <w:sz w:val="24"/>
          <w:szCs w:val="24"/>
        </w:rPr>
        <w:t xml:space="preserve">for Primary Care staff  please see </w:t>
      </w:r>
      <w:hyperlink r:id="rId34" w:history="1">
        <w:r w:rsidR="006A27F9" w:rsidRPr="0043268F">
          <w:rPr>
            <w:rFonts w:ascii="Arial" w:hAnsi="Arial" w:cs="Arial"/>
            <w:color w:val="0000FF"/>
            <w:sz w:val="24"/>
            <w:szCs w:val="24"/>
            <w:u w:val="single"/>
          </w:rPr>
          <w:t>Adult Safeguarding: Roles and Competencies for Health Care Staff | Royal College of Nursing (rcn.org.uk)</w:t>
        </w:r>
      </w:hyperlink>
      <w:r w:rsidR="00C9050D" w:rsidRPr="0043268F">
        <w:rPr>
          <w:rFonts w:ascii="Arial" w:hAnsi="Arial" w:cs="Arial"/>
          <w:sz w:val="24"/>
          <w:szCs w:val="24"/>
        </w:rPr>
        <w:t xml:space="preserve"> and </w:t>
      </w:r>
      <w:hyperlink w:history="1">
        <w:r w:rsidR="00C9050D" w:rsidRPr="0043268F">
          <w:rPr>
            <w:rStyle w:val="Hyperlink"/>
            <w:rFonts w:ascii="Arial" w:hAnsi="Arial" w:cs="Arial"/>
            <w:sz w:val="24"/>
            <w:szCs w:val="24"/>
          </w:rPr>
          <w:t>NHS Prevent training and competencies framework - GOV.UK (www.gov.uk)</w:t>
        </w:r>
      </w:hyperlink>
    </w:p>
    <w:p w14:paraId="1C0D0615" w14:textId="77777777" w:rsidR="006A27F9" w:rsidRDefault="006A27F9" w:rsidP="003174DD">
      <w:pPr>
        <w:autoSpaceDE w:val="0"/>
        <w:autoSpaceDN w:val="0"/>
        <w:adjustRightInd w:val="0"/>
        <w:spacing w:after="0" w:line="240" w:lineRule="auto"/>
        <w:ind w:left="709"/>
        <w:jc w:val="both"/>
        <w:rPr>
          <w:rFonts w:ascii="Arial" w:hAnsi="Arial" w:cs="Arial"/>
          <w:sz w:val="24"/>
          <w:szCs w:val="24"/>
        </w:rPr>
      </w:pPr>
    </w:p>
    <w:p w14:paraId="52E88575" w14:textId="1F5E8E10" w:rsidR="00C9050D" w:rsidRDefault="00E45B6B" w:rsidP="00E45B6B">
      <w:pPr>
        <w:autoSpaceDE w:val="0"/>
        <w:autoSpaceDN w:val="0"/>
        <w:adjustRightInd w:val="0"/>
        <w:spacing w:after="0" w:line="240" w:lineRule="auto"/>
        <w:ind w:left="709"/>
        <w:jc w:val="both"/>
        <w:rPr>
          <w:rFonts w:ascii="Arial" w:hAnsi="Arial" w:cs="Arial"/>
          <w:sz w:val="24"/>
          <w:szCs w:val="24"/>
        </w:rPr>
      </w:pPr>
      <w:r w:rsidRPr="00E45B6B">
        <w:rPr>
          <w:rFonts w:ascii="Arial" w:hAnsi="Arial" w:cs="Arial"/>
          <w:sz w:val="24"/>
          <w:szCs w:val="24"/>
        </w:rPr>
        <w:t>There is no specific duty for GP practices to undertake Prevent training.</w:t>
      </w:r>
      <w:r>
        <w:rPr>
          <w:rFonts w:ascii="Arial" w:hAnsi="Arial" w:cs="Arial"/>
          <w:sz w:val="24"/>
          <w:szCs w:val="24"/>
        </w:rPr>
        <w:t xml:space="preserve"> </w:t>
      </w:r>
      <w:r w:rsidRPr="00E45B6B">
        <w:rPr>
          <w:rFonts w:ascii="Arial" w:hAnsi="Arial" w:cs="Arial"/>
          <w:sz w:val="24"/>
          <w:szCs w:val="24"/>
        </w:rPr>
        <w:t>However, Prevent comes under safeguarding</w:t>
      </w:r>
      <w:r>
        <w:rPr>
          <w:rFonts w:ascii="Arial" w:hAnsi="Arial" w:cs="Arial"/>
          <w:sz w:val="24"/>
          <w:szCs w:val="24"/>
        </w:rPr>
        <w:t xml:space="preserve"> and this practice includes </w:t>
      </w:r>
      <w:r w:rsidR="006A27F9" w:rsidRPr="006A27F9">
        <w:rPr>
          <w:rFonts w:ascii="Arial" w:hAnsi="Arial" w:cs="Arial"/>
          <w:sz w:val="24"/>
          <w:szCs w:val="24"/>
        </w:rPr>
        <w:t>Prevent awareness training</w:t>
      </w:r>
      <w:r w:rsidR="004F316E">
        <w:rPr>
          <w:rFonts w:ascii="Arial" w:hAnsi="Arial" w:cs="Arial"/>
          <w:sz w:val="24"/>
          <w:szCs w:val="24"/>
        </w:rPr>
        <w:t xml:space="preserve"> </w:t>
      </w:r>
      <w:r w:rsidR="006A27F9" w:rsidRPr="006A27F9">
        <w:rPr>
          <w:rFonts w:ascii="Arial" w:hAnsi="Arial" w:cs="Arial"/>
          <w:sz w:val="24"/>
          <w:szCs w:val="24"/>
        </w:rPr>
        <w:t xml:space="preserve">in staff </w:t>
      </w:r>
      <w:proofErr w:type="gramStart"/>
      <w:r w:rsidR="006A27F9" w:rsidRPr="006A27F9">
        <w:rPr>
          <w:rFonts w:ascii="Arial" w:hAnsi="Arial" w:cs="Arial"/>
          <w:sz w:val="24"/>
          <w:szCs w:val="24"/>
        </w:rPr>
        <w:t>induction</w:t>
      </w:r>
      <w:r>
        <w:rPr>
          <w:rFonts w:ascii="Arial" w:hAnsi="Arial" w:cs="Arial"/>
          <w:sz w:val="24"/>
          <w:szCs w:val="24"/>
        </w:rPr>
        <w:t xml:space="preserve">, </w:t>
      </w:r>
      <w:r w:rsidR="0043268F">
        <w:rPr>
          <w:rFonts w:ascii="Arial" w:hAnsi="Arial" w:cs="Arial"/>
          <w:sz w:val="24"/>
          <w:szCs w:val="24"/>
        </w:rPr>
        <w:t xml:space="preserve"> </w:t>
      </w:r>
      <w:r>
        <w:rPr>
          <w:rFonts w:ascii="Arial" w:hAnsi="Arial" w:cs="Arial"/>
          <w:sz w:val="24"/>
          <w:szCs w:val="24"/>
        </w:rPr>
        <w:t>with</w:t>
      </w:r>
      <w:proofErr w:type="gramEnd"/>
      <w:r>
        <w:rPr>
          <w:rFonts w:ascii="Arial" w:hAnsi="Arial" w:cs="Arial"/>
          <w:sz w:val="24"/>
          <w:szCs w:val="24"/>
        </w:rPr>
        <w:t xml:space="preserve"> </w:t>
      </w:r>
      <w:r w:rsidR="00C9050D" w:rsidRPr="00C9050D">
        <w:rPr>
          <w:rFonts w:ascii="Arial" w:hAnsi="Arial" w:cs="Arial"/>
          <w:sz w:val="24"/>
          <w:szCs w:val="24"/>
        </w:rPr>
        <w:t>3-yearly refresher training</w:t>
      </w:r>
      <w:r>
        <w:rPr>
          <w:rFonts w:ascii="Arial" w:hAnsi="Arial" w:cs="Arial"/>
          <w:sz w:val="24"/>
          <w:szCs w:val="24"/>
        </w:rPr>
        <w:t xml:space="preserve"> as per intercollegiate document.</w:t>
      </w:r>
    </w:p>
    <w:p w14:paraId="097CB908" w14:textId="77777777" w:rsidR="00EC3DFD" w:rsidRPr="006A27F9" w:rsidRDefault="00EC3DFD" w:rsidP="00E45B6B">
      <w:pPr>
        <w:autoSpaceDE w:val="0"/>
        <w:autoSpaceDN w:val="0"/>
        <w:adjustRightInd w:val="0"/>
        <w:spacing w:after="0" w:line="240" w:lineRule="auto"/>
        <w:ind w:left="709"/>
        <w:jc w:val="both"/>
        <w:rPr>
          <w:rFonts w:ascii="Arial" w:hAnsi="Arial" w:cs="Arial"/>
          <w:sz w:val="24"/>
          <w:szCs w:val="24"/>
        </w:rPr>
      </w:pPr>
    </w:p>
    <w:p w14:paraId="7BCA0798" w14:textId="20215ED1" w:rsidR="00BA3667" w:rsidRDefault="00BA3667" w:rsidP="003174DD">
      <w:pPr>
        <w:autoSpaceDE w:val="0"/>
        <w:autoSpaceDN w:val="0"/>
        <w:adjustRightInd w:val="0"/>
        <w:spacing w:after="0" w:line="240" w:lineRule="auto"/>
        <w:jc w:val="both"/>
        <w:rPr>
          <w:rFonts w:ascii="Arial" w:hAnsi="Arial" w:cs="Arial"/>
          <w:sz w:val="24"/>
          <w:szCs w:val="24"/>
        </w:rPr>
      </w:pPr>
    </w:p>
    <w:p w14:paraId="6AA41DFD" w14:textId="28109E23" w:rsidR="009F1C7A" w:rsidRPr="00BD622F" w:rsidRDefault="00851FB9" w:rsidP="003531FD">
      <w:pPr>
        <w:pStyle w:val="ListParagraph"/>
        <w:numPr>
          <w:ilvl w:val="0"/>
          <w:numId w:val="32"/>
        </w:numPr>
        <w:autoSpaceDE w:val="0"/>
        <w:autoSpaceDN w:val="0"/>
        <w:adjustRightInd w:val="0"/>
        <w:spacing w:after="0" w:line="240" w:lineRule="auto"/>
        <w:ind w:left="709" w:hanging="709"/>
        <w:jc w:val="both"/>
        <w:rPr>
          <w:rFonts w:ascii="Arial" w:hAnsi="Arial" w:cs="Arial"/>
          <w:b/>
          <w:sz w:val="24"/>
          <w:szCs w:val="24"/>
        </w:rPr>
      </w:pPr>
      <w:bookmarkStart w:id="14" w:name="Roles"/>
      <w:r w:rsidRPr="00BD622F">
        <w:rPr>
          <w:rFonts w:ascii="Arial" w:hAnsi="Arial" w:cs="Arial"/>
          <w:b/>
          <w:bCs/>
          <w:sz w:val="24"/>
          <w:szCs w:val="24"/>
          <w:u w:val="single"/>
        </w:rPr>
        <w:t xml:space="preserve">Statutory </w:t>
      </w:r>
      <w:r w:rsidR="0094026C" w:rsidRPr="00BD622F">
        <w:rPr>
          <w:rFonts w:ascii="Arial" w:hAnsi="Arial" w:cs="Arial"/>
          <w:b/>
          <w:bCs/>
          <w:sz w:val="24"/>
          <w:szCs w:val="24"/>
          <w:u w:val="single"/>
        </w:rPr>
        <w:t>R</w:t>
      </w:r>
      <w:r w:rsidR="00F41DCF" w:rsidRPr="00BD622F">
        <w:rPr>
          <w:rFonts w:ascii="Arial" w:hAnsi="Arial" w:cs="Arial"/>
          <w:b/>
          <w:sz w:val="24"/>
          <w:szCs w:val="24"/>
          <w:u w:val="single"/>
        </w:rPr>
        <w:t xml:space="preserve">oles and </w:t>
      </w:r>
      <w:r w:rsidR="0094026C" w:rsidRPr="00BD622F">
        <w:rPr>
          <w:rFonts w:ascii="Arial" w:hAnsi="Arial" w:cs="Arial"/>
          <w:b/>
          <w:sz w:val="24"/>
          <w:szCs w:val="24"/>
          <w:u w:val="single"/>
        </w:rPr>
        <w:t>R</w:t>
      </w:r>
      <w:r w:rsidR="00F41DCF" w:rsidRPr="00BD622F">
        <w:rPr>
          <w:rFonts w:ascii="Arial" w:hAnsi="Arial" w:cs="Arial"/>
          <w:b/>
          <w:sz w:val="24"/>
          <w:szCs w:val="24"/>
          <w:u w:val="single"/>
        </w:rPr>
        <w:t>esponsibilities</w:t>
      </w:r>
      <w:r w:rsidR="00F41DCF" w:rsidRPr="00BD622F">
        <w:rPr>
          <w:rFonts w:ascii="Arial" w:hAnsi="Arial" w:cs="Arial"/>
          <w:b/>
          <w:sz w:val="24"/>
          <w:szCs w:val="24"/>
        </w:rPr>
        <w:t xml:space="preserve"> </w:t>
      </w:r>
      <w:r w:rsidR="0094026C" w:rsidRPr="00BD622F">
        <w:rPr>
          <w:rFonts w:ascii="Arial" w:hAnsi="Arial" w:cs="Arial"/>
          <w:b/>
          <w:sz w:val="24"/>
          <w:szCs w:val="24"/>
        </w:rPr>
        <w:t xml:space="preserve"> </w:t>
      </w:r>
      <w:bookmarkEnd w:id="14"/>
    </w:p>
    <w:p w14:paraId="5CD12256" w14:textId="77777777" w:rsidR="0094026C" w:rsidRPr="002B3217" w:rsidRDefault="0094026C" w:rsidP="003174DD">
      <w:pPr>
        <w:autoSpaceDE w:val="0"/>
        <w:autoSpaceDN w:val="0"/>
        <w:adjustRightInd w:val="0"/>
        <w:spacing w:after="0" w:line="240" w:lineRule="auto"/>
        <w:jc w:val="both"/>
        <w:rPr>
          <w:rFonts w:ascii="Arial" w:hAnsi="Arial" w:cs="Arial"/>
          <w:sz w:val="24"/>
          <w:szCs w:val="24"/>
          <w:highlight w:val="yellow"/>
        </w:rPr>
      </w:pPr>
    </w:p>
    <w:p w14:paraId="33845BF4" w14:textId="65938E14" w:rsidR="0054424F" w:rsidRDefault="00902751" w:rsidP="003174DD">
      <w:pPr>
        <w:tabs>
          <w:tab w:val="left" w:pos="709"/>
        </w:tabs>
        <w:autoSpaceDE w:val="0"/>
        <w:autoSpaceDN w:val="0"/>
        <w:adjustRightInd w:val="0"/>
        <w:spacing w:after="0" w:line="240" w:lineRule="auto"/>
        <w:ind w:left="709" w:hanging="709"/>
        <w:jc w:val="both"/>
        <w:rPr>
          <w:rFonts w:ascii="Arial" w:hAnsi="Arial" w:cs="Arial"/>
          <w:sz w:val="24"/>
          <w:szCs w:val="24"/>
        </w:rPr>
      </w:pPr>
      <w:r w:rsidRPr="00980708">
        <w:rPr>
          <w:rFonts w:ascii="Arial" w:hAnsi="Arial" w:cs="Arial"/>
          <w:sz w:val="24"/>
          <w:szCs w:val="24"/>
        </w:rPr>
        <w:t xml:space="preserve"> </w:t>
      </w:r>
      <w:r w:rsidRPr="00CB2684">
        <w:rPr>
          <w:rFonts w:ascii="Arial" w:hAnsi="Arial" w:cs="Arial"/>
          <w:sz w:val="24"/>
          <w:szCs w:val="24"/>
        </w:rPr>
        <w:tab/>
      </w:r>
      <w:r w:rsidR="0054424F" w:rsidRPr="0054424F">
        <w:rPr>
          <w:rFonts w:ascii="Arial" w:hAnsi="Arial" w:cs="Arial"/>
          <w:sz w:val="24"/>
          <w:szCs w:val="24"/>
        </w:rPr>
        <w:t xml:space="preserve">The </w:t>
      </w:r>
      <w:r w:rsidR="00EC3DFD">
        <w:rPr>
          <w:rFonts w:ascii="Arial" w:hAnsi="Arial" w:cs="Arial"/>
          <w:sz w:val="24"/>
          <w:szCs w:val="24"/>
        </w:rPr>
        <w:t>S</w:t>
      </w:r>
      <w:r w:rsidR="0054424F" w:rsidRPr="0054424F">
        <w:rPr>
          <w:rFonts w:ascii="Arial" w:hAnsi="Arial" w:cs="Arial"/>
          <w:sz w:val="24"/>
          <w:szCs w:val="24"/>
        </w:rPr>
        <w:t xml:space="preserve">afeguarding </w:t>
      </w:r>
      <w:r w:rsidR="0054424F">
        <w:rPr>
          <w:rFonts w:ascii="Arial" w:hAnsi="Arial" w:cs="Arial"/>
          <w:sz w:val="24"/>
          <w:szCs w:val="24"/>
        </w:rPr>
        <w:t xml:space="preserve">Adult Boards </w:t>
      </w:r>
      <w:r w:rsidR="0054424F" w:rsidRPr="0054424F">
        <w:rPr>
          <w:rFonts w:ascii="Arial" w:hAnsi="Arial" w:cs="Arial"/>
          <w:sz w:val="24"/>
          <w:szCs w:val="24"/>
        </w:rPr>
        <w:t>of City of York, North Yorkshire and East Riding are responsible for developing local procedures and ensuring multi-agency training is available. The safeguarding partnerships have a role in scrutinising the safeguarding arrangements of statutory agencies and promoting effective joint working</w:t>
      </w:r>
      <w:r w:rsidR="0054424F">
        <w:rPr>
          <w:rFonts w:ascii="Arial" w:hAnsi="Arial" w:cs="Arial"/>
          <w:sz w:val="24"/>
          <w:szCs w:val="24"/>
        </w:rPr>
        <w:t>.</w:t>
      </w:r>
    </w:p>
    <w:p w14:paraId="6797F3C3" w14:textId="4B6F78D9" w:rsidR="0054424F" w:rsidRDefault="0054424F" w:rsidP="003174DD">
      <w:pPr>
        <w:tabs>
          <w:tab w:val="left" w:pos="709"/>
        </w:tabs>
        <w:autoSpaceDE w:val="0"/>
        <w:autoSpaceDN w:val="0"/>
        <w:adjustRightInd w:val="0"/>
        <w:spacing w:after="0" w:line="240" w:lineRule="auto"/>
        <w:ind w:left="709" w:hanging="709"/>
        <w:jc w:val="both"/>
        <w:rPr>
          <w:rFonts w:ascii="Arial" w:hAnsi="Arial" w:cs="Arial"/>
          <w:sz w:val="24"/>
          <w:szCs w:val="24"/>
        </w:rPr>
      </w:pPr>
    </w:p>
    <w:p w14:paraId="0E7C0416" w14:textId="2D3E5874" w:rsidR="0054424F" w:rsidRPr="009F1C7A" w:rsidRDefault="0054424F" w:rsidP="003174DD">
      <w:pPr>
        <w:pStyle w:val="NoSpacing"/>
        <w:ind w:left="709" w:firstLine="11"/>
        <w:jc w:val="both"/>
        <w:rPr>
          <w:sz w:val="24"/>
          <w:szCs w:val="24"/>
        </w:rPr>
      </w:pPr>
      <w:r w:rsidRPr="009F1C7A">
        <w:rPr>
          <w:sz w:val="24"/>
          <w:szCs w:val="24"/>
        </w:rPr>
        <w:lastRenderedPageBreak/>
        <w:t>It is the responsibility of Adult Social Care (CSC) to make enquiries, or ensure others do so, if it believes an adult is, or is at risk of, abuse and neglect. This enquiry establish</w:t>
      </w:r>
      <w:r w:rsidR="006E0497" w:rsidRPr="009F1C7A">
        <w:rPr>
          <w:sz w:val="24"/>
          <w:szCs w:val="24"/>
        </w:rPr>
        <w:t>es</w:t>
      </w:r>
      <w:r w:rsidRPr="009F1C7A">
        <w:rPr>
          <w:sz w:val="24"/>
          <w:szCs w:val="24"/>
        </w:rPr>
        <w:t xml:space="preserve"> if any actions are required to stop the abuse and neglect. </w:t>
      </w:r>
    </w:p>
    <w:p w14:paraId="5CFE027D" w14:textId="77777777" w:rsidR="0054424F" w:rsidRDefault="0054424F" w:rsidP="003174DD">
      <w:pPr>
        <w:tabs>
          <w:tab w:val="left" w:pos="709"/>
        </w:tabs>
        <w:autoSpaceDE w:val="0"/>
        <w:autoSpaceDN w:val="0"/>
        <w:adjustRightInd w:val="0"/>
        <w:spacing w:after="0" w:line="240" w:lineRule="auto"/>
        <w:ind w:left="709" w:hanging="709"/>
        <w:jc w:val="both"/>
        <w:rPr>
          <w:rFonts w:ascii="Arial" w:hAnsi="Arial" w:cs="Arial"/>
          <w:sz w:val="24"/>
          <w:szCs w:val="24"/>
        </w:rPr>
      </w:pPr>
    </w:p>
    <w:p w14:paraId="1E88B295" w14:textId="2DC1DD47" w:rsidR="00CB2684" w:rsidRDefault="00CB2684" w:rsidP="003174DD">
      <w:pPr>
        <w:pStyle w:val="NoSpacing"/>
        <w:ind w:left="709" w:firstLine="11"/>
        <w:jc w:val="both"/>
      </w:pPr>
      <w:r w:rsidRPr="009F1C7A">
        <w:rPr>
          <w:sz w:val="24"/>
          <w:szCs w:val="24"/>
        </w:rPr>
        <w:t>Humber and North Yorkshire Integrated Care Board (HNYICB) are statutory partners on the Local Safeguarding Adult Boards, alongside the Local Authorities and the Police</w:t>
      </w:r>
      <w:r w:rsidR="000D6900">
        <w:t>.</w:t>
      </w:r>
    </w:p>
    <w:p w14:paraId="646F3CE0" w14:textId="77777777" w:rsidR="00CB2684" w:rsidRPr="00CB2684" w:rsidRDefault="00CB2684" w:rsidP="003174DD">
      <w:pPr>
        <w:tabs>
          <w:tab w:val="left" w:pos="709"/>
        </w:tabs>
        <w:autoSpaceDE w:val="0"/>
        <w:autoSpaceDN w:val="0"/>
        <w:adjustRightInd w:val="0"/>
        <w:spacing w:after="0" w:line="240" w:lineRule="auto"/>
        <w:ind w:left="709" w:hanging="709"/>
        <w:jc w:val="both"/>
        <w:rPr>
          <w:rFonts w:ascii="Arial" w:hAnsi="Arial" w:cs="Arial"/>
          <w:sz w:val="24"/>
          <w:szCs w:val="24"/>
        </w:rPr>
      </w:pPr>
    </w:p>
    <w:p w14:paraId="0BF6FCE3" w14:textId="6EED5D0D" w:rsidR="005D2621" w:rsidRDefault="009F1C7A" w:rsidP="003174DD">
      <w:pPr>
        <w:tabs>
          <w:tab w:val="left" w:pos="709"/>
        </w:tabs>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r w:rsidR="00CB2684" w:rsidRPr="00CB2684">
        <w:rPr>
          <w:rFonts w:ascii="Arial" w:hAnsi="Arial" w:cs="Arial"/>
          <w:sz w:val="24"/>
          <w:szCs w:val="24"/>
        </w:rPr>
        <w:t>The Humber and North Yorkshire Integrated Care Board (HNYICB) are required to employ</w:t>
      </w:r>
      <w:r w:rsidR="005D2621" w:rsidRPr="00306BAA">
        <w:rPr>
          <w:rFonts w:ascii="Arial" w:hAnsi="Arial" w:cs="Arial"/>
          <w:sz w:val="24"/>
          <w:szCs w:val="24"/>
        </w:rPr>
        <w:t xml:space="preserve"> a </w:t>
      </w:r>
      <w:r w:rsidR="006E0497">
        <w:rPr>
          <w:rFonts w:ascii="Arial" w:hAnsi="Arial" w:cs="Arial"/>
          <w:sz w:val="24"/>
          <w:szCs w:val="24"/>
        </w:rPr>
        <w:t>N</w:t>
      </w:r>
      <w:r w:rsidR="005D2621" w:rsidRPr="00306BAA">
        <w:rPr>
          <w:rFonts w:ascii="Arial" w:hAnsi="Arial" w:cs="Arial"/>
          <w:sz w:val="24"/>
          <w:szCs w:val="24"/>
        </w:rPr>
        <w:t>amed GP to advise and support GP safeguarding practice leads</w:t>
      </w:r>
      <w:r w:rsidR="006E0497">
        <w:rPr>
          <w:rFonts w:ascii="Arial" w:hAnsi="Arial" w:cs="Arial"/>
          <w:sz w:val="24"/>
          <w:szCs w:val="24"/>
        </w:rPr>
        <w:t>.</w:t>
      </w:r>
      <w:r w:rsidR="005D2621" w:rsidRPr="00306BAA">
        <w:rPr>
          <w:rFonts w:ascii="Arial" w:hAnsi="Arial" w:cs="Arial"/>
          <w:sz w:val="24"/>
          <w:szCs w:val="24"/>
        </w:rPr>
        <w:t xml:space="preserve"> </w:t>
      </w:r>
      <w:r w:rsidR="000D6900">
        <w:rPr>
          <w:rFonts w:ascii="Arial" w:hAnsi="Arial" w:cs="Arial"/>
          <w:sz w:val="24"/>
          <w:szCs w:val="24"/>
        </w:rPr>
        <w:t xml:space="preserve">Primary Care Practices </w:t>
      </w:r>
      <w:r w:rsidR="005D2621" w:rsidRPr="00306BAA">
        <w:rPr>
          <w:rFonts w:ascii="Arial" w:hAnsi="Arial" w:cs="Arial"/>
          <w:sz w:val="24"/>
          <w:szCs w:val="24"/>
        </w:rPr>
        <w:t xml:space="preserve">should have a lead and deputy lead for safeguarding, who work closely with the </w:t>
      </w:r>
      <w:r w:rsidR="00897ABD">
        <w:rPr>
          <w:rFonts w:ascii="Arial" w:hAnsi="Arial" w:cs="Arial"/>
          <w:sz w:val="24"/>
          <w:szCs w:val="24"/>
        </w:rPr>
        <w:t>N</w:t>
      </w:r>
      <w:r w:rsidR="005D2621" w:rsidRPr="00306BAA">
        <w:rPr>
          <w:rFonts w:ascii="Arial" w:hAnsi="Arial" w:cs="Arial"/>
          <w:sz w:val="24"/>
          <w:szCs w:val="24"/>
        </w:rPr>
        <w:t>amed GP</w:t>
      </w:r>
      <w:r w:rsidR="00434F6C">
        <w:rPr>
          <w:rFonts w:ascii="Arial" w:hAnsi="Arial" w:cs="Arial"/>
          <w:sz w:val="24"/>
          <w:szCs w:val="24"/>
        </w:rPr>
        <w:t xml:space="preserve"> and Primary Care Safeguarding Team</w:t>
      </w:r>
      <w:r w:rsidR="005D2621" w:rsidRPr="00306BAA">
        <w:rPr>
          <w:rFonts w:ascii="Arial" w:hAnsi="Arial" w:cs="Arial"/>
          <w:sz w:val="24"/>
          <w:szCs w:val="24"/>
        </w:rPr>
        <w:t xml:space="preserve"> based in the </w:t>
      </w:r>
      <w:r w:rsidR="006E0497">
        <w:rPr>
          <w:rFonts w:ascii="Arial" w:hAnsi="Arial" w:cs="Arial"/>
          <w:sz w:val="24"/>
          <w:szCs w:val="24"/>
        </w:rPr>
        <w:t>ICB (NHS England, 2022).</w:t>
      </w:r>
      <w:r w:rsidR="0006484D">
        <w:rPr>
          <w:rFonts w:ascii="Arial" w:hAnsi="Arial" w:cs="Arial"/>
          <w:sz w:val="24"/>
          <w:szCs w:val="24"/>
        </w:rPr>
        <w:t xml:space="preserve"> </w:t>
      </w:r>
      <w:r w:rsidR="0006484D" w:rsidRPr="006F421A">
        <w:rPr>
          <w:rFonts w:ascii="Arial" w:hAnsi="Arial" w:cs="Arial"/>
          <w:b/>
          <w:bCs/>
          <w:sz w:val="24"/>
          <w:szCs w:val="24"/>
        </w:rPr>
        <w:t xml:space="preserve">See </w:t>
      </w:r>
      <w:hyperlink w:anchor="ApendixA" w:history="1">
        <w:r w:rsidR="0006484D" w:rsidRPr="006F421A">
          <w:rPr>
            <w:rStyle w:val="Hyperlink"/>
            <w:rFonts w:ascii="Arial" w:hAnsi="Arial" w:cs="Arial"/>
            <w:b/>
            <w:bCs/>
            <w:sz w:val="24"/>
            <w:szCs w:val="24"/>
          </w:rPr>
          <w:t>Appendix A</w:t>
        </w:r>
      </w:hyperlink>
      <w:r w:rsidR="0006484D" w:rsidRPr="006F421A">
        <w:rPr>
          <w:rFonts w:ascii="Arial" w:hAnsi="Arial" w:cs="Arial"/>
          <w:b/>
          <w:bCs/>
          <w:sz w:val="24"/>
          <w:szCs w:val="24"/>
        </w:rPr>
        <w:t xml:space="preserve"> for </w:t>
      </w:r>
      <w:r w:rsidR="00650E89" w:rsidRPr="006F421A">
        <w:rPr>
          <w:rFonts w:ascii="Arial" w:hAnsi="Arial" w:cs="Arial"/>
          <w:b/>
          <w:bCs/>
          <w:sz w:val="24"/>
          <w:szCs w:val="24"/>
        </w:rPr>
        <w:t>c</w:t>
      </w:r>
      <w:r w:rsidR="0006484D" w:rsidRPr="006F421A">
        <w:rPr>
          <w:rFonts w:ascii="Arial" w:hAnsi="Arial" w:cs="Arial"/>
          <w:b/>
          <w:bCs/>
          <w:sz w:val="24"/>
          <w:szCs w:val="24"/>
        </w:rPr>
        <w:t>ontact details for ICB</w:t>
      </w:r>
      <w:r w:rsidR="00434F6C" w:rsidRPr="006F421A">
        <w:rPr>
          <w:rFonts w:ascii="Arial" w:hAnsi="Arial" w:cs="Arial"/>
          <w:b/>
          <w:bCs/>
          <w:sz w:val="24"/>
          <w:szCs w:val="24"/>
        </w:rPr>
        <w:t xml:space="preserve"> (North Yorkshire and York)</w:t>
      </w:r>
      <w:r w:rsidR="0006484D" w:rsidRPr="006F421A">
        <w:rPr>
          <w:rFonts w:ascii="Arial" w:hAnsi="Arial" w:cs="Arial"/>
          <w:b/>
          <w:bCs/>
          <w:sz w:val="24"/>
          <w:szCs w:val="24"/>
        </w:rPr>
        <w:t xml:space="preserve"> safeguarding professionals</w:t>
      </w:r>
      <w:r w:rsidR="0006484D" w:rsidRPr="006F421A">
        <w:rPr>
          <w:rFonts w:ascii="Arial" w:hAnsi="Arial" w:cs="Arial"/>
          <w:color w:val="FF0000"/>
          <w:sz w:val="24"/>
          <w:szCs w:val="24"/>
        </w:rPr>
        <w:t>.</w:t>
      </w:r>
    </w:p>
    <w:p w14:paraId="1D504E5C" w14:textId="77777777" w:rsidR="005D2621" w:rsidRPr="004A6B7A" w:rsidRDefault="005D2621" w:rsidP="003174DD">
      <w:pPr>
        <w:autoSpaceDE w:val="0"/>
        <w:autoSpaceDN w:val="0"/>
        <w:adjustRightInd w:val="0"/>
        <w:spacing w:after="0" w:line="240" w:lineRule="auto"/>
        <w:jc w:val="both"/>
        <w:rPr>
          <w:rFonts w:ascii="Arial" w:hAnsi="Arial" w:cs="Arial"/>
          <w:sz w:val="24"/>
          <w:szCs w:val="24"/>
        </w:rPr>
      </w:pPr>
    </w:p>
    <w:p w14:paraId="2CDAD43F" w14:textId="77777777" w:rsidR="0094026C" w:rsidRPr="002B3217" w:rsidRDefault="0094026C" w:rsidP="0094026C">
      <w:pPr>
        <w:autoSpaceDE w:val="0"/>
        <w:autoSpaceDN w:val="0"/>
        <w:adjustRightInd w:val="0"/>
        <w:spacing w:after="0" w:line="240" w:lineRule="auto"/>
        <w:jc w:val="both"/>
        <w:rPr>
          <w:rFonts w:ascii="Arial" w:hAnsi="Arial" w:cs="Arial"/>
          <w:sz w:val="24"/>
          <w:szCs w:val="24"/>
          <w:highlight w:val="yellow"/>
        </w:rPr>
      </w:pPr>
    </w:p>
    <w:p w14:paraId="56CC63C8" w14:textId="36870F55" w:rsidR="00D16CF6" w:rsidRPr="004A1030" w:rsidRDefault="004A1030" w:rsidP="006F6EC2">
      <w:pPr>
        <w:pStyle w:val="ListParagraph"/>
        <w:numPr>
          <w:ilvl w:val="0"/>
          <w:numId w:val="32"/>
        </w:numPr>
        <w:autoSpaceDE w:val="0"/>
        <w:autoSpaceDN w:val="0"/>
        <w:adjustRightInd w:val="0"/>
        <w:spacing w:line="240" w:lineRule="auto"/>
        <w:ind w:hanging="644"/>
        <w:jc w:val="both"/>
        <w:rPr>
          <w:rFonts w:ascii="Arial" w:hAnsi="Arial" w:cs="Arial"/>
          <w:b/>
          <w:sz w:val="24"/>
          <w:szCs w:val="24"/>
        </w:rPr>
      </w:pPr>
      <w:bookmarkStart w:id="15" w:name="Arrangements"/>
      <w:bookmarkStart w:id="16" w:name="_Toc347217717"/>
      <w:r w:rsidRPr="004A1030">
        <w:rPr>
          <w:rFonts w:ascii="Arial" w:hAnsi="Arial" w:cs="Arial"/>
          <w:b/>
          <w:sz w:val="24"/>
          <w:szCs w:val="24"/>
        </w:rPr>
        <w:t xml:space="preserve"> </w:t>
      </w:r>
      <w:r w:rsidR="00711673" w:rsidRPr="004A1030">
        <w:rPr>
          <w:rFonts w:ascii="Arial" w:hAnsi="Arial" w:cs="Arial"/>
          <w:b/>
          <w:sz w:val="24"/>
          <w:szCs w:val="24"/>
          <w:u w:val="single"/>
        </w:rPr>
        <w:t>P</w:t>
      </w:r>
      <w:r w:rsidR="00BC1721" w:rsidRPr="004A1030">
        <w:rPr>
          <w:rFonts w:ascii="Arial" w:hAnsi="Arial" w:cs="Arial"/>
          <w:b/>
          <w:sz w:val="24"/>
          <w:szCs w:val="24"/>
          <w:u w:val="single"/>
        </w:rPr>
        <w:t>ractice Arrangements</w:t>
      </w:r>
      <w:r w:rsidR="00BC1721" w:rsidRPr="004A1030">
        <w:rPr>
          <w:rFonts w:ascii="Arial" w:hAnsi="Arial" w:cs="Arial"/>
          <w:b/>
          <w:sz w:val="24"/>
          <w:szCs w:val="24"/>
        </w:rPr>
        <w:t xml:space="preserve"> </w:t>
      </w:r>
      <w:bookmarkEnd w:id="15"/>
    </w:p>
    <w:p w14:paraId="33E5637E" w14:textId="28B4F024" w:rsidR="002A7639" w:rsidRPr="009F1C7A" w:rsidRDefault="00D16CF6" w:rsidP="003174DD">
      <w:pPr>
        <w:pStyle w:val="NoSpacing"/>
        <w:ind w:left="709" w:hanging="709"/>
        <w:jc w:val="both"/>
        <w:rPr>
          <w:sz w:val="24"/>
          <w:szCs w:val="24"/>
        </w:rPr>
      </w:pPr>
      <w:r w:rsidRPr="002A7639">
        <w:tab/>
      </w:r>
      <w:r w:rsidR="00BB0840" w:rsidRPr="003D6307">
        <w:rPr>
          <w:sz w:val="24"/>
          <w:szCs w:val="24"/>
        </w:rPr>
        <w:t>Park Street Surgery</w:t>
      </w:r>
      <w:r w:rsidR="004A6B7A" w:rsidRPr="003D6307">
        <w:rPr>
          <w:sz w:val="24"/>
          <w:szCs w:val="24"/>
        </w:rPr>
        <w:t xml:space="preserve"> </w:t>
      </w:r>
      <w:r w:rsidR="002A7639" w:rsidRPr="009F1C7A">
        <w:rPr>
          <w:sz w:val="24"/>
          <w:szCs w:val="24"/>
        </w:rPr>
        <w:t xml:space="preserve">recognises that safeguarding adults is a shared duty with the need for effective joint working between professionals and agencies. </w:t>
      </w:r>
      <w:proofErr w:type="gramStart"/>
      <w:r w:rsidR="002A7639" w:rsidRPr="009F1C7A">
        <w:rPr>
          <w:sz w:val="24"/>
          <w:szCs w:val="24"/>
        </w:rPr>
        <w:t>In order to</w:t>
      </w:r>
      <w:proofErr w:type="gramEnd"/>
      <w:r w:rsidR="002A7639" w:rsidRPr="009F1C7A">
        <w:rPr>
          <w:sz w:val="24"/>
          <w:szCs w:val="24"/>
        </w:rPr>
        <w:t xml:space="preserve"> achieve effective joint </w:t>
      </w:r>
      <w:r w:rsidR="00C52414" w:rsidRPr="009F1C7A">
        <w:rPr>
          <w:sz w:val="24"/>
          <w:szCs w:val="24"/>
        </w:rPr>
        <w:t>working,</w:t>
      </w:r>
      <w:r w:rsidR="002A7639" w:rsidRPr="009F1C7A">
        <w:rPr>
          <w:sz w:val="24"/>
          <w:szCs w:val="24"/>
        </w:rPr>
        <w:t xml:space="preserve"> there must be constructive relationships at all levels, promoted and supported by:</w:t>
      </w:r>
    </w:p>
    <w:p w14:paraId="0226ADBF" w14:textId="77777777" w:rsidR="002A7639" w:rsidRPr="004A6B7A" w:rsidRDefault="002A7639" w:rsidP="003174DD">
      <w:pPr>
        <w:autoSpaceDE w:val="0"/>
        <w:autoSpaceDN w:val="0"/>
        <w:adjustRightInd w:val="0"/>
        <w:spacing w:after="0" w:line="240" w:lineRule="auto"/>
        <w:ind w:left="709" w:hanging="709"/>
        <w:jc w:val="both"/>
        <w:rPr>
          <w:rFonts w:ascii="Arial" w:hAnsi="Arial" w:cs="Arial"/>
          <w:sz w:val="24"/>
          <w:szCs w:val="24"/>
        </w:rPr>
      </w:pPr>
    </w:p>
    <w:p w14:paraId="20E42B1E" w14:textId="07BD7891" w:rsidR="002A7639" w:rsidRDefault="009F1C7A"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T</w:t>
      </w:r>
      <w:r w:rsidR="002A7639" w:rsidRPr="009F1C7A">
        <w:rPr>
          <w:rFonts w:ascii="Arial" w:hAnsi="Arial" w:cs="Arial"/>
          <w:sz w:val="24"/>
          <w:szCs w:val="24"/>
        </w:rPr>
        <w:t>he commitment of all staff within the practice to safeguarding and promoting the welfare of adults</w:t>
      </w:r>
      <w:r>
        <w:rPr>
          <w:rFonts w:ascii="Arial" w:hAnsi="Arial" w:cs="Arial"/>
          <w:sz w:val="24"/>
          <w:szCs w:val="24"/>
        </w:rPr>
        <w:t>.</w:t>
      </w:r>
    </w:p>
    <w:p w14:paraId="0AC71823" w14:textId="77777777" w:rsidR="009F1C7A" w:rsidRPr="009F1C7A" w:rsidRDefault="009F1C7A" w:rsidP="003174DD">
      <w:pPr>
        <w:pStyle w:val="ListParagraph"/>
        <w:autoSpaceDE w:val="0"/>
        <w:autoSpaceDN w:val="0"/>
        <w:adjustRightInd w:val="0"/>
        <w:spacing w:after="0" w:line="240" w:lineRule="auto"/>
        <w:jc w:val="both"/>
        <w:rPr>
          <w:rFonts w:ascii="Arial" w:hAnsi="Arial" w:cs="Arial"/>
          <w:sz w:val="24"/>
          <w:szCs w:val="24"/>
        </w:rPr>
      </w:pPr>
    </w:p>
    <w:p w14:paraId="6C56D040" w14:textId="3338A20D" w:rsidR="002A7639" w:rsidRDefault="009F1C7A"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C</w:t>
      </w:r>
      <w:r w:rsidR="002A7639" w:rsidRPr="009F1C7A">
        <w:rPr>
          <w:rFonts w:ascii="Arial" w:hAnsi="Arial" w:cs="Arial"/>
          <w:sz w:val="24"/>
          <w:szCs w:val="24"/>
        </w:rPr>
        <w:t>lear lines of accountability within the practice for safeguarding</w:t>
      </w:r>
      <w:r w:rsidR="00897ABD" w:rsidRPr="009F1C7A">
        <w:rPr>
          <w:rFonts w:ascii="Arial" w:hAnsi="Arial" w:cs="Arial"/>
          <w:sz w:val="24"/>
          <w:szCs w:val="24"/>
        </w:rPr>
        <w:t xml:space="preserve"> processes</w:t>
      </w:r>
      <w:r>
        <w:rPr>
          <w:rFonts w:ascii="Arial" w:hAnsi="Arial" w:cs="Arial"/>
          <w:sz w:val="24"/>
          <w:szCs w:val="24"/>
        </w:rPr>
        <w:t>.</w:t>
      </w:r>
    </w:p>
    <w:p w14:paraId="07BE4ADF" w14:textId="77777777" w:rsidR="0043268F" w:rsidRDefault="0043268F" w:rsidP="003174DD">
      <w:pPr>
        <w:pStyle w:val="NoSpacing"/>
        <w:ind w:left="360"/>
        <w:jc w:val="both"/>
        <w:rPr>
          <w:sz w:val="24"/>
          <w:szCs w:val="24"/>
        </w:rPr>
      </w:pPr>
    </w:p>
    <w:p w14:paraId="129036C4" w14:textId="158418F6" w:rsidR="009F1C7A" w:rsidRPr="009F1C7A" w:rsidRDefault="009F1C7A" w:rsidP="00D70DF1">
      <w:pPr>
        <w:pStyle w:val="NoSpacing"/>
        <w:numPr>
          <w:ilvl w:val="0"/>
          <w:numId w:val="16"/>
        </w:numPr>
        <w:ind w:hanging="720"/>
        <w:jc w:val="both"/>
        <w:rPr>
          <w:sz w:val="24"/>
          <w:szCs w:val="24"/>
        </w:rPr>
      </w:pPr>
      <w:r w:rsidRPr="009F1C7A">
        <w:rPr>
          <w:sz w:val="24"/>
          <w:szCs w:val="24"/>
        </w:rPr>
        <w:t>P</w:t>
      </w:r>
      <w:r w:rsidR="002A7639" w:rsidRPr="009F1C7A">
        <w:rPr>
          <w:sz w:val="24"/>
          <w:szCs w:val="24"/>
        </w:rPr>
        <w:t>ractice developments that take account of the need to safeguard and promote the welfare of adults and is informed, where appropriate, by the views of the adult at risk and their familie</w:t>
      </w:r>
      <w:r w:rsidRPr="009F1C7A">
        <w:rPr>
          <w:sz w:val="24"/>
          <w:szCs w:val="24"/>
        </w:rPr>
        <w:t>s.</w:t>
      </w:r>
    </w:p>
    <w:p w14:paraId="59801A7D" w14:textId="30C1B6D8" w:rsidR="002A7639" w:rsidRPr="009F1C7A" w:rsidRDefault="002A7639" w:rsidP="003174DD">
      <w:pPr>
        <w:pStyle w:val="ListParagraph"/>
        <w:autoSpaceDE w:val="0"/>
        <w:autoSpaceDN w:val="0"/>
        <w:adjustRightInd w:val="0"/>
        <w:spacing w:after="0" w:line="240" w:lineRule="auto"/>
        <w:jc w:val="both"/>
        <w:rPr>
          <w:rFonts w:ascii="Arial" w:hAnsi="Arial" w:cs="Arial"/>
          <w:sz w:val="24"/>
          <w:szCs w:val="24"/>
        </w:rPr>
      </w:pPr>
      <w:r w:rsidRPr="009F1C7A">
        <w:rPr>
          <w:rFonts w:ascii="Arial" w:hAnsi="Arial" w:cs="Arial"/>
          <w:sz w:val="24"/>
          <w:szCs w:val="24"/>
        </w:rPr>
        <w:t xml:space="preserve"> </w:t>
      </w:r>
    </w:p>
    <w:p w14:paraId="22851556" w14:textId="16020B26" w:rsidR="002A7639" w:rsidRDefault="009F1C7A" w:rsidP="00D70DF1">
      <w:pPr>
        <w:pStyle w:val="NoSpacing"/>
        <w:numPr>
          <w:ilvl w:val="0"/>
          <w:numId w:val="16"/>
        </w:numPr>
        <w:ind w:hanging="720"/>
        <w:jc w:val="both"/>
        <w:rPr>
          <w:sz w:val="24"/>
          <w:szCs w:val="24"/>
        </w:rPr>
      </w:pPr>
      <w:r w:rsidRPr="009F1C7A">
        <w:rPr>
          <w:sz w:val="24"/>
          <w:szCs w:val="24"/>
        </w:rPr>
        <w:t>S</w:t>
      </w:r>
      <w:r w:rsidR="002A7639" w:rsidRPr="009F1C7A">
        <w:rPr>
          <w:sz w:val="24"/>
          <w:szCs w:val="24"/>
        </w:rPr>
        <w:t>taff training and continuing professional development enabling staff to fulfil their roles and responsibilities</w:t>
      </w:r>
      <w:r w:rsidRPr="009F1C7A">
        <w:rPr>
          <w:sz w:val="24"/>
          <w:szCs w:val="24"/>
        </w:rPr>
        <w:t xml:space="preserve"> </w:t>
      </w:r>
      <w:r w:rsidR="002A7639" w:rsidRPr="009F1C7A">
        <w:rPr>
          <w:sz w:val="24"/>
          <w:szCs w:val="24"/>
        </w:rPr>
        <w:t>and have an understanding of other professionals and organisations in relation to safeguarding adults</w:t>
      </w:r>
      <w:r w:rsidRPr="009F1C7A">
        <w:rPr>
          <w:sz w:val="24"/>
          <w:szCs w:val="24"/>
        </w:rPr>
        <w:t>.</w:t>
      </w:r>
    </w:p>
    <w:p w14:paraId="67726434" w14:textId="77777777" w:rsidR="00C52414" w:rsidRPr="009F1C7A" w:rsidRDefault="00C52414" w:rsidP="003174DD">
      <w:pPr>
        <w:pStyle w:val="NoSpacing"/>
        <w:ind w:left="720"/>
        <w:jc w:val="both"/>
        <w:rPr>
          <w:sz w:val="24"/>
          <w:szCs w:val="24"/>
        </w:rPr>
      </w:pPr>
    </w:p>
    <w:p w14:paraId="66905B9B" w14:textId="5A10CAB6" w:rsidR="002A7639" w:rsidRDefault="002A7639"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Safe working practices including recruitment and vetting procedures</w:t>
      </w:r>
      <w:r w:rsidR="009F1C7A">
        <w:rPr>
          <w:rFonts w:ascii="Arial" w:hAnsi="Arial" w:cs="Arial"/>
          <w:sz w:val="24"/>
          <w:szCs w:val="24"/>
        </w:rPr>
        <w:t>.</w:t>
      </w:r>
    </w:p>
    <w:p w14:paraId="513D8926" w14:textId="77777777" w:rsidR="009F1C7A" w:rsidRPr="009F1C7A" w:rsidRDefault="009F1C7A" w:rsidP="003174DD">
      <w:pPr>
        <w:pStyle w:val="ListParagraph"/>
        <w:autoSpaceDE w:val="0"/>
        <w:autoSpaceDN w:val="0"/>
        <w:adjustRightInd w:val="0"/>
        <w:spacing w:after="0" w:line="240" w:lineRule="auto"/>
        <w:jc w:val="both"/>
        <w:rPr>
          <w:rFonts w:ascii="Arial" w:hAnsi="Arial" w:cs="Arial"/>
          <w:sz w:val="24"/>
          <w:szCs w:val="24"/>
        </w:rPr>
      </w:pPr>
    </w:p>
    <w:p w14:paraId="4B174191" w14:textId="40C35943" w:rsidR="002A7639" w:rsidRPr="009F1C7A" w:rsidRDefault="002A7639" w:rsidP="00D70DF1">
      <w:pPr>
        <w:pStyle w:val="ListParagraph"/>
        <w:numPr>
          <w:ilvl w:val="0"/>
          <w:numId w:val="16"/>
        </w:numPr>
        <w:autoSpaceDE w:val="0"/>
        <w:autoSpaceDN w:val="0"/>
        <w:adjustRightInd w:val="0"/>
        <w:spacing w:after="0" w:line="240" w:lineRule="auto"/>
        <w:ind w:hanging="720"/>
        <w:jc w:val="both"/>
        <w:rPr>
          <w:rFonts w:ascii="Arial" w:hAnsi="Arial" w:cs="Arial"/>
          <w:sz w:val="24"/>
          <w:szCs w:val="24"/>
        </w:rPr>
      </w:pPr>
      <w:r w:rsidRPr="009F1C7A">
        <w:rPr>
          <w:rFonts w:ascii="Arial" w:hAnsi="Arial" w:cs="Arial"/>
          <w:sz w:val="24"/>
          <w:szCs w:val="24"/>
        </w:rPr>
        <w:t>Effective interagency working, including effective information sharing</w:t>
      </w:r>
      <w:r w:rsidR="009F1C7A">
        <w:rPr>
          <w:rFonts w:ascii="Arial" w:hAnsi="Arial" w:cs="Arial"/>
          <w:sz w:val="24"/>
          <w:szCs w:val="24"/>
        </w:rPr>
        <w:t>.</w:t>
      </w:r>
    </w:p>
    <w:p w14:paraId="563B45F8" w14:textId="77777777" w:rsidR="004A6B7A" w:rsidRDefault="004A6B7A" w:rsidP="00BC1721">
      <w:pPr>
        <w:autoSpaceDE w:val="0"/>
        <w:autoSpaceDN w:val="0"/>
        <w:adjustRightInd w:val="0"/>
        <w:spacing w:line="240" w:lineRule="auto"/>
        <w:ind w:left="709" w:hanging="709"/>
        <w:jc w:val="both"/>
        <w:rPr>
          <w:rFonts w:ascii="Arial" w:hAnsi="Arial" w:cs="Arial"/>
          <w:sz w:val="24"/>
          <w:szCs w:val="24"/>
        </w:rPr>
      </w:pPr>
    </w:p>
    <w:p w14:paraId="3AF82352" w14:textId="3949635B" w:rsidR="00711673" w:rsidRPr="004F4ACB" w:rsidRDefault="00593A35" w:rsidP="00BC1721">
      <w:pPr>
        <w:autoSpaceDE w:val="0"/>
        <w:autoSpaceDN w:val="0"/>
        <w:adjustRightInd w:val="0"/>
        <w:spacing w:line="240" w:lineRule="auto"/>
        <w:ind w:left="709" w:hanging="709"/>
        <w:jc w:val="both"/>
        <w:rPr>
          <w:rFonts w:ascii="Arial" w:hAnsi="Arial" w:cs="Arial"/>
          <w:sz w:val="24"/>
          <w:szCs w:val="24"/>
        </w:rPr>
      </w:pPr>
      <w:r>
        <w:rPr>
          <w:rFonts w:ascii="Arial" w:hAnsi="Arial" w:cs="Arial"/>
          <w:b/>
          <w:sz w:val="24"/>
          <w:szCs w:val="24"/>
        </w:rPr>
        <w:tab/>
      </w:r>
      <w:r w:rsidR="00711673" w:rsidRPr="004F4ACB">
        <w:rPr>
          <w:rFonts w:ascii="Arial" w:hAnsi="Arial" w:cs="Arial"/>
          <w:b/>
          <w:sz w:val="24"/>
          <w:szCs w:val="24"/>
        </w:rPr>
        <w:tab/>
      </w:r>
      <w:r w:rsidR="00711673" w:rsidRPr="004F4ACB">
        <w:rPr>
          <w:rFonts w:ascii="Arial" w:hAnsi="Arial" w:cs="Arial"/>
          <w:sz w:val="24"/>
          <w:szCs w:val="24"/>
        </w:rPr>
        <w:t xml:space="preserve">The </w:t>
      </w:r>
      <w:r w:rsidR="00711673" w:rsidRPr="005D2621">
        <w:rPr>
          <w:rFonts w:ascii="Arial" w:hAnsi="Arial" w:cs="Arial"/>
          <w:b/>
          <w:sz w:val="24"/>
          <w:szCs w:val="24"/>
        </w:rPr>
        <w:t xml:space="preserve">Practice Lead for Safeguarding </w:t>
      </w:r>
      <w:r w:rsidR="0025696B" w:rsidRPr="005D2621">
        <w:rPr>
          <w:rFonts w:ascii="Arial" w:hAnsi="Arial" w:cs="Arial"/>
          <w:b/>
          <w:sz w:val="24"/>
          <w:szCs w:val="24"/>
        </w:rPr>
        <w:t>Adults</w:t>
      </w:r>
      <w:r w:rsidR="0025696B" w:rsidRPr="004F4ACB">
        <w:rPr>
          <w:rFonts w:ascii="Arial" w:hAnsi="Arial" w:cs="Arial"/>
          <w:sz w:val="24"/>
          <w:szCs w:val="24"/>
        </w:rPr>
        <w:t xml:space="preserve"> </w:t>
      </w:r>
      <w:r w:rsidR="00711673" w:rsidRPr="004F4ACB">
        <w:rPr>
          <w:rFonts w:ascii="Arial" w:hAnsi="Arial" w:cs="Arial"/>
          <w:sz w:val="24"/>
          <w:szCs w:val="24"/>
        </w:rPr>
        <w:t>is:</w:t>
      </w:r>
    </w:p>
    <w:p w14:paraId="5C6FCDAA" w14:textId="3C8B322D" w:rsidR="00711673" w:rsidRDefault="00711673" w:rsidP="00BC1721">
      <w:pPr>
        <w:autoSpaceDE w:val="0"/>
        <w:autoSpaceDN w:val="0"/>
        <w:adjustRightInd w:val="0"/>
        <w:spacing w:line="240" w:lineRule="auto"/>
        <w:ind w:left="709" w:hanging="709"/>
        <w:jc w:val="both"/>
        <w:rPr>
          <w:rFonts w:ascii="Arial" w:hAnsi="Arial" w:cs="Arial"/>
          <w:color w:val="FF0000"/>
          <w:sz w:val="24"/>
          <w:szCs w:val="24"/>
        </w:rPr>
      </w:pPr>
      <w:r w:rsidRPr="004F4ACB">
        <w:rPr>
          <w:rFonts w:ascii="Arial" w:hAnsi="Arial" w:cs="Arial"/>
          <w:sz w:val="24"/>
          <w:szCs w:val="24"/>
        </w:rPr>
        <w:t xml:space="preserve">        </w:t>
      </w:r>
      <w:r w:rsidR="00BC1721" w:rsidRPr="004F4ACB">
        <w:rPr>
          <w:rFonts w:ascii="Arial" w:hAnsi="Arial" w:cs="Arial"/>
          <w:sz w:val="24"/>
          <w:szCs w:val="24"/>
        </w:rPr>
        <w:tab/>
      </w:r>
      <w:r w:rsidR="003D6307">
        <w:rPr>
          <w:rFonts w:ascii="Arial" w:hAnsi="Arial" w:cs="Arial"/>
          <w:sz w:val="24"/>
          <w:szCs w:val="24"/>
        </w:rPr>
        <w:t>Dr Tom Chiddick – Thomas.chiddick@nhs.net</w:t>
      </w:r>
    </w:p>
    <w:p w14:paraId="39FDE57A" w14:textId="1CB3E4CF" w:rsidR="00846A49" w:rsidRPr="00846A49" w:rsidRDefault="00846A49" w:rsidP="00846A49">
      <w:pPr>
        <w:autoSpaceDE w:val="0"/>
        <w:autoSpaceDN w:val="0"/>
        <w:adjustRightInd w:val="0"/>
        <w:spacing w:line="240" w:lineRule="auto"/>
        <w:ind w:left="709"/>
        <w:jc w:val="both"/>
        <w:rPr>
          <w:rFonts w:ascii="Arial" w:hAnsi="Arial" w:cs="Arial"/>
          <w:sz w:val="24"/>
          <w:szCs w:val="24"/>
        </w:rPr>
      </w:pPr>
      <w:r w:rsidRPr="00846A49">
        <w:rPr>
          <w:rFonts w:ascii="Arial" w:hAnsi="Arial" w:cs="Arial"/>
          <w:sz w:val="24"/>
          <w:szCs w:val="24"/>
        </w:rPr>
        <w:t xml:space="preserve">The Deputy Practice Lead for Safeguarding </w:t>
      </w:r>
      <w:r w:rsidR="00851FB9">
        <w:rPr>
          <w:rFonts w:ascii="Arial" w:hAnsi="Arial" w:cs="Arial"/>
          <w:sz w:val="24"/>
          <w:szCs w:val="24"/>
        </w:rPr>
        <w:t>Adults</w:t>
      </w:r>
      <w:r w:rsidRPr="00846A49">
        <w:rPr>
          <w:rFonts w:ascii="Arial" w:hAnsi="Arial" w:cs="Arial"/>
          <w:sz w:val="24"/>
          <w:szCs w:val="24"/>
        </w:rPr>
        <w:t xml:space="preserve"> is: </w:t>
      </w:r>
    </w:p>
    <w:p w14:paraId="2F39083D" w14:textId="330A1900" w:rsidR="00846A49" w:rsidRPr="003D6307" w:rsidRDefault="003D6307" w:rsidP="00846A49">
      <w:pPr>
        <w:autoSpaceDE w:val="0"/>
        <w:autoSpaceDN w:val="0"/>
        <w:adjustRightInd w:val="0"/>
        <w:spacing w:line="240" w:lineRule="auto"/>
        <w:ind w:left="709"/>
        <w:jc w:val="both"/>
        <w:rPr>
          <w:rFonts w:ascii="Arial" w:hAnsi="Arial" w:cs="Arial"/>
          <w:sz w:val="24"/>
          <w:szCs w:val="24"/>
        </w:rPr>
      </w:pPr>
      <w:r w:rsidRPr="003D6307">
        <w:rPr>
          <w:rFonts w:ascii="Arial" w:hAnsi="Arial" w:cs="Arial"/>
          <w:sz w:val="24"/>
          <w:szCs w:val="24"/>
        </w:rPr>
        <w:t>Dr Jo Pears</w:t>
      </w:r>
      <w:r>
        <w:rPr>
          <w:rFonts w:ascii="Arial" w:hAnsi="Arial" w:cs="Arial"/>
          <w:sz w:val="24"/>
          <w:szCs w:val="24"/>
        </w:rPr>
        <w:t xml:space="preserve"> – jpears@nhs.net</w:t>
      </w:r>
    </w:p>
    <w:p w14:paraId="4831DA89" w14:textId="0DB1E243" w:rsidR="00711673" w:rsidRPr="004F4ACB" w:rsidRDefault="00711673" w:rsidP="00BC1721">
      <w:pPr>
        <w:autoSpaceDE w:val="0"/>
        <w:autoSpaceDN w:val="0"/>
        <w:adjustRightInd w:val="0"/>
        <w:spacing w:line="240" w:lineRule="auto"/>
        <w:ind w:left="709"/>
        <w:jc w:val="both"/>
        <w:rPr>
          <w:rFonts w:ascii="Arial" w:hAnsi="Arial" w:cs="Arial"/>
          <w:sz w:val="24"/>
          <w:szCs w:val="24"/>
        </w:rPr>
      </w:pPr>
      <w:r w:rsidRPr="004F4ACB">
        <w:rPr>
          <w:rFonts w:ascii="Arial" w:hAnsi="Arial" w:cs="Arial"/>
          <w:sz w:val="24"/>
          <w:szCs w:val="24"/>
        </w:rPr>
        <w:t>The Administration Lead for managing Safeguarding data is</w:t>
      </w:r>
      <w:r w:rsidR="003D6307">
        <w:rPr>
          <w:rFonts w:ascii="Arial" w:hAnsi="Arial" w:cs="Arial"/>
          <w:sz w:val="24"/>
          <w:szCs w:val="24"/>
        </w:rPr>
        <w:t xml:space="preserve"> the Care Co-ordinator</w:t>
      </w:r>
      <w:r w:rsidRPr="004F4ACB">
        <w:rPr>
          <w:rFonts w:ascii="Arial" w:hAnsi="Arial" w:cs="Arial"/>
          <w:sz w:val="24"/>
          <w:szCs w:val="24"/>
        </w:rPr>
        <w:t xml:space="preserve">: </w:t>
      </w:r>
    </w:p>
    <w:p w14:paraId="3B998333" w14:textId="057D08D3" w:rsidR="00711673" w:rsidRPr="003D6307" w:rsidRDefault="003D6307" w:rsidP="00BC1721">
      <w:pPr>
        <w:autoSpaceDE w:val="0"/>
        <w:autoSpaceDN w:val="0"/>
        <w:adjustRightInd w:val="0"/>
        <w:spacing w:line="240" w:lineRule="auto"/>
        <w:ind w:left="709"/>
        <w:jc w:val="both"/>
        <w:rPr>
          <w:rFonts w:ascii="Arial" w:hAnsi="Arial" w:cs="Arial"/>
          <w:b/>
          <w:sz w:val="24"/>
          <w:szCs w:val="24"/>
          <w:highlight w:val="yellow"/>
        </w:rPr>
      </w:pPr>
      <w:r w:rsidRPr="003D6307">
        <w:rPr>
          <w:rFonts w:ascii="Arial" w:hAnsi="Arial" w:cs="Arial"/>
          <w:sz w:val="24"/>
          <w:szCs w:val="24"/>
        </w:rPr>
        <w:lastRenderedPageBreak/>
        <w:t>Sarah Walker – sarah.walker136@nhs.net</w:t>
      </w:r>
      <w:r w:rsidR="00711673" w:rsidRPr="003D6307">
        <w:rPr>
          <w:rFonts w:ascii="Arial" w:hAnsi="Arial" w:cs="Arial"/>
          <w:b/>
          <w:sz w:val="24"/>
          <w:szCs w:val="24"/>
        </w:rPr>
        <w:t xml:space="preserve"> </w:t>
      </w:r>
    </w:p>
    <w:p w14:paraId="2B41D40E" w14:textId="77777777" w:rsidR="004B19C6" w:rsidRDefault="009F1C7A" w:rsidP="00112E77">
      <w:pPr>
        <w:autoSpaceDE w:val="0"/>
        <w:autoSpaceDN w:val="0"/>
        <w:adjustRightInd w:val="0"/>
        <w:spacing w:line="240" w:lineRule="auto"/>
        <w:ind w:left="709" w:hanging="709"/>
        <w:jc w:val="both"/>
        <w:rPr>
          <w:rFonts w:ascii="Arial" w:hAnsi="Arial" w:cs="Arial"/>
          <w:b/>
          <w:sz w:val="24"/>
          <w:szCs w:val="24"/>
        </w:rPr>
      </w:pPr>
      <w:r>
        <w:rPr>
          <w:rFonts w:ascii="Arial" w:hAnsi="Arial" w:cs="Arial"/>
          <w:sz w:val="24"/>
          <w:szCs w:val="24"/>
        </w:rPr>
        <w:tab/>
      </w:r>
      <w:r w:rsidR="00940A1D" w:rsidRPr="004F4ACB">
        <w:rPr>
          <w:rFonts w:ascii="Arial" w:hAnsi="Arial" w:cs="Arial"/>
          <w:b/>
          <w:sz w:val="24"/>
          <w:szCs w:val="24"/>
        </w:rPr>
        <w:t xml:space="preserve"> </w:t>
      </w:r>
    </w:p>
    <w:p w14:paraId="605F5A91" w14:textId="77777777" w:rsidR="004B19C6" w:rsidRDefault="004B19C6" w:rsidP="00112E77">
      <w:pPr>
        <w:autoSpaceDE w:val="0"/>
        <w:autoSpaceDN w:val="0"/>
        <w:adjustRightInd w:val="0"/>
        <w:spacing w:line="240" w:lineRule="auto"/>
        <w:ind w:left="709" w:hanging="709"/>
        <w:jc w:val="both"/>
        <w:rPr>
          <w:rFonts w:ascii="Arial" w:hAnsi="Arial" w:cs="Arial"/>
          <w:b/>
          <w:sz w:val="24"/>
          <w:szCs w:val="24"/>
        </w:rPr>
      </w:pPr>
    </w:p>
    <w:p w14:paraId="44008E99" w14:textId="1770E073" w:rsidR="00112E77" w:rsidRDefault="004F4ACB" w:rsidP="00112E77">
      <w:pPr>
        <w:autoSpaceDE w:val="0"/>
        <w:autoSpaceDN w:val="0"/>
        <w:adjustRightInd w:val="0"/>
        <w:spacing w:line="240" w:lineRule="auto"/>
        <w:ind w:left="709" w:hanging="709"/>
        <w:jc w:val="both"/>
        <w:rPr>
          <w:rFonts w:ascii="Arial" w:hAnsi="Arial" w:cs="Arial"/>
          <w:sz w:val="24"/>
          <w:szCs w:val="24"/>
        </w:rPr>
      </w:pPr>
      <w:r w:rsidRPr="00CD7779">
        <w:rPr>
          <w:rFonts w:ascii="Arial" w:hAnsi="Arial" w:cs="Arial"/>
          <w:sz w:val="24"/>
          <w:szCs w:val="24"/>
        </w:rPr>
        <w:t xml:space="preserve">The </w:t>
      </w:r>
      <w:r w:rsidR="00711673" w:rsidRPr="00CD7779">
        <w:rPr>
          <w:rFonts w:ascii="Arial" w:hAnsi="Arial" w:cs="Arial"/>
          <w:b/>
          <w:sz w:val="24"/>
          <w:szCs w:val="24"/>
        </w:rPr>
        <w:t>Practice Lead</w:t>
      </w:r>
      <w:r w:rsidR="00112E77">
        <w:rPr>
          <w:rFonts w:ascii="Arial" w:hAnsi="Arial" w:cs="Arial"/>
          <w:b/>
          <w:sz w:val="24"/>
          <w:szCs w:val="24"/>
        </w:rPr>
        <w:t>/Deputy</w:t>
      </w:r>
      <w:r w:rsidR="00711673" w:rsidRPr="00CD7779">
        <w:rPr>
          <w:rFonts w:ascii="Arial" w:hAnsi="Arial" w:cs="Arial"/>
          <w:sz w:val="24"/>
          <w:szCs w:val="24"/>
        </w:rPr>
        <w:t xml:space="preserve"> for Safeguarding </w:t>
      </w:r>
      <w:r w:rsidR="0025696B" w:rsidRPr="00CD7779">
        <w:rPr>
          <w:rFonts w:ascii="Arial" w:hAnsi="Arial" w:cs="Arial"/>
          <w:sz w:val="24"/>
          <w:szCs w:val="24"/>
        </w:rPr>
        <w:t xml:space="preserve">Adults </w:t>
      </w:r>
      <w:r w:rsidR="00112E77">
        <w:rPr>
          <w:rFonts w:ascii="Arial" w:hAnsi="Arial" w:cs="Arial"/>
          <w:sz w:val="24"/>
          <w:szCs w:val="24"/>
        </w:rPr>
        <w:t xml:space="preserve">will: </w:t>
      </w:r>
    </w:p>
    <w:p w14:paraId="594D38B4" w14:textId="3466BDD3" w:rsidR="009F1C7A" w:rsidRPr="00112E77" w:rsidRDefault="003B5442" w:rsidP="00D70DF1">
      <w:pPr>
        <w:pStyle w:val="ListParagraph"/>
        <w:numPr>
          <w:ilvl w:val="0"/>
          <w:numId w:val="25"/>
        </w:numPr>
        <w:autoSpaceDE w:val="0"/>
        <w:autoSpaceDN w:val="0"/>
        <w:adjustRightInd w:val="0"/>
        <w:spacing w:line="240" w:lineRule="auto"/>
        <w:ind w:hanging="720"/>
        <w:jc w:val="both"/>
        <w:rPr>
          <w:rFonts w:ascii="Arial" w:hAnsi="Arial" w:cs="Arial"/>
          <w:sz w:val="24"/>
          <w:szCs w:val="24"/>
        </w:rPr>
      </w:pPr>
      <w:r w:rsidRPr="00112E77">
        <w:rPr>
          <w:rFonts w:ascii="Arial" w:hAnsi="Arial" w:cs="Arial"/>
          <w:sz w:val="24"/>
          <w:szCs w:val="24"/>
        </w:rPr>
        <w:t>Ensur</w:t>
      </w:r>
      <w:r w:rsidR="00112E77">
        <w:rPr>
          <w:rFonts w:ascii="Arial" w:hAnsi="Arial" w:cs="Arial"/>
          <w:sz w:val="24"/>
          <w:szCs w:val="24"/>
        </w:rPr>
        <w:t>e</w:t>
      </w:r>
      <w:r w:rsidRPr="00112E77">
        <w:rPr>
          <w:rFonts w:ascii="Arial" w:hAnsi="Arial" w:cs="Arial"/>
          <w:sz w:val="24"/>
          <w:szCs w:val="24"/>
        </w:rPr>
        <w:t xml:space="preserve"> that they are fully conversant with the practice safeguarding adult policy, the </w:t>
      </w:r>
      <w:proofErr w:type="gramStart"/>
      <w:r w:rsidRPr="00112E77">
        <w:rPr>
          <w:rFonts w:ascii="Arial" w:hAnsi="Arial" w:cs="Arial"/>
          <w:sz w:val="24"/>
          <w:szCs w:val="24"/>
        </w:rPr>
        <w:t>policies</w:t>
      </w:r>
      <w:proofErr w:type="gramEnd"/>
      <w:r w:rsidRPr="00112E77">
        <w:rPr>
          <w:rFonts w:ascii="Arial" w:hAnsi="Arial" w:cs="Arial"/>
          <w:sz w:val="24"/>
          <w:szCs w:val="24"/>
        </w:rPr>
        <w:t xml:space="preserve"> and procedures of Safeguarding Adults Board; and the integrated processes that support safeguarding</w:t>
      </w:r>
      <w:r w:rsidR="009F1C7A" w:rsidRPr="00112E77">
        <w:rPr>
          <w:rFonts w:ascii="Arial" w:hAnsi="Arial" w:cs="Arial"/>
          <w:sz w:val="24"/>
          <w:szCs w:val="24"/>
        </w:rPr>
        <w:t>.</w:t>
      </w:r>
      <w:r w:rsidR="00B3792A" w:rsidRPr="00112E77">
        <w:rPr>
          <w:rFonts w:ascii="Arial" w:hAnsi="Arial" w:cs="Arial"/>
          <w:sz w:val="24"/>
          <w:szCs w:val="24"/>
        </w:rPr>
        <w:t xml:space="preserve"> </w:t>
      </w:r>
    </w:p>
    <w:p w14:paraId="5A8B084D" w14:textId="6766440B" w:rsidR="003B5442" w:rsidRPr="00CD7779" w:rsidRDefault="003B5442" w:rsidP="0043268F">
      <w:pPr>
        <w:pStyle w:val="ListParagraph"/>
        <w:spacing w:line="240" w:lineRule="auto"/>
        <w:ind w:left="1134"/>
        <w:jc w:val="both"/>
        <w:rPr>
          <w:rFonts w:ascii="Arial" w:hAnsi="Arial" w:cs="Arial"/>
          <w:sz w:val="24"/>
          <w:szCs w:val="24"/>
        </w:rPr>
      </w:pPr>
      <w:r w:rsidRPr="00CD7779">
        <w:rPr>
          <w:rFonts w:ascii="Arial" w:hAnsi="Arial" w:cs="Arial"/>
          <w:sz w:val="24"/>
          <w:szCs w:val="24"/>
        </w:rPr>
        <w:t xml:space="preserve"> </w:t>
      </w:r>
    </w:p>
    <w:p w14:paraId="7CF0CBF5" w14:textId="00791526" w:rsidR="009F1C7A" w:rsidRPr="009F1C7A" w:rsidRDefault="003B5442"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Facilitat</w:t>
      </w:r>
      <w:r w:rsidR="00112E77">
        <w:rPr>
          <w:rFonts w:ascii="Arial" w:hAnsi="Arial" w:cs="Arial"/>
          <w:sz w:val="24"/>
          <w:szCs w:val="24"/>
        </w:rPr>
        <w:t xml:space="preserve">e </w:t>
      </w:r>
      <w:r w:rsidRPr="009F1C7A">
        <w:rPr>
          <w:rFonts w:ascii="Arial" w:hAnsi="Arial" w:cs="Arial"/>
          <w:sz w:val="24"/>
          <w:szCs w:val="24"/>
        </w:rPr>
        <w:t>training opportunities for staff groups</w:t>
      </w:r>
      <w:r w:rsidR="009F1C7A" w:rsidRPr="009F1C7A">
        <w:rPr>
          <w:rFonts w:ascii="Arial" w:hAnsi="Arial" w:cs="Arial"/>
          <w:sz w:val="24"/>
          <w:szCs w:val="24"/>
        </w:rPr>
        <w:t>.</w:t>
      </w:r>
    </w:p>
    <w:p w14:paraId="3CCD8066" w14:textId="77777777" w:rsidR="009F1C7A" w:rsidRPr="009F1C7A" w:rsidRDefault="009F1C7A" w:rsidP="0043268F">
      <w:pPr>
        <w:pStyle w:val="ListParagraph"/>
        <w:spacing w:line="240" w:lineRule="auto"/>
        <w:rPr>
          <w:rFonts w:ascii="Arial" w:hAnsi="Arial" w:cs="Arial"/>
          <w:sz w:val="24"/>
          <w:szCs w:val="24"/>
        </w:rPr>
      </w:pPr>
    </w:p>
    <w:p w14:paraId="498A31B2" w14:textId="51B02F9B" w:rsidR="0043268F" w:rsidRDefault="003B5442"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A</w:t>
      </w:r>
      <w:r w:rsidR="004F4ACB" w:rsidRPr="009F1C7A">
        <w:rPr>
          <w:rFonts w:ascii="Arial" w:hAnsi="Arial" w:cs="Arial"/>
          <w:sz w:val="24"/>
          <w:szCs w:val="24"/>
        </w:rPr>
        <w:t xml:space="preserve">ct as a focus for external contacts on safeguarding adult and Mental Capacity Act matters; this may include requests to contribute to sharing information required for </w:t>
      </w:r>
      <w:r w:rsidR="00112F05" w:rsidRPr="009F1C7A">
        <w:rPr>
          <w:rFonts w:ascii="Arial" w:hAnsi="Arial" w:cs="Arial"/>
          <w:sz w:val="24"/>
          <w:szCs w:val="24"/>
        </w:rPr>
        <w:t xml:space="preserve">safeguarding </w:t>
      </w:r>
      <w:r w:rsidR="004F4ACB" w:rsidRPr="009F1C7A">
        <w:rPr>
          <w:rFonts w:ascii="Arial" w:hAnsi="Arial" w:cs="Arial"/>
          <w:sz w:val="24"/>
          <w:szCs w:val="24"/>
        </w:rPr>
        <w:t>adult reviews, domestic homicide reviews, multi-agency/ individual agency reviews and contribution to safeguarding investigations where appropriate</w:t>
      </w:r>
      <w:r w:rsidR="009F1C7A" w:rsidRPr="009F1C7A">
        <w:rPr>
          <w:rFonts w:ascii="Arial" w:hAnsi="Arial" w:cs="Arial"/>
          <w:sz w:val="24"/>
          <w:szCs w:val="24"/>
        </w:rPr>
        <w:t>.</w:t>
      </w:r>
    </w:p>
    <w:p w14:paraId="66E7AE24" w14:textId="77777777" w:rsidR="0043268F" w:rsidRDefault="0043268F" w:rsidP="0043268F">
      <w:pPr>
        <w:pStyle w:val="ListParagraph"/>
        <w:autoSpaceDE w:val="0"/>
        <w:autoSpaceDN w:val="0"/>
        <w:adjustRightInd w:val="0"/>
        <w:spacing w:line="240" w:lineRule="auto"/>
        <w:jc w:val="both"/>
        <w:rPr>
          <w:rFonts w:ascii="Arial" w:hAnsi="Arial" w:cs="Arial"/>
          <w:sz w:val="24"/>
          <w:szCs w:val="24"/>
        </w:rPr>
      </w:pPr>
    </w:p>
    <w:p w14:paraId="537CEFEA" w14:textId="42739353" w:rsidR="004F4ACB" w:rsidRPr="009F1C7A" w:rsidRDefault="004F4ACB"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Disseminat</w:t>
      </w:r>
      <w:r w:rsidR="00CA1A5F" w:rsidRPr="009F1C7A">
        <w:rPr>
          <w:rFonts w:ascii="Arial" w:hAnsi="Arial" w:cs="Arial"/>
          <w:sz w:val="24"/>
          <w:szCs w:val="24"/>
        </w:rPr>
        <w:t>e</w:t>
      </w:r>
      <w:r w:rsidRPr="009F1C7A">
        <w:rPr>
          <w:rFonts w:ascii="Arial" w:hAnsi="Arial" w:cs="Arial"/>
          <w:sz w:val="24"/>
          <w:szCs w:val="24"/>
        </w:rPr>
        <w:t xml:space="preserve"> information in relation to </w:t>
      </w:r>
      <w:r w:rsidR="00897ABD" w:rsidRPr="009F1C7A">
        <w:rPr>
          <w:rFonts w:ascii="Arial" w:hAnsi="Arial" w:cs="Arial"/>
          <w:sz w:val="24"/>
          <w:szCs w:val="24"/>
        </w:rPr>
        <w:t>S</w:t>
      </w:r>
      <w:r w:rsidRPr="009F1C7A">
        <w:rPr>
          <w:rFonts w:ascii="Arial" w:hAnsi="Arial" w:cs="Arial"/>
          <w:sz w:val="24"/>
          <w:szCs w:val="24"/>
        </w:rPr>
        <w:t xml:space="preserve">afeguarding </w:t>
      </w:r>
      <w:r w:rsidR="00897ABD" w:rsidRPr="009F1C7A">
        <w:rPr>
          <w:rFonts w:ascii="Arial" w:hAnsi="Arial" w:cs="Arial"/>
          <w:sz w:val="24"/>
          <w:szCs w:val="24"/>
        </w:rPr>
        <w:t>A</w:t>
      </w:r>
      <w:r w:rsidRPr="009F1C7A">
        <w:rPr>
          <w:rFonts w:ascii="Arial" w:hAnsi="Arial" w:cs="Arial"/>
          <w:sz w:val="24"/>
          <w:szCs w:val="24"/>
        </w:rPr>
        <w:t>dults/Mental Capacity Act to all practice members</w:t>
      </w:r>
      <w:r w:rsidR="009F1C7A" w:rsidRPr="009F1C7A">
        <w:rPr>
          <w:rFonts w:ascii="Arial" w:hAnsi="Arial" w:cs="Arial"/>
          <w:sz w:val="24"/>
          <w:szCs w:val="24"/>
        </w:rPr>
        <w:t>.</w:t>
      </w:r>
    </w:p>
    <w:p w14:paraId="6D2905BE" w14:textId="77777777" w:rsidR="009F1C7A" w:rsidRPr="00CD7779" w:rsidRDefault="009F1C7A" w:rsidP="0043268F">
      <w:pPr>
        <w:pStyle w:val="ListParagraph"/>
        <w:autoSpaceDE w:val="0"/>
        <w:autoSpaceDN w:val="0"/>
        <w:adjustRightInd w:val="0"/>
        <w:spacing w:line="240" w:lineRule="auto"/>
        <w:ind w:left="1134"/>
        <w:jc w:val="both"/>
        <w:rPr>
          <w:rFonts w:ascii="Arial" w:hAnsi="Arial" w:cs="Arial"/>
          <w:sz w:val="24"/>
          <w:szCs w:val="24"/>
        </w:rPr>
      </w:pPr>
    </w:p>
    <w:p w14:paraId="62CA54EC" w14:textId="4C00D351" w:rsidR="009F1C7A" w:rsidRPr="00EC3DFD" w:rsidRDefault="004F4ACB" w:rsidP="00375F41">
      <w:pPr>
        <w:pStyle w:val="ListParagraph"/>
        <w:numPr>
          <w:ilvl w:val="0"/>
          <w:numId w:val="17"/>
        </w:numPr>
        <w:spacing w:line="240" w:lineRule="auto"/>
        <w:ind w:hanging="720"/>
        <w:jc w:val="both"/>
        <w:rPr>
          <w:rFonts w:ascii="Arial" w:hAnsi="Arial" w:cs="Arial"/>
          <w:sz w:val="24"/>
          <w:szCs w:val="24"/>
        </w:rPr>
      </w:pPr>
      <w:r w:rsidRPr="00EC3DFD">
        <w:rPr>
          <w:rFonts w:ascii="Arial" w:hAnsi="Arial" w:cs="Arial"/>
          <w:sz w:val="24"/>
          <w:szCs w:val="24"/>
        </w:rPr>
        <w:t xml:space="preserve">Act as a point of contact for practice members to bring any concerns that they have, to </w:t>
      </w:r>
      <w:r w:rsidR="003174DD" w:rsidRPr="00EC3DFD">
        <w:rPr>
          <w:rFonts w:ascii="Arial" w:hAnsi="Arial" w:cs="Arial"/>
          <w:sz w:val="24"/>
          <w:szCs w:val="24"/>
        </w:rPr>
        <w:t>support the documentation of those concerns and support any necessary action needed to address concerns raised.</w:t>
      </w:r>
    </w:p>
    <w:p w14:paraId="136FC2F9" w14:textId="77777777" w:rsidR="009F1C7A" w:rsidRPr="009F1C7A" w:rsidRDefault="009F1C7A" w:rsidP="0043268F">
      <w:pPr>
        <w:pStyle w:val="ListParagraph"/>
        <w:spacing w:line="240" w:lineRule="auto"/>
        <w:rPr>
          <w:rFonts w:ascii="Arial" w:hAnsi="Arial" w:cs="Arial"/>
          <w:sz w:val="24"/>
          <w:szCs w:val="24"/>
        </w:rPr>
      </w:pPr>
    </w:p>
    <w:p w14:paraId="5BEFA3E2" w14:textId="66808D88" w:rsidR="004F4ACB" w:rsidRPr="009F1C7A" w:rsidRDefault="004F4ACB" w:rsidP="00D70DF1">
      <w:pPr>
        <w:pStyle w:val="ListParagraph"/>
        <w:numPr>
          <w:ilvl w:val="0"/>
          <w:numId w:val="17"/>
        </w:numPr>
        <w:tabs>
          <w:tab w:val="left" w:pos="1418"/>
        </w:tabs>
        <w:spacing w:line="240" w:lineRule="auto"/>
        <w:ind w:hanging="720"/>
        <w:jc w:val="both"/>
        <w:rPr>
          <w:rFonts w:ascii="Arial" w:hAnsi="Arial" w:cs="Arial"/>
          <w:sz w:val="24"/>
          <w:szCs w:val="24"/>
        </w:rPr>
      </w:pPr>
      <w:r w:rsidRPr="009F1C7A">
        <w:rPr>
          <w:rFonts w:ascii="Arial" w:hAnsi="Arial" w:cs="Arial"/>
          <w:sz w:val="24"/>
          <w:szCs w:val="24"/>
        </w:rPr>
        <w:t>Facilitate access to support and supervision for staff working with vulnerable adults and families</w:t>
      </w:r>
      <w:r w:rsidR="009F1C7A" w:rsidRPr="009F1C7A">
        <w:rPr>
          <w:rFonts w:ascii="Arial" w:hAnsi="Arial" w:cs="Arial"/>
          <w:sz w:val="24"/>
          <w:szCs w:val="24"/>
        </w:rPr>
        <w:t>.</w:t>
      </w:r>
    </w:p>
    <w:p w14:paraId="7CF20F89" w14:textId="77777777" w:rsidR="009F1C7A" w:rsidRPr="009F1C7A" w:rsidRDefault="009F1C7A" w:rsidP="0043268F">
      <w:pPr>
        <w:pStyle w:val="ListParagraph"/>
        <w:spacing w:line="240" w:lineRule="auto"/>
        <w:rPr>
          <w:rFonts w:ascii="Arial" w:hAnsi="Arial" w:cs="Arial"/>
          <w:sz w:val="24"/>
          <w:szCs w:val="24"/>
        </w:rPr>
      </w:pPr>
    </w:p>
    <w:p w14:paraId="136EFB9B" w14:textId="145ECB51" w:rsidR="003B5442" w:rsidRPr="009F1C7A" w:rsidRDefault="004F4ACB"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Ensure that the practice team completes the practice’s agreed incident forms and analysis of significant events forms which are available </w:t>
      </w:r>
      <w:r w:rsidR="003D6307">
        <w:rPr>
          <w:rFonts w:ascii="Arial" w:hAnsi="Arial" w:cs="Arial"/>
          <w:sz w:val="24"/>
          <w:szCs w:val="24"/>
        </w:rPr>
        <w:t>on TeamNet in Significant Events/Learning Events</w:t>
      </w:r>
    </w:p>
    <w:p w14:paraId="040734AE" w14:textId="77777777" w:rsidR="009F1C7A" w:rsidRPr="009F1C7A" w:rsidRDefault="009F1C7A" w:rsidP="0043268F">
      <w:pPr>
        <w:pStyle w:val="ListParagraph"/>
        <w:tabs>
          <w:tab w:val="left" w:pos="1418"/>
        </w:tabs>
        <w:autoSpaceDE w:val="0"/>
        <w:autoSpaceDN w:val="0"/>
        <w:adjustRightInd w:val="0"/>
        <w:spacing w:line="240" w:lineRule="auto"/>
        <w:jc w:val="both"/>
        <w:rPr>
          <w:rFonts w:ascii="Arial" w:hAnsi="Arial" w:cs="Arial"/>
          <w:sz w:val="24"/>
          <w:szCs w:val="24"/>
        </w:rPr>
      </w:pPr>
    </w:p>
    <w:p w14:paraId="315A37C4" w14:textId="528618C4" w:rsidR="00FE64AE" w:rsidRDefault="003B5442" w:rsidP="00D10FB2">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1939A8">
        <w:rPr>
          <w:rFonts w:ascii="Arial" w:hAnsi="Arial" w:cs="Arial"/>
          <w:sz w:val="24"/>
          <w:szCs w:val="24"/>
        </w:rPr>
        <w:t>M</w:t>
      </w:r>
      <w:r w:rsidR="007A0BFD" w:rsidRPr="001939A8">
        <w:rPr>
          <w:rFonts w:ascii="Arial" w:hAnsi="Arial" w:cs="Arial"/>
          <w:sz w:val="24"/>
          <w:szCs w:val="24"/>
        </w:rPr>
        <w:t>akes recommendations for change or improvements in practic</w:t>
      </w:r>
      <w:r w:rsidR="001939A8" w:rsidRPr="001939A8">
        <w:rPr>
          <w:rFonts w:ascii="Arial" w:hAnsi="Arial" w:cs="Arial"/>
          <w:sz w:val="24"/>
          <w:szCs w:val="24"/>
        </w:rPr>
        <w:t>e.</w:t>
      </w:r>
    </w:p>
    <w:p w14:paraId="7D70EE1E" w14:textId="77777777" w:rsidR="001939A8" w:rsidRPr="001939A8" w:rsidRDefault="001939A8" w:rsidP="001939A8">
      <w:pPr>
        <w:pStyle w:val="ListParagraph"/>
        <w:tabs>
          <w:tab w:val="left" w:pos="1418"/>
        </w:tabs>
        <w:autoSpaceDE w:val="0"/>
        <w:autoSpaceDN w:val="0"/>
        <w:adjustRightInd w:val="0"/>
        <w:spacing w:line="240" w:lineRule="auto"/>
        <w:jc w:val="both"/>
        <w:rPr>
          <w:rFonts w:ascii="Arial" w:hAnsi="Arial" w:cs="Arial"/>
          <w:sz w:val="24"/>
          <w:szCs w:val="24"/>
        </w:rPr>
      </w:pPr>
    </w:p>
    <w:p w14:paraId="45A0FC9E" w14:textId="7E8ADE7C" w:rsidR="002957B6" w:rsidRDefault="0094026C" w:rsidP="006000F3">
      <w:pPr>
        <w:tabs>
          <w:tab w:val="left" w:pos="1418"/>
        </w:tabs>
        <w:autoSpaceDE w:val="0"/>
        <w:autoSpaceDN w:val="0"/>
        <w:adjustRightInd w:val="0"/>
        <w:spacing w:line="240" w:lineRule="auto"/>
        <w:ind w:left="720" w:hanging="709"/>
        <w:jc w:val="both"/>
        <w:rPr>
          <w:rFonts w:ascii="Arial" w:hAnsi="Arial" w:cs="Arial"/>
          <w:sz w:val="24"/>
          <w:szCs w:val="24"/>
        </w:rPr>
      </w:pPr>
      <w:r w:rsidRPr="003B5442">
        <w:rPr>
          <w:rFonts w:ascii="Arial" w:hAnsi="Arial" w:cs="Arial"/>
          <w:sz w:val="24"/>
          <w:szCs w:val="24"/>
        </w:rPr>
        <w:t xml:space="preserve">The </w:t>
      </w:r>
      <w:r w:rsidRPr="003B5442">
        <w:rPr>
          <w:rFonts w:ascii="Arial" w:hAnsi="Arial" w:cs="Arial"/>
          <w:b/>
          <w:sz w:val="24"/>
          <w:szCs w:val="24"/>
        </w:rPr>
        <w:t>Practice Manager</w:t>
      </w:r>
      <w:r w:rsidRPr="003B5442">
        <w:rPr>
          <w:rFonts w:ascii="Arial" w:hAnsi="Arial" w:cs="Arial"/>
          <w:sz w:val="24"/>
          <w:szCs w:val="24"/>
        </w:rPr>
        <w:t xml:space="preserve"> </w:t>
      </w:r>
      <w:r w:rsidR="00CA1A5F">
        <w:rPr>
          <w:rFonts w:ascii="Arial" w:hAnsi="Arial" w:cs="Arial"/>
          <w:sz w:val="24"/>
          <w:szCs w:val="24"/>
        </w:rPr>
        <w:t xml:space="preserve">will </w:t>
      </w:r>
      <w:r w:rsidRPr="003B5442">
        <w:rPr>
          <w:rFonts w:ascii="Arial" w:hAnsi="Arial" w:cs="Arial"/>
          <w:sz w:val="24"/>
          <w:szCs w:val="24"/>
        </w:rPr>
        <w:t>ensur</w:t>
      </w:r>
      <w:r w:rsidR="00CA1A5F">
        <w:rPr>
          <w:rFonts w:ascii="Arial" w:hAnsi="Arial" w:cs="Arial"/>
          <w:sz w:val="24"/>
          <w:szCs w:val="24"/>
        </w:rPr>
        <w:t xml:space="preserve">e </w:t>
      </w:r>
      <w:r w:rsidRPr="003B5442">
        <w:rPr>
          <w:rFonts w:ascii="Arial" w:hAnsi="Arial" w:cs="Arial"/>
          <w:sz w:val="24"/>
          <w:szCs w:val="24"/>
        </w:rPr>
        <w:t>that</w:t>
      </w:r>
      <w:r w:rsidR="004B19C6">
        <w:rPr>
          <w:rFonts w:ascii="Arial" w:hAnsi="Arial" w:cs="Arial"/>
          <w:sz w:val="24"/>
          <w:szCs w:val="24"/>
        </w:rPr>
        <w:t>:</w:t>
      </w:r>
    </w:p>
    <w:p w14:paraId="4C082093" w14:textId="163F3305" w:rsidR="00593A35" w:rsidRDefault="009F1C7A"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S</w:t>
      </w:r>
      <w:r w:rsidR="0094026C" w:rsidRPr="009F1C7A">
        <w:rPr>
          <w:rFonts w:ascii="Arial" w:hAnsi="Arial" w:cs="Arial"/>
          <w:sz w:val="24"/>
          <w:szCs w:val="24"/>
        </w:rPr>
        <w:t xml:space="preserve">afeguarding responsibilities are clearly defined in all job descriptions. </w:t>
      </w:r>
    </w:p>
    <w:p w14:paraId="1194FD4B" w14:textId="77777777" w:rsidR="009F1C7A" w:rsidRPr="009F1C7A" w:rsidRDefault="009F1C7A" w:rsidP="009F1C7A">
      <w:pPr>
        <w:pStyle w:val="ListParagraph"/>
        <w:tabs>
          <w:tab w:val="left" w:pos="1418"/>
        </w:tabs>
        <w:autoSpaceDE w:val="0"/>
        <w:autoSpaceDN w:val="0"/>
        <w:adjustRightInd w:val="0"/>
        <w:spacing w:line="240" w:lineRule="auto"/>
        <w:jc w:val="both"/>
        <w:rPr>
          <w:rFonts w:ascii="Arial" w:hAnsi="Arial" w:cs="Arial"/>
          <w:sz w:val="24"/>
          <w:szCs w:val="24"/>
        </w:rPr>
      </w:pPr>
    </w:p>
    <w:p w14:paraId="6ED685CF" w14:textId="4AF52CEF" w:rsidR="00800B2D" w:rsidRDefault="009F1C7A"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T</w:t>
      </w:r>
      <w:r w:rsidR="00CA1A5F" w:rsidRPr="009F1C7A">
        <w:rPr>
          <w:rFonts w:ascii="Arial" w:hAnsi="Arial" w:cs="Arial"/>
          <w:sz w:val="24"/>
          <w:szCs w:val="24"/>
        </w:rPr>
        <w:t xml:space="preserve">he </w:t>
      </w:r>
      <w:r w:rsidR="00EE58AD" w:rsidRPr="009F1C7A">
        <w:rPr>
          <w:rFonts w:ascii="Arial" w:hAnsi="Arial" w:cs="Arial"/>
          <w:sz w:val="24"/>
          <w:szCs w:val="24"/>
        </w:rPr>
        <w:t xml:space="preserve">Practice has a clear safer recruitment </w:t>
      </w:r>
      <w:r w:rsidR="00E128FA" w:rsidRPr="009F1C7A">
        <w:rPr>
          <w:rFonts w:ascii="Arial" w:hAnsi="Arial" w:cs="Arial"/>
          <w:sz w:val="24"/>
          <w:szCs w:val="24"/>
        </w:rPr>
        <w:t>policy</w:t>
      </w:r>
      <w:r w:rsidR="00F57A1E" w:rsidRPr="009F1C7A">
        <w:rPr>
          <w:rFonts w:ascii="Arial" w:hAnsi="Arial" w:cs="Arial"/>
          <w:sz w:val="24"/>
          <w:szCs w:val="24"/>
        </w:rPr>
        <w:t>, including disclosure and barring and managing allegations against staff and management of any safeguarding concerns raised about staff members.</w:t>
      </w:r>
    </w:p>
    <w:p w14:paraId="65E60F99" w14:textId="77777777" w:rsidR="00B3792A" w:rsidRPr="00B3792A" w:rsidRDefault="00B3792A" w:rsidP="00B3792A">
      <w:pPr>
        <w:pStyle w:val="ListParagraph"/>
        <w:rPr>
          <w:rFonts w:ascii="Arial" w:hAnsi="Arial" w:cs="Arial"/>
          <w:sz w:val="24"/>
          <w:szCs w:val="24"/>
        </w:rPr>
      </w:pPr>
    </w:p>
    <w:p w14:paraId="3AC9AC5C" w14:textId="12FB947B" w:rsidR="00B3792A" w:rsidRPr="009F1C7A" w:rsidRDefault="00B3792A" w:rsidP="00D70DF1">
      <w:pPr>
        <w:pStyle w:val="ListParagraph"/>
        <w:numPr>
          <w:ilvl w:val="0"/>
          <w:numId w:val="17"/>
        </w:numPr>
        <w:tabs>
          <w:tab w:val="left" w:pos="1418"/>
        </w:tabs>
        <w:autoSpaceDE w:val="0"/>
        <w:autoSpaceDN w:val="0"/>
        <w:adjustRightInd w:val="0"/>
        <w:spacing w:line="240" w:lineRule="auto"/>
        <w:ind w:hanging="720"/>
        <w:jc w:val="both"/>
        <w:rPr>
          <w:rFonts w:ascii="Arial" w:hAnsi="Arial" w:cs="Arial"/>
          <w:sz w:val="24"/>
          <w:szCs w:val="24"/>
        </w:rPr>
      </w:pPr>
      <w:r>
        <w:rPr>
          <w:rFonts w:ascii="Arial" w:hAnsi="Arial" w:cs="Arial"/>
          <w:sz w:val="24"/>
          <w:szCs w:val="24"/>
        </w:rPr>
        <w:t xml:space="preserve">Will work closely with, and support, the practice safeguarding lead to ensure safeguarding processes and culture are embedded throughout the practice. </w:t>
      </w:r>
    </w:p>
    <w:p w14:paraId="7F966F4C" w14:textId="77777777" w:rsidR="00F57A1E" w:rsidRPr="00593A35" w:rsidRDefault="00F57A1E" w:rsidP="0006484D">
      <w:pPr>
        <w:pStyle w:val="ListParagraph"/>
        <w:tabs>
          <w:tab w:val="left" w:pos="1418"/>
        </w:tabs>
        <w:autoSpaceDE w:val="0"/>
        <w:autoSpaceDN w:val="0"/>
        <w:adjustRightInd w:val="0"/>
        <w:spacing w:line="240" w:lineRule="auto"/>
        <w:ind w:left="1134"/>
        <w:jc w:val="both"/>
        <w:rPr>
          <w:rFonts w:ascii="Arial" w:hAnsi="Arial" w:cs="Arial"/>
          <w:sz w:val="24"/>
          <w:szCs w:val="24"/>
        </w:rPr>
      </w:pPr>
    </w:p>
    <w:p w14:paraId="36D8514F" w14:textId="5928E9F0" w:rsidR="00800B2D" w:rsidRPr="00800B2D" w:rsidRDefault="00B35B0E" w:rsidP="004B19C6">
      <w:pPr>
        <w:autoSpaceDE w:val="0"/>
        <w:autoSpaceDN w:val="0"/>
        <w:adjustRightInd w:val="0"/>
        <w:spacing w:line="240" w:lineRule="auto"/>
        <w:jc w:val="both"/>
        <w:rPr>
          <w:rFonts w:ascii="Arial" w:hAnsi="Arial" w:cs="Arial"/>
          <w:sz w:val="24"/>
          <w:szCs w:val="24"/>
        </w:rPr>
      </w:pPr>
      <w:r w:rsidRPr="00B35B0E">
        <w:rPr>
          <w:rFonts w:ascii="Arial" w:hAnsi="Arial" w:cs="Arial"/>
          <w:b/>
          <w:sz w:val="24"/>
          <w:szCs w:val="24"/>
        </w:rPr>
        <w:t xml:space="preserve">All </w:t>
      </w:r>
      <w:r w:rsidR="00006A78">
        <w:rPr>
          <w:rFonts w:ascii="Arial" w:hAnsi="Arial" w:cs="Arial"/>
          <w:b/>
          <w:bCs/>
          <w:sz w:val="24"/>
          <w:szCs w:val="24"/>
        </w:rPr>
        <w:t>i</w:t>
      </w:r>
      <w:r w:rsidR="00800B2D" w:rsidRPr="00B35B0E">
        <w:rPr>
          <w:rFonts w:ascii="Arial" w:hAnsi="Arial" w:cs="Arial"/>
          <w:b/>
          <w:bCs/>
          <w:sz w:val="24"/>
          <w:szCs w:val="24"/>
        </w:rPr>
        <w:t>ndividual</w:t>
      </w:r>
      <w:r w:rsidR="00800B2D" w:rsidRPr="00800B2D">
        <w:rPr>
          <w:rFonts w:ascii="Arial" w:hAnsi="Arial" w:cs="Arial"/>
          <w:b/>
          <w:bCs/>
          <w:sz w:val="24"/>
          <w:szCs w:val="24"/>
        </w:rPr>
        <w:t xml:space="preserve"> staff members, including partners, employed staff and volunteers </w:t>
      </w:r>
      <w:r w:rsidR="00800B2D" w:rsidRPr="00800B2D">
        <w:rPr>
          <w:rFonts w:ascii="Arial" w:hAnsi="Arial" w:cs="Arial"/>
          <w:bCs/>
          <w:sz w:val="24"/>
          <w:szCs w:val="24"/>
        </w:rPr>
        <w:t>have a</w:t>
      </w:r>
      <w:r w:rsidR="005A3347">
        <w:rPr>
          <w:rFonts w:ascii="Arial" w:hAnsi="Arial" w:cs="Arial"/>
          <w:bCs/>
          <w:sz w:val="24"/>
          <w:szCs w:val="24"/>
        </w:rPr>
        <w:t>n</w:t>
      </w:r>
      <w:r w:rsidR="00800B2D" w:rsidRPr="00800B2D">
        <w:rPr>
          <w:rFonts w:ascii="Arial" w:hAnsi="Arial" w:cs="Arial"/>
          <w:bCs/>
          <w:sz w:val="24"/>
          <w:szCs w:val="24"/>
        </w:rPr>
        <w:t xml:space="preserve"> </w:t>
      </w:r>
      <w:r w:rsidR="00800B2D">
        <w:rPr>
          <w:rFonts w:ascii="Arial" w:hAnsi="Arial" w:cs="Arial"/>
          <w:bCs/>
          <w:sz w:val="24"/>
          <w:szCs w:val="24"/>
        </w:rPr>
        <w:t xml:space="preserve">individual </w:t>
      </w:r>
      <w:r w:rsidR="00800B2D" w:rsidRPr="00800B2D">
        <w:rPr>
          <w:rFonts w:ascii="Arial" w:hAnsi="Arial" w:cs="Arial"/>
          <w:bCs/>
          <w:sz w:val="24"/>
          <w:szCs w:val="24"/>
        </w:rPr>
        <w:t>responsibility</w:t>
      </w:r>
      <w:r w:rsidR="005A3347">
        <w:rPr>
          <w:rFonts w:ascii="Arial" w:hAnsi="Arial" w:cs="Arial"/>
          <w:bCs/>
          <w:sz w:val="24"/>
          <w:szCs w:val="24"/>
        </w:rPr>
        <w:t xml:space="preserve"> to</w:t>
      </w:r>
      <w:r w:rsidR="004B19C6">
        <w:rPr>
          <w:rFonts w:ascii="Arial" w:hAnsi="Arial" w:cs="Arial"/>
          <w:bCs/>
          <w:sz w:val="24"/>
          <w:szCs w:val="24"/>
        </w:rPr>
        <w:t>:</w:t>
      </w:r>
      <w:r w:rsidR="00800B2D">
        <w:rPr>
          <w:rFonts w:ascii="Arial" w:hAnsi="Arial" w:cs="Arial"/>
          <w:b/>
          <w:bCs/>
          <w:sz w:val="24"/>
          <w:szCs w:val="24"/>
        </w:rPr>
        <w:t xml:space="preserve"> </w:t>
      </w:r>
    </w:p>
    <w:p w14:paraId="23B407F6" w14:textId="14C98BA1" w:rsidR="00800B2D" w:rsidRDefault="005A3347"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lastRenderedPageBreak/>
        <w:t>B</w:t>
      </w:r>
      <w:r w:rsidR="00800B2D" w:rsidRPr="009F1C7A">
        <w:rPr>
          <w:rFonts w:ascii="Arial" w:hAnsi="Arial" w:cs="Arial"/>
          <w:sz w:val="24"/>
          <w:szCs w:val="24"/>
        </w:rPr>
        <w:t xml:space="preserve">e alert to the potential indicators of </w:t>
      </w:r>
      <w:r w:rsidRPr="009F1C7A">
        <w:rPr>
          <w:rFonts w:ascii="Arial" w:hAnsi="Arial" w:cs="Arial"/>
          <w:sz w:val="24"/>
          <w:szCs w:val="24"/>
        </w:rPr>
        <w:t xml:space="preserve">adult </w:t>
      </w:r>
      <w:r w:rsidR="00800B2D" w:rsidRPr="009F1C7A">
        <w:rPr>
          <w:rFonts w:ascii="Arial" w:hAnsi="Arial" w:cs="Arial"/>
          <w:sz w:val="24"/>
          <w:szCs w:val="24"/>
        </w:rPr>
        <w:t>abuse or neglect and know how to act on those concerns in line with national guidance and the safeguarding adult procedures</w:t>
      </w:r>
      <w:r w:rsidR="009F1C7A">
        <w:rPr>
          <w:rFonts w:ascii="Arial" w:hAnsi="Arial" w:cs="Arial"/>
          <w:sz w:val="24"/>
          <w:szCs w:val="24"/>
        </w:rPr>
        <w:t>.</w:t>
      </w:r>
    </w:p>
    <w:p w14:paraId="12FE4FAC" w14:textId="77777777" w:rsidR="009F1C7A" w:rsidRPr="009F1C7A" w:rsidRDefault="009F1C7A" w:rsidP="009F1C7A">
      <w:pPr>
        <w:pStyle w:val="ListParagraph"/>
        <w:autoSpaceDE w:val="0"/>
        <w:autoSpaceDN w:val="0"/>
        <w:adjustRightInd w:val="0"/>
        <w:spacing w:line="240" w:lineRule="auto"/>
        <w:jc w:val="both"/>
        <w:rPr>
          <w:rFonts w:ascii="Arial" w:hAnsi="Arial" w:cs="Arial"/>
          <w:sz w:val="24"/>
          <w:szCs w:val="24"/>
        </w:rPr>
      </w:pPr>
    </w:p>
    <w:p w14:paraId="4CA22E0D" w14:textId="5412671D" w:rsidR="00800B2D" w:rsidRDefault="005A3347"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B</w:t>
      </w:r>
      <w:r w:rsidR="00800B2D" w:rsidRPr="009F1C7A">
        <w:rPr>
          <w:rFonts w:ascii="Arial" w:hAnsi="Arial" w:cs="Arial"/>
          <w:sz w:val="24"/>
          <w:szCs w:val="24"/>
        </w:rPr>
        <w:t>e aware of and know how to access City o</w:t>
      </w:r>
      <w:r w:rsidR="00180748" w:rsidRPr="009F1C7A">
        <w:rPr>
          <w:rFonts w:ascii="Arial" w:hAnsi="Arial" w:cs="Arial"/>
          <w:sz w:val="24"/>
          <w:szCs w:val="24"/>
        </w:rPr>
        <w:t>f</w:t>
      </w:r>
      <w:r w:rsidR="00800B2D" w:rsidRPr="009F1C7A">
        <w:rPr>
          <w:rFonts w:ascii="Arial" w:hAnsi="Arial" w:cs="Arial"/>
          <w:sz w:val="24"/>
          <w:szCs w:val="24"/>
        </w:rPr>
        <w:t xml:space="preserve"> York , East Ri</w:t>
      </w:r>
      <w:r w:rsidR="00180748" w:rsidRPr="009F1C7A">
        <w:rPr>
          <w:rFonts w:ascii="Arial" w:hAnsi="Arial" w:cs="Arial"/>
          <w:sz w:val="24"/>
          <w:szCs w:val="24"/>
        </w:rPr>
        <w:t>d</w:t>
      </w:r>
      <w:r w:rsidR="00800B2D" w:rsidRPr="009F1C7A">
        <w:rPr>
          <w:rFonts w:ascii="Arial" w:hAnsi="Arial" w:cs="Arial"/>
          <w:sz w:val="24"/>
          <w:szCs w:val="24"/>
        </w:rPr>
        <w:t>ing or North Yorkshire Safeguarding Adults Boards (SAB) policies and procedures for safeguarding adults</w:t>
      </w:r>
      <w:r w:rsidR="009F1C7A">
        <w:rPr>
          <w:rFonts w:ascii="Arial" w:hAnsi="Arial" w:cs="Arial"/>
          <w:sz w:val="24"/>
          <w:szCs w:val="24"/>
        </w:rPr>
        <w:t>.</w:t>
      </w:r>
    </w:p>
    <w:p w14:paraId="70D3CB91" w14:textId="77777777" w:rsidR="009F1C7A" w:rsidRPr="009F1C7A" w:rsidRDefault="009F1C7A" w:rsidP="009F1C7A">
      <w:pPr>
        <w:pStyle w:val="ListParagraph"/>
        <w:rPr>
          <w:rFonts w:ascii="Arial" w:hAnsi="Arial" w:cs="Arial"/>
          <w:sz w:val="24"/>
          <w:szCs w:val="24"/>
        </w:rPr>
      </w:pPr>
    </w:p>
    <w:p w14:paraId="04CD7FB8" w14:textId="67E29A97" w:rsidR="00800B2D" w:rsidRPr="009F1C7A" w:rsidRDefault="00E91C09"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Meet the training requirements and evidence competency commensurate with their role and level of responsibility in line with </w:t>
      </w:r>
      <w:hyperlink r:id="rId35" w:history="1">
        <w:r w:rsidR="00F57A1E" w:rsidRPr="009F1C7A">
          <w:rPr>
            <w:rFonts w:ascii="Arial" w:eastAsiaTheme="minorHAnsi" w:hAnsi="Arial" w:cs="Arial"/>
            <w:color w:val="0000FF"/>
            <w:sz w:val="24"/>
            <w:szCs w:val="24"/>
            <w:u w:val="single"/>
          </w:rPr>
          <w:t>Adult Safeguarding: Roles and Competencies for Health Care Staff | Royal College of Nursing (rcn.org.uk)</w:t>
        </w:r>
      </w:hyperlink>
    </w:p>
    <w:p w14:paraId="013632A3" w14:textId="77777777" w:rsidR="009F1C7A" w:rsidRPr="009F1C7A" w:rsidRDefault="009F1C7A" w:rsidP="009F1C7A">
      <w:pPr>
        <w:pStyle w:val="ListParagraph"/>
        <w:rPr>
          <w:rFonts w:ascii="Arial" w:hAnsi="Arial" w:cs="Arial"/>
          <w:sz w:val="24"/>
          <w:szCs w:val="24"/>
        </w:rPr>
      </w:pPr>
    </w:p>
    <w:p w14:paraId="5AA964E6" w14:textId="30C0F461" w:rsidR="00800B2D" w:rsidRDefault="00800B2D"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Understand the principles of confidentiality and information sharing in line with </w:t>
      </w:r>
      <w:r w:rsidR="00E91C09" w:rsidRPr="009F1C7A">
        <w:rPr>
          <w:rFonts w:ascii="Arial" w:hAnsi="Arial" w:cs="Arial"/>
          <w:sz w:val="24"/>
          <w:szCs w:val="24"/>
        </w:rPr>
        <w:t>statutory guidance.</w:t>
      </w:r>
    </w:p>
    <w:p w14:paraId="48D78449" w14:textId="77777777" w:rsidR="009F1C7A" w:rsidRPr="009F1C7A" w:rsidRDefault="009F1C7A" w:rsidP="009F1C7A">
      <w:pPr>
        <w:pStyle w:val="ListParagraph"/>
        <w:rPr>
          <w:rFonts w:ascii="Arial" w:hAnsi="Arial" w:cs="Arial"/>
          <w:sz w:val="24"/>
          <w:szCs w:val="24"/>
        </w:rPr>
      </w:pPr>
    </w:p>
    <w:p w14:paraId="74AE3AD6" w14:textId="6D88542E" w:rsidR="00F57A1E" w:rsidRDefault="005A3347" w:rsidP="00D70DF1">
      <w:pPr>
        <w:pStyle w:val="ListParagraph"/>
        <w:numPr>
          <w:ilvl w:val="0"/>
          <w:numId w:val="17"/>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C</w:t>
      </w:r>
      <w:r w:rsidR="00800B2D" w:rsidRPr="009F1C7A">
        <w:rPr>
          <w:rFonts w:ascii="Arial" w:hAnsi="Arial" w:cs="Arial"/>
          <w:sz w:val="24"/>
          <w:szCs w:val="24"/>
        </w:rPr>
        <w:t>ontribute, when requested, to the multi-agency meetings established to safeguard and protect adults</w:t>
      </w:r>
      <w:r w:rsidR="00E91C09" w:rsidRPr="009F1C7A">
        <w:rPr>
          <w:rFonts w:ascii="Arial" w:hAnsi="Arial" w:cs="Arial"/>
          <w:sz w:val="24"/>
          <w:szCs w:val="24"/>
        </w:rPr>
        <w:t xml:space="preserve"> at risk</w:t>
      </w:r>
      <w:r w:rsidR="004A6B7A" w:rsidRPr="009F1C7A">
        <w:rPr>
          <w:rFonts w:ascii="Arial" w:hAnsi="Arial" w:cs="Arial"/>
          <w:sz w:val="24"/>
          <w:szCs w:val="24"/>
        </w:rPr>
        <w:t>.</w:t>
      </w:r>
    </w:p>
    <w:p w14:paraId="1B2BCEF6" w14:textId="77777777" w:rsidR="009F1C7A" w:rsidRPr="009F1C7A" w:rsidRDefault="009F1C7A" w:rsidP="009F1C7A">
      <w:pPr>
        <w:pStyle w:val="ListParagraph"/>
        <w:rPr>
          <w:rFonts w:ascii="Arial" w:hAnsi="Arial" w:cs="Arial"/>
          <w:sz w:val="24"/>
          <w:szCs w:val="24"/>
        </w:rPr>
      </w:pPr>
    </w:p>
    <w:p w14:paraId="13D98764" w14:textId="77777777" w:rsidR="009F1C7A" w:rsidRPr="009F1C7A" w:rsidRDefault="009F1C7A" w:rsidP="009F1C7A">
      <w:pPr>
        <w:pStyle w:val="ListParagraph"/>
        <w:autoSpaceDE w:val="0"/>
        <w:autoSpaceDN w:val="0"/>
        <w:adjustRightInd w:val="0"/>
        <w:spacing w:line="240" w:lineRule="auto"/>
        <w:jc w:val="both"/>
        <w:rPr>
          <w:rFonts w:ascii="Arial" w:hAnsi="Arial" w:cs="Arial"/>
          <w:sz w:val="24"/>
          <w:szCs w:val="24"/>
        </w:rPr>
      </w:pPr>
    </w:p>
    <w:p w14:paraId="08B1B2F7" w14:textId="77777777" w:rsidR="006F6EC2" w:rsidRPr="006F6EC2" w:rsidRDefault="004A1030" w:rsidP="006F6EC2">
      <w:pPr>
        <w:pStyle w:val="ListParagraph"/>
        <w:numPr>
          <w:ilvl w:val="0"/>
          <w:numId w:val="32"/>
        </w:numPr>
        <w:autoSpaceDE w:val="0"/>
        <w:autoSpaceDN w:val="0"/>
        <w:adjustRightInd w:val="0"/>
        <w:spacing w:line="240" w:lineRule="auto"/>
        <w:ind w:hanging="644"/>
        <w:jc w:val="both"/>
        <w:rPr>
          <w:rFonts w:ascii="Arial" w:hAnsi="Arial" w:cs="Arial"/>
          <w:sz w:val="24"/>
          <w:szCs w:val="24"/>
        </w:rPr>
      </w:pPr>
      <w:bookmarkStart w:id="17" w:name="Raising"/>
      <w:r w:rsidRPr="004A1030">
        <w:rPr>
          <w:rFonts w:ascii="Arial" w:hAnsi="Arial" w:cs="Arial"/>
          <w:b/>
          <w:bCs/>
          <w:sz w:val="24"/>
          <w:szCs w:val="24"/>
        </w:rPr>
        <w:t xml:space="preserve"> </w:t>
      </w:r>
      <w:r w:rsidR="00E91C09" w:rsidRPr="004A1030">
        <w:rPr>
          <w:rFonts w:ascii="Arial" w:hAnsi="Arial" w:cs="Arial"/>
          <w:b/>
          <w:bCs/>
          <w:sz w:val="24"/>
          <w:szCs w:val="24"/>
          <w:u w:val="single"/>
        </w:rPr>
        <w:t xml:space="preserve">Raising and Managing Adult Safeguarding </w:t>
      </w:r>
      <w:r w:rsidR="009F1C7A" w:rsidRPr="004A1030">
        <w:rPr>
          <w:rFonts w:ascii="Arial" w:hAnsi="Arial" w:cs="Arial"/>
          <w:b/>
          <w:bCs/>
          <w:sz w:val="24"/>
          <w:szCs w:val="24"/>
          <w:u w:val="single"/>
        </w:rPr>
        <w:t>C</w:t>
      </w:r>
      <w:r w:rsidR="00E91C09" w:rsidRPr="004A1030">
        <w:rPr>
          <w:rFonts w:ascii="Arial" w:hAnsi="Arial" w:cs="Arial"/>
          <w:b/>
          <w:bCs/>
          <w:sz w:val="24"/>
          <w:szCs w:val="24"/>
          <w:u w:val="single"/>
        </w:rPr>
        <w:t>oncerns</w:t>
      </w:r>
    </w:p>
    <w:bookmarkEnd w:id="17"/>
    <w:p w14:paraId="3D4FF210" w14:textId="7CA96E14" w:rsidR="00CE6AA7" w:rsidRPr="00CE6AA7" w:rsidRDefault="000017ED" w:rsidP="005356C4">
      <w:pPr>
        <w:autoSpaceDE w:val="0"/>
        <w:autoSpaceDN w:val="0"/>
        <w:adjustRightInd w:val="0"/>
        <w:ind w:left="709" w:firstLine="11"/>
        <w:jc w:val="both"/>
        <w:rPr>
          <w:rFonts w:ascii="Arial" w:hAnsi="Arial" w:cs="Arial"/>
          <w:sz w:val="24"/>
          <w:szCs w:val="24"/>
        </w:rPr>
      </w:pPr>
      <w:r w:rsidRPr="000017ED">
        <w:rPr>
          <w:rFonts w:ascii="Arial" w:hAnsi="Arial" w:cs="Arial"/>
          <w:sz w:val="24"/>
          <w:szCs w:val="24"/>
        </w:rPr>
        <w:t xml:space="preserve">Concerns about the wellbeing and safety of an </w:t>
      </w:r>
      <w:r w:rsidR="00A746BE">
        <w:rPr>
          <w:rFonts w:ascii="Arial" w:hAnsi="Arial" w:cs="Arial"/>
          <w:sz w:val="24"/>
          <w:szCs w:val="24"/>
        </w:rPr>
        <w:t>a</w:t>
      </w:r>
      <w:r w:rsidRPr="000017ED">
        <w:rPr>
          <w:rFonts w:ascii="Arial" w:hAnsi="Arial" w:cs="Arial"/>
          <w:sz w:val="24"/>
          <w:szCs w:val="24"/>
        </w:rPr>
        <w:t xml:space="preserve">dult at </w:t>
      </w:r>
      <w:r w:rsidR="00A746BE">
        <w:rPr>
          <w:rFonts w:ascii="Arial" w:hAnsi="Arial" w:cs="Arial"/>
          <w:sz w:val="24"/>
          <w:szCs w:val="24"/>
        </w:rPr>
        <w:t>r</w:t>
      </w:r>
      <w:r w:rsidRPr="000017ED">
        <w:rPr>
          <w:rFonts w:ascii="Arial" w:hAnsi="Arial" w:cs="Arial"/>
          <w:sz w:val="24"/>
          <w:szCs w:val="24"/>
        </w:rPr>
        <w:t>isk must always be taken seriously</w:t>
      </w:r>
      <w:r>
        <w:rPr>
          <w:rFonts w:ascii="Arial" w:hAnsi="Arial" w:cs="Arial"/>
          <w:sz w:val="24"/>
          <w:szCs w:val="24"/>
        </w:rPr>
        <w:t xml:space="preserve">. </w:t>
      </w:r>
      <w:r w:rsidR="00CE6AA7" w:rsidRPr="00CE6AA7">
        <w:rPr>
          <w:rFonts w:ascii="Arial" w:hAnsi="Arial" w:cs="Arial"/>
          <w:sz w:val="24"/>
          <w:szCs w:val="24"/>
        </w:rPr>
        <w:t xml:space="preserve">Non-clinical members of staff and clinical members of staff who require Level 2 safeguarding training, must report any concerns about abuse or neglect to the relevant senior manager/safeguarding lead/GP within the practice (ideally the same working day). </w:t>
      </w:r>
    </w:p>
    <w:p w14:paraId="4F56FBEA" w14:textId="77777777" w:rsidR="00EC3DFD" w:rsidRDefault="00CE6AA7" w:rsidP="005356C4">
      <w:pPr>
        <w:autoSpaceDE w:val="0"/>
        <w:autoSpaceDN w:val="0"/>
        <w:adjustRightInd w:val="0"/>
        <w:spacing w:line="240" w:lineRule="auto"/>
        <w:ind w:left="709" w:firstLine="11"/>
        <w:jc w:val="both"/>
        <w:rPr>
          <w:rFonts w:ascii="Arial" w:hAnsi="Arial" w:cs="Arial"/>
          <w:sz w:val="24"/>
          <w:szCs w:val="24"/>
        </w:rPr>
      </w:pPr>
      <w:r w:rsidRPr="00CE6AA7">
        <w:rPr>
          <w:rFonts w:ascii="Arial" w:hAnsi="Arial" w:cs="Arial"/>
          <w:sz w:val="24"/>
          <w:szCs w:val="24"/>
        </w:rPr>
        <w:t>Clinical staff who require Level 3 safeguarding training, can autonomously manage concerns about abuse or neglect following local adult safeguarding procedures but should always seek support and advice if they are unclear or unsure how to proceed.</w:t>
      </w:r>
    </w:p>
    <w:p w14:paraId="4A31A5DF" w14:textId="7A6A98CC" w:rsidR="00DB2C50" w:rsidRPr="00DB2C50" w:rsidRDefault="00DB2C50" w:rsidP="005356C4">
      <w:pPr>
        <w:autoSpaceDE w:val="0"/>
        <w:autoSpaceDN w:val="0"/>
        <w:adjustRightInd w:val="0"/>
        <w:spacing w:line="240" w:lineRule="auto"/>
        <w:ind w:left="709" w:hanging="709"/>
        <w:jc w:val="both"/>
        <w:rPr>
          <w:rFonts w:ascii="Arial" w:hAnsi="Arial" w:cs="Arial"/>
          <w:sz w:val="24"/>
          <w:szCs w:val="24"/>
        </w:rPr>
      </w:pPr>
      <w:r>
        <w:rPr>
          <w:rFonts w:ascii="Arial" w:hAnsi="Arial" w:cs="Arial"/>
          <w:sz w:val="24"/>
          <w:szCs w:val="24"/>
        </w:rPr>
        <w:tab/>
      </w:r>
      <w:r w:rsidR="00EC3DFD" w:rsidRPr="00EC3DFD">
        <w:rPr>
          <w:rFonts w:ascii="Arial" w:hAnsi="Arial" w:cs="Arial"/>
          <w:b/>
          <w:bCs/>
          <w:sz w:val="24"/>
          <w:szCs w:val="24"/>
        </w:rPr>
        <w:t>Firstly, e</w:t>
      </w:r>
      <w:r w:rsidR="00EB531B" w:rsidRPr="00EC3DFD">
        <w:rPr>
          <w:rFonts w:ascii="Arial" w:hAnsi="Arial" w:cs="Arial"/>
          <w:b/>
          <w:bCs/>
          <w:sz w:val="24"/>
          <w:szCs w:val="24"/>
        </w:rPr>
        <w:t>nsure</w:t>
      </w:r>
      <w:r w:rsidR="00EB531B" w:rsidRPr="00851FB9">
        <w:rPr>
          <w:rFonts w:ascii="Arial" w:hAnsi="Arial" w:cs="Arial"/>
          <w:b/>
          <w:bCs/>
          <w:sz w:val="24"/>
          <w:szCs w:val="24"/>
        </w:rPr>
        <w:t xml:space="preserve"> the patient is safe and deal with any immediate medical needs:</w:t>
      </w:r>
      <w:r w:rsidR="00EB531B" w:rsidRPr="00851FB9">
        <w:t xml:space="preserve"> </w:t>
      </w:r>
      <w:r w:rsidRPr="00DB2C50">
        <w:rPr>
          <w:rFonts w:ascii="Arial" w:hAnsi="Arial" w:cs="Arial"/>
          <w:sz w:val="24"/>
          <w:szCs w:val="24"/>
        </w:rPr>
        <w:t xml:space="preserve">A preliminary risk assessment should be undertaken with the main objective to act in the </w:t>
      </w:r>
      <w:r w:rsidR="001939A8">
        <w:rPr>
          <w:rFonts w:ascii="Arial" w:hAnsi="Arial" w:cs="Arial"/>
          <w:sz w:val="24"/>
          <w:szCs w:val="24"/>
        </w:rPr>
        <w:t>'</w:t>
      </w:r>
      <w:r w:rsidRPr="00DB2C50">
        <w:rPr>
          <w:rFonts w:ascii="Arial" w:hAnsi="Arial" w:cs="Arial"/>
          <w:sz w:val="24"/>
          <w:szCs w:val="24"/>
        </w:rPr>
        <w:t>adult at risk</w:t>
      </w:r>
      <w:r w:rsidR="001939A8">
        <w:rPr>
          <w:rFonts w:ascii="Arial" w:hAnsi="Arial" w:cs="Arial"/>
          <w:sz w:val="24"/>
          <w:szCs w:val="24"/>
        </w:rPr>
        <w:t>'s'</w:t>
      </w:r>
      <w:r w:rsidRPr="00DB2C50">
        <w:rPr>
          <w:rFonts w:ascii="Arial" w:hAnsi="Arial" w:cs="Arial"/>
          <w:sz w:val="24"/>
          <w:szCs w:val="24"/>
        </w:rPr>
        <w:t xml:space="preserve"> best interest and to prevent harm. It is important to consider the following:</w:t>
      </w:r>
    </w:p>
    <w:p w14:paraId="6DB54270" w14:textId="6674CDC2" w:rsidR="00DB2C50" w:rsidRDefault="00DB2C50"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Is the adult at risk still in the place where the abuse was alleged or suspected or is the adult about to return to the place where the abuse was alleged or suspected?</w:t>
      </w:r>
    </w:p>
    <w:p w14:paraId="6A7FEE02" w14:textId="77777777" w:rsidR="009F1C7A" w:rsidRPr="009F1C7A" w:rsidRDefault="009F1C7A" w:rsidP="00C52414">
      <w:pPr>
        <w:pStyle w:val="ListParagraph"/>
        <w:autoSpaceDE w:val="0"/>
        <w:autoSpaceDN w:val="0"/>
        <w:adjustRightInd w:val="0"/>
        <w:spacing w:line="240" w:lineRule="auto"/>
        <w:jc w:val="both"/>
        <w:rPr>
          <w:rFonts w:ascii="Arial" w:hAnsi="Arial" w:cs="Arial"/>
          <w:sz w:val="24"/>
          <w:szCs w:val="24"/>
        </w:rPr>
      </w:pPr>
    </w:p>
    <w:p w14:paraId="5DC2A824" w14:textId="48DAA256" w:rsidR="00DB2C50" w:rsidRDefault="00DB2C50"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Will the person alleged to have caused harm have access to the adult at risk or others who might be at risk?</w:t>
      </w:r>
    </w:p>
    <w:p w14:paraId="3F6D614E" w14:textId="77777777" w:rsidR="009F1C7A" w:rsidRPr="009F1C7A" w:rsidRDefault="009F1C7A" w:rsidP="00C52414">
      <w:pPr>
        <w:pStyle w:val="ListParagraph"/>
        <w:jc w:val="both"/>
        <w:rPr>
          <w:rFonts w:ascii="Arial" w:hAnsi="Arial" w:cs="Arial"/>
          <w:sz w:val="24"/>
          <w:szCs w:val="24"/>
        </w:rPr>
      </w:pPr>
    </w:p>
    <w:p w14:paraId="6DD588A0" w14:textId="77777777" w:rsidR="00C52414" w:rsidRDefault="00DB2C50"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9F1C7A">
        <w:rPr>
          <w:rFonts w:ascii="Arial" w:hAnsi="Arial" w:cs="Arial"/>
          <w:sz w:val="24"/>
          <w:szCs w:val="24"/>
        </w:rPr>
        <w:t xml:space="preserve">What degree of harm is likely to be suffered if the person alleged to have caused harm is able to </w:t>
      </w:r>
      <w:proofErr w:type="gramStart"/>
      <w:r w:rsidRPr="009F1C7A">
        <w:rPr>
          <w:rFonts w:ascii="Arial" w:hAnsi="Arial" w:cs="Arial"/>
          <w:sz w:val="24"/>
          <w:szCs w:val="24"/>
        </w:rPr>
        <w:t>come into contact with</w:t>
      </w:r>
      <w:proofErr w:type="gramEnd"/>
      <w:r w:rsidRPr="009F1C7A">
        <w:rPr>
          <w:rFonts w:ascii="Arial" w:hAnsi="Arial" w:cs="Arial"/>
          <w:sz w:val="24"/>
          <w:szCs w:val="24"/>
        </w:rPr>
        <w:t xml:space="preserve"> the adult at risk or others again?</w:t>
      </w:r>
      <w:r w:rsidR="00C52414">
        <w:rPr>
          <w:rFonts w:ascii="Arial" w:hAnsi="Arial" w:cs="Arial"/>
          <w:sz w:val="24"/>
          <w:szCs w:val="24"/>
        </w:rPr>
        <w:t xml:space="preserve"> </w:t>
      </w:r>
    </w:p>
    <w:p w14:paraId="4D890FB6" w14:textId="77777777" w:rsidR="00C52414" w:rsidRDefault="00C52414" w:rsidP="00C52414">
      <w:pPr>
        <w:pStyle w:val="ListParagraph"/>
        <w:autoSpaceDE w:val="0"/>
        <w:autoSpaceDN w:val="0"/>
        <w:adjustRightInd w:val="0"/>
        <w:spacing w:line="240" w:lineRule="auto"/>
        <w:jc w:val="both"/>
        <w:rPr>
          <w:rFonts w:ascii="Arial" w:hAnsi="Arial" w:cs="Arial"/>
          <w:sz w:val="24"/>
          <w:szCs w:val="24"/>
        </w:rPr>
      </w:pPr>
    </w:p>
    <w:p w14:paraId="09B24D47" w14:textId="1E2CA012" w:rsidR="00650E89"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52414">
        <w:rPr>
          <w:rFonts w:ascii="Arial" w:hAnsi="Arial" w:cs="Arial"/>
          <w:sz w:val="24"/>
          <w:szCs w:val="24"/>
        </w:rPr>
        <w:lastRenderedPageBreak/>
        <w:t xml:space="preserve">It is good practice to ensure that the adult is given information about what steps will be taken, including any emergency action to address their immediate safety or well-being. </w:t>
      </w:r>
    </w:p>
    <w:p w14:paraId="31059C0C" w14:textId="77777777" w:rsidR="00C52414" w:rsidRPr="00C52414" w:rsidRDefault="00C52414" w:rsidP="00C52414">
      <w:pPr>
        <w:pStyle w:val="ListParagraph"/>
        <w:autoSpaceDE w:val="0"/>
        <w:autoSpaceDN w:val="0"/>
        <w:adjustRightInd w:val="0"/>
        <w:spacing w:line="240" w:lineRule="auto"/>
        <w:jc w:val="both"/>
        <w:rPr>
          <w:rFonts w:ascii="Arial" w:hAnsi="Arial" w:cs="Arial"/>
          <w:sz w:val="24"/>
          <w:szCs w:val="24"/>
        </w:rPr>
      </w:pPr>
    </w:p>
    <w:p w14:paraId="71D7FE85" w14:textId="77777777" w:rsidR="00CE6AA7" w:rsidRDefault="00CE6AA7"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E6AA7">
        <w:rPr>
          <w:rFonts w:ascii="Arial" w:hAnsi="Arial" w:cs="Arial"/>
          <w:sz w:val="24"/>
          <w:szCs w:val="24"/>
        </w:rPr>
        <w:t xml:space="preserve">If it is suspected that a crime has been committed, it is important that you do not contact the person alleged to have caused harm or anyone that might be in touch with them. The victim should be encouraged to report the crime to the Police with support if necessary. </w:t>
      </w:r>
    </w:p>
    <w:p w14:paraId="343A077B" w14:textId="77777777" w:rsidR="00CE6AA7" w:rsidRDefault="00CE6AA7" w:rsidP="00CE6AA7">
      <w:pPr>
        <w:pStyle w:val="ListParagraph"/>
        <w:autoSpaceDE w:val="0"/>
        <w:autoSpaceDN w:val="0"/>
        <w:adjustRightInd w:val="0"/>
        <w:spacing w:line="240" w:lineRule="auto"/>
        <w:jc w:val="both"/>
        <w:rPr>
          <w:rFonts w:ascii="Arial" w:hAnsi="Arial" w:cs="Arial"/>
          <w:sz w:val="24"/>
          <w:szCs w:val="24"/>
        </w:rPr>
      </w:pPr>
    </w:p>
    <w:p w14:paraId="2EC04D94" w14:textId="2A066ADD" w:rsidR="008F0739" w:rsidRPr="008F0739" w:rsidRDefault="00CE6AA7"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E6AA7">
        <w:rPr>
          <w:rFonts w:ascii="Arial" w:hAnsi="Arial" w:cs="Arial"/>
          <w:sz w:val="24"/>
          <w:szCs w:val="24"/>
        </w:rPr>
        <w:t>If the victim does not wish to go to the Police, is unable or lacks capacity, and a serious crime has been committed, there should be consideration of reporting the crime to the Police via 999 in an emergency or 101 for non-emergencies. Practitioners should follow their own regulatory body guidance (</w:t>
      </w:r>
      <w:r w:rsidR="00EC3DFD" w:rsidRPr="00CE6AA7">
        <w:rPr>
          <w:rFonts w:ascii="Arial" w:hAnsi="Arial" w:cs="Arial"/>
          <w:sz w:val="24"/>
          <w:szCs w:val="24"/>
        </w:rPr>
        <w:t>e.g.,</w:t>
      </w:r>
      <w:r w:rsidRPr="00CE6AA7">
        <w:rPr>
          <w:rFonts w:ascii="Arial" w:hAnsi="Arial" w:cs="Arial"/>
          <w:sz w:val="24"/>
          <w:szCs w:val="24"/>
        </w:rPr>
        <w:t xml:space="preserve"> GMC, NMC) and seek advice which may include legal advice, if unsure whether to report a serious crime in the absence of consent from the victim.</w:t>
      </w:r>
    </w:p>
    <w:p w14:paraId="4478090F" w14:textId="5EA9E82C" w:rsidR="00EB531B" w:rsidRDefault="00EC3DFD" w:rsidP="00C52414">
      <w:pPr>
        <w:pStyle w:val="NoSpacing"/>
        <w:ind w:left="720"/>
        <w:jc w:val="both"/>
        <w:rPr>
          <w:sz w:val="24"/>
          <w:szCs w:val="24"/>
        </w:rPr>
      </w:pPr>
      <w:r>
        <w:rPr>
          <w:b/>
          <w:bCs/>
          <w:sz w:val="24"/>
          <w:szCs w:val="24"/>
        </w:rPr>
        <w:t xml:space="preserve">Ensure </w:t>
      </w:r>
      <w:r w:rsidR="00EB531B" w:rsidRPr="00851FB9">
        <w:rPr>
          <w:b/>
          <w:bCs/>
          <w:sz w:val="24"/>
          <w:szCs w:val="24"/>
        </w:rPr>
        <w:t xml:space="preserve">the patient’s views are sought on what is happening to them: </w:t>
      </w:r>
      <w:r w:rsidR="005A3347" w:rsidRPr="00C1405C">
        <w:rPr>
          <w:sz w:val="24"/>
          <w:szCs w:val="24"/>
        </w:rPr>
        <w:t xml:space="preserve">The </w:t>
      </w:r>
      <w:r w:rsidR="001509CF" w:rsidRPr="00C1405C">
        <w:rPr>
          <w:sz w:val="24"/>
          <w:szCs w:val="24"/>
        </w:rPr>
        <w:t xml:space="preserve">wishes </w:t>
      </w:r>
      <w:r w:rsidR="005A3347" w:rsidRPr="00C1405C">
        <w:rPr>
          <w:sz w:val="24"/>
          <w:szCs w:val="24"/>
        </w:rPr>
        <w:t xml:space="preserve">and views of the adult at risk should </w:t>
      </w:r>
      <w:r w:rsidR="00C370D9" w:rsidRPr="00C1405C">
        <w:rPr>
          <w:sz w:val="24"/>
          <w:szCs w:val="24"/>
        </w:rPr>
        <w:t xml:space="preserve">always </w:t>
      </w:r>
      <w:r w:rsidR="005A3347" w:rsidRPr="00C1405C">
        <w:rPr>
          <w:sz w:val="24"/>
          <w:szCs w:val="24"/>
        </w:rPr>
        <w:t xml:space="preserve">be considered, with opportunities for their involvement in the safeguarding process to be sought </w:t>
      </w:r>
      <w:r w:rsidR="00C370D9" w:rsidRPr="00C1405C">
        <w:rPr>
          <w:sz w:val="24"/>
          <w:szCs w:val="24"/>
        </w:rPr>
        <w:t xml:space="preserve">thereby </w:t>
      </w:r>
      <w:r w:rsidR="005A3347" w:rsidRPr="00C1405C">
        <w:rPr>
          <w:sz w:val="24"/>
          <w:szCs w:val="24"/>
        </w:rPr>
        <w:t xml:space="preserve">ensuring that safeguarding is person centred. </w:t>
      </w:r>
    </w:p>
    <w:p w14:paraId="3EDF4B61" w14:textId="77777777" w:rsidR="00C1405C" w:rsidRPr="00C1405C" w:rsidRDefault="00C1405C" w:rsidP="00C52414">
      <w:pPr>
        <w:pStyle w:val="NoSpacing"/>
        <w:ind w:left="720"/>
        <w:jc w:val="both"/>
        <w:rPr>
          <w:sz w:val="24"/>
          <w:szCs w:val="24"/>
        </w:rPr>
      </w:pPr>
    </w:p>
    <w:p w14:paraId="684A2572" w14:textId="6AC1804C" w:rsidR="005A3347" w:rsidRDefault="00EB531B" w:rsidP="00C52414">
      <w:pPr>
        <w:pStyle w:val="NoSpacing"/>
        <w:ind w:left="720"/>
        <w:jc w:val="both"/>
        <w:rPr>
          <w:sz w:val="24"/>
          <w:szCs w:val="24"/>
        </w:rPr>
      </w:pPr>
      <w:r w:rsidRPr="00C1405C">
        <w:rPr>
          <w:sz w:val="24"/>
          <w:szCs w:val="24"/>
        </w:rPr>
        <w:t xml:space="preserve">If an adult in need of protection or any other person makes an allegation to you and asks that you keep it confidential, you should inform them that you will respect their right to confidentiality as far as you are able to, but that you may need to discuss with your manager/safeguarding lead within the practice and/ or the Local Authority safeguarding team. If such a disclosure is </w:t>
      </w:r>
      <w:r w:rsidR="00851FB9" w:rsidRPr="00C1405C">
        <w:rPr>
          <w:sz w:val="24"/>
          <w:szCs w:val="24"/>
        </w:rPr>
        <w:t>required,</w:t>
      </w:r>
      <w:r w:rsidRPr="00C1405C">
        <w:rPr>
          <w:sz w:val="24"/>
          <w:szCs w:val="24"/>
        </w:rPr>
        <w:t xml:space="preserve"> you will inform the adult of this where appropriate</w:t>
      </w:r>
    </w:p>
    <w:p w14:paraId="0FB3D7F6" w14:textId="77777777" w:rsidR="00C1405C" w:rsidRPr="00C1405C" w:rsidRDefault="00C1405C" w:rsidP="00C1405C">
      <w:pPr>
        <w:pStyle w:val="NoSpacing"/>
        <w:ind w:left="720"/>
        <w:rPr>
          <w:sz w:val="24"/>
          <w:szCs w:val="24"/>
        </w:rPr>
      </w:pPr>
    </w:p>
    <w:p w14:paraId="4BA1B62D" w14:textId="4F56888B" w:rsidR="00EB531B" w:rsidRDefault="00C1405C" w:rsidP="00C1405C">
      <w:pPr>
        <w:autoSpaceDE w:val="0"/>
        <w:autoSpaceDN w:val="0"/>
        <w:adjustRightInd w:val="0"/>
        <w:spacing w:line="240" w:lineRule="auto"/>
        <w:ind w:left="720" w:hanging="720"/>
        <w:jc w:val="both"/>
        <w:rPr>
          <w:rFonts w:ascii="Arial" w:hAnsi="Arial" w:cs="Arial"/>
          <w:sz w:val="24"/>
          <w:szCs w:val="24"/>
        </w:rPr>
      </w:pPr>
      <w:r w:rsidRPr="00C1405C">
        <w:rPr>
          <w:rFonts w:ascii="Arial" w:hAnsi="Arial" w:cs="Arial"/>
          <w:b/>
          <w:bCs/>
          <w:sz w:val="24"/>
          <w:szCs w:val="24"/>
        </w:rPr>
        <w:t xml:space="preserve"> </w:t>
      </w:r>
      <w:r>
        <w:rPr>
          <w:rFonts w:ascii="Arial" w:hAnsi="Arial" w:cs="Arial"/>
          <w:b/>
          <w:bCs/>
          <w:color w:val="0070C0"/>
          <w:sz w:val="24"/>
          <w:szCs w:val="24"/>
        </w:rPr>
        <w:tab/>
      </w:r>
      <w:r w:rsidR="00EC3DFD" w:rsidRPr="00EC3DFD">
        <w:rPr>
          <w:rFonts w:ascii="Arial" w:hAnsi="Arial" w:cs="Arial"/>
          <w:b/>
          <w:bCs/>
          <w:sz w:val="24"/>
          <w:szCs w:val="24"/>
        </w:rPr>
        <w:t>Consider d</w:t>
      </w:r>
      <w:r w:rsidR="00EB531B" w:rsidRPr="00EC3DFD">
        <w:rPr>
          <w:rFonts w:ascii="Arial" w:hAnsi="Arial" w:cs="Arial"/>
          <w:b/>
          <w:bCs/>
          <w:sz w:val="24"/>
          <w:szCs w:val="24"/>
        </w:rPr>
        <w:t xml:space="preserve">oes </w:t>
      </w:r>
      <w:r w:rsidR="00EB531B" w:rsidRPr="00851FB9">
        <w:rPr>
          <w:rFonts w:ascii="Arial" w:hAnsi="Arial" w:cs="Arial"/>
          <w:b/>
          <w:bCs/>
          <w:sz w:val="24"/>
          <w:szCs w:val="24"/>
        </w:rPr>
        <w:t xml:space="preserve">the person you are </w:t>
      </w:r>
      <w:r w:rsidR="00E03C0F" w:rsidRPr="00851FB9">
        <w:rPr>
          <w:rFonts w:ascii="Arial" w:hAnsi="Arial" w:cs="Arial"/>
          <w:b/>
          <w:bCs/>
          <w:sz w:val="24"/>
          <w:szCs w:val="24"/>
        </w:rPr>
        <w:t>raising a safeguarding concern about</w:t>
      </w:r>
      <w:r w:rsidR="00EB531B" w:rsidRPr="00851FB9">
        <w:rPr>
          <w:rFonts w:ascii="Arial" w:hAnsi="Arial" w:cs="Arial"/>
          <w:b/>
          <w:bCs/>
          <w:sz w:val="24"/>
          <w:szCs w:val="24"/>
        </w:rPr>
        <w:t xml:space="preserve"> fit the Care Act 2014 definition of an adult at risk</w:t>
      </w:r>
      <w:r w:rsidR="00EB531B" w:rsidRPr="00851FB9">
        <w:rPr>
          <w:rFonts w:ascii="Arial" w:hAnsi="Arial" w:cs="Arial"/>
          <w:sz w:val="24"/>
          <w:szCs w:val="24"/>
        </w:rPr>
        <w:t xml:space="preserve"> </w:t>
      </w:r>
      <w:r w:rsidR="00EB531B" w:rsidRPr="00851FB9">
        <w:rPr>
          <w:rFonts w:ascii="Arial" w:hAnsi="Arial" w:cs="Arial"/>
          <w:b/>
          <w:bCs/>
          <w:sz w:val="24"/>
          <w:szCs w:val="24"/>
        </w:rPr>
        <w:t>of harm:</w:t>
      </w:r>
      <w:r w:rsidR="00EB531B" w:rsidRPr="00851FB9">
        <w:rPr>
          <w:rFonts w:ascii="Arial" w:hAnsi="Arial" w:cs="Arial"/>
          <w:sz w:val="24"/>
          <w:szCs w:val="24"/>
        </w:rPr>
        <w:t xml:space="preserve"> </w:t>
      </w:r>
    </w:p>
    <w:p w14:paraId="4C852F47" w14:textId="1BBB11B4" w:rsidR="00EB531B"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1405C">
        <w:rPr>
          <w:rFonts w:ascii="Arial" w:hAnsi="Arial" w:cs="Arial"/>
          <w:sz w:val="24"/>
          <w:szCs w:val="24"/>
        </w:rPr>
        <w:t>The person must be over 18 years of age</w:t>
      </w:r>
      <w:r w:rsidR="00C1405C">
        <w:rPr>
          <w:rFonts w:ascii="Arial" w:hAnsi="Arial" w:cs="Arial"/>
          <w:sz w:val="24"/>
          <w:szCs w:val="24"/>
        </w:rPr>
        <w:t>.</w:t>
      </w:r>
    </w:p>
    <w:p w14:paraId="72A2F031" w14:textId="77777777" w:rsidR="00C1405C" w:rsidRPr="00C1405C" w:rsidRDefault="00C1405C" w:rsidP="00C1405C">
      <w:pPr>
        <w:pStyle w:val="ListParagraph"/>
        <w:autoSpaceDE w:val="0"/>
        <w:autoSpaceDN w:val="0"/>
        <w:adjustRightInd w:val="0"/>
        <w:spacing w:line="240" w:lineRule="auto"/>
        <w:jc w:val="both"/>
        <w:rPr>
          <w:rFonts w:ascii="Arial" w:hAnsi="Arial" w:cs="Arial"/>
          <w:sz w:val="24"/>
          <w:szCs w:val="24"/>
        </w:rPr>
      </w:pPr>
    </w:p>
    <w:p w14:paraId="6775148C" w14:textId="1E604970" w:rsidR="00EB531B"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proofErr w:type="gramStart"/>
      <w:r w:rsidRPr="00C1405C">
        <w:rPr>
          <w:rFonts w:ascii="Arial" w:hAnsi="Arial" w:cs="Arial"/>
          <w:sz w:val="24"/>
          <w:szCs w:val="24"/>
        </w:rPr>
        <w:t>Be in need of</w:t>
      </w:r>
      <w:proofErr w:type="gramEnd"/>
      <w:r w:rsidRPr="00C1405C">
        <w:rPr>
          <w:rFonts w:ascii="Arial" w:hAnsi="Arial" w:cs="Arial"/>
          <w:sz w:val="24"/>
          <w:szCs w:val="24"/>
        </w:rPr>
        <w:t xml:space="preserve"> care and support</w:t>
      </w:r>
      <w:r w:rsidR="00C1405C">
        <w:rPr>
          <w:rFonts w:ascii="Arial" w:hAnsi="Arial" w:cs="Arial"/>
          <w:sz w:val="24"/>
          <w:szCs w:val="24"/>
        </w:rPr>
        <w:t>.</w:t>
      </w:r>
    </w:p>
    <w:p w14:paraId="3E52FB8A" w14:textId="77777777" w:rsidR="00C1405C" w:rsidRPr="00C1405C" w:rsidRDefault="00C1405C" w:rsidP="00C1405C">
      <w:pPr>
        <w:pStyle w:val="ListParagraph"/>
        <w:rPr>
          <w:rFonts w:ascii="Arial" w:hAnsi="Arial" w:cs="Arial"/>
          <w:sz w:val="24"/>
          <w:szCs w:val="24"/>
        </w:rPr>
      </w:pPr>
    </w:p>
    <w:p w14:paraId="467E6CD7" w14:textId="649C3BAF" w:rsidR="00EB531B" w:rsidRPr="00C1405C" w:rsidRDefault="00EB531B" w:rsidP="00D70DF1">
      <w:pPr>
        <w:pStyle w:val="ListParagraph"/>
        <w:numPr>
          <w:ilvl w:val="0"/>
          <w:numId w:val="18"/>
        </w:numPr>
        <w:autoSpaceDE w:val="0"/>
        <w:autoSpaceDN w:val="0"/>
        <w:adjustRightInd w:val="0"/>
        <w:spacing w:line="240" w:lineRule="auto"/>
        <w:ind w:hanging="720"/>
        <w:jc w:val="both"/>
        <w:rPr>
          <w:rFonts w:ascii="Arial" w:hAnsi="Arial" w:cs="Arial"/>
          <w:sz w:val="24"/>
          <w:szCs w:val="24"/>
        </w:rPr>
      </w:pPr>
      <w:r w:rsidRPr="00C1405C">
        <w:rPr>
          <w:rFonts w:ascii="Arial" w:hAnsi="Arial" w:cs="Arial"/>
          <w:sz w:val="24"/>
          <w:szCs w:val="24"/>
        </w:rPr>
        <w:t xml:space="preserve">Be at risk of suffering abuse or neglect and </w:t>
      </w:r>
      <w:proofErr w:type="gramStart"/>
      <w:r w:rsidRPr="00C1405C">
        <w:rPr>
          <w:rFonts w:ascii="Arial" w:hAnsi="Arial" w:cs="Arial"/>
          <w:sz w:val="24"/>
          <w:szCs w:val="24"/>
        </w:rPr>
        <w:t>as a result of</w:t>
      </w:r>
      <w:proofErr w:type="gramEnd"/>
      <w:r w:rsidRPr="00C1405C">
        <w:rPr>
          <w:rFonts w:ascii="Arial" w:hAnsi="Arial" w:cs="Arial"/>
          <w:sz w:val="24"/>
          <w:szCs w:val="24"/>
        </w:rPr>
        <w:t xml:space="preserve"> those care needs be unable to protect themselves</w:t>
      </w:r>
      <w:r w:rsidR="00C1405C">
        <w:rPr>
          <w:rFonts w:ascii="Arial" w:hAnsi="Arial" w:cs="Arial"/>
          <w:sz w:val="24"/>
          <w:szCs w:val="24"/>
        </w:rPr>
        <w:t>.</w:t>
      </w:r>
    </w:p>
    <w:p w14:paraId="772581C2" w14:textId="2A8CB08C" w:rsidR="00650E89" w:rsidRDefault="00EB531B" w:rsidP="009F42E7">
      <w:pPr>
        <w:autoSpaceDE w:val="0"/>
        <w:autoSpaceDN w:val="0"/>
        <w:adjustRightInd w:val="0"/>
        <w:spacing w:line="240" w:lineRule="auto"/>
        <w:ind w:left="720"/>
        <w:jc w:val="both"/>
        <w:rPr>
          <w:rFonts w:ascii="Arial" w:hAnsi="Arial" w:cs="Arial"/>
          <w:b/>
          <w:bCs/>
          <w:sz w:val="24"/>
          <w:szCs w:val="24"/>
        </w:rPr>
      </w:pPr>
      <w:r w:rsidRPr="00851FB9">
        <w:rPr>
          <w:rFonts w:ascii="Arial" w:hAnsi="Arial" w:cs="Arial"/>
          <w:b/>
          <w:bCs/>
          <w:sz w:val="24"/>
          <w:szCs w:val="24"/>
        </w:rPr>
        <w:t>Consider the person’s capacity to consent to the referral</w:t>
      </w:r>
      <w:r w:rsidR="009F42E7">
        <w:rPr>
          <w:rFonts w:ascii="Arial" w:hAnsi="Arial" w:cs="Arial"/>
          <w:b/>
          <w:bCs/>
          <w:sz w:val="24"/>
          <w:szCs w:val="24"/>
        </w:rPr>
        <w:t xml:space="preserve"> (please refer to section 10 of this policy)</w:t>
      </w:r>
    </w:p>
    <w:p w14:paraId="221503E1" w14:textId="28FE7451" w:rsidR="000017ED" w:rsidRDefault="00B332FF" w:rsidP="009F42E7">
      <w:pPr>
        <w:autoSpaceDE w:val="0"/>
        <w:autoSpaceDN w:val="0"/>
        <w:adjustRightInd w:val="0"/>
        <w:spacing w:line="240" w:lineRule="auto"/>
        <w:ind w:left="720"/>
        <w:jc w:val="both"/>
        <w:rPr>
          <w:rFonts w:ascii="Arial" w:hAnsi="Arial" w:cs="Arial"/>
          <w:sz w:val="24"/>
          <w:szCs w:val="24"/>
        </w:rPr>
      </w:pPr>
      <w:r w:rsidRPr="00851FB9">
        <w:rPr>
          <w:rFonts w:ascii="Arial" w:hAnsi="Arial" w:cs="Arial"/>
          <w:b/>
          <w:bCs/>
          <w:sz w:val="24"/>
          <w:szCs w:val="24"/>
        </w:rPr>
        <w:t>Seek support if needed</w:t>
      </w:r>
      <w:r w:rsidR="00E03C0F" w:rsidRPr="00851FB9">
        <w:rPr>
          <w:rFonts w:ascii="Arial" w:hAnsi="Arial" w:cs="Arial"/>
          <w:b/>
          <w:bCs/>
          <w:sz w:val="24"/>
          <w:szCs w:val="24"/>
        </w:rPr>
        <w:t>:</w:t>
      </w:r>
      <w:r w:rsidR="00E03C0F" w:rsidRPr="00851FB9">
        <w:t xml:space="preserve"> </w:t>
      </w:r>
      <w:r w:rsidR="00BE2932" w:rsidRPr="00BE2932">
        <w:rPr>
          <w:rFonts w:ascii="Arial" w:hAnsi="Arial" w:cs="Arial"/>
          <w:sz w:val="24"/>
          <w:szCs w:val="24"/>
        </w:rPr>
        <w:t xml:space="preserve">If </w:t>
      </w:r>
      <w:r w:rsidR="00BE2932">
        <w:rPr>
          <w:rFonts w:ascii="Arial" w:hAnsi="Arial" w:cs="Arial"/>
          <w:sz w:val="24"/>
          <w:szCs w:val="24"/>
        </w:rPr>
        <w:t xml:space="preserve">any member of Practice </w:t>
      </w:r>
      <w:r w:rsidR="00DB2C50">
        <w:rPr>
          <w:rFonts w:ascii="Arial" w:hAnsi="Arial" w:cs="Arial"/>
          <w:sz w:val="24"/>
          <w:szCs w:val="24"/>
        </w:rPr>
        <w:t xml:space="preserve">staff </w:t>
      </w:r>
      <w:r w:rsidR="00067A59">
        <w:rPr>
          <w:rFonts w:ascii="Arial" w:hAnsi="Arial" w:cs="Arial"/>
          <w:sz w:val="24"/>
          <w:szCs w:val="24"/>
        </w:rPr>
        <w:t xml:space="preserve">is </w:t>
      </w:r>
      <w:r w:rsidR="00BE2932">
        <w:rPr>
          <w:rFonts w:ascii="Arial" w:hAnsi="Arial" w:cs="Arial"/>
          <w:sz w:val="24"/>
          <w:szCs w:val="24"/>
        </w:rPr>
        <w:t xml:space="preserve">unsure how to proceed or </w:t>
      </w:r>
      <w:r w:rsidR="00067A59">
        <w:rPr>
          <w:rFonts w:ascii="Arial" w:hAnsi="Arial" w:cs="Arial"/>
          <w:sz w:val="24"/>
          <w:szCs w:val="24"/>
        </w:rPr>
        <w:t xml:space="preserve">is </w:t>
      </w:r>
      <w:r w:rsidR="00BE2932" w:rsidRPr="00BE2932">
        <w:rPr>
          <w:rFonts w:ascii="Arial" w:hAnsi="Arial" w:cs="Arial"/>
          <w:sz w:val="24"/>
          <w:szCs w:val="24"/>
        </w:rPr>
        <w:t xml:space="preserve">in doubt about </w:t>
      </w:r>
      <w:r w:rsidR="00A746BE">
        <w:rPr>
          <w:rFonts w:ascii="Arial" w:hAnsi="Arial" w:cs="Arial"/>
          <w:sz w:val="24"/>
          <w:szCs w:val="24"/>
        </w:rPr>
        <w:t>raising a concern</w:t>
      </w:r>
      <w:r w:rsidR="00BE2932" w:rsidRPr="00BE2932">
        <w:rPr>
          <w:rFonts w:ascii="Arial" w:hAnsi="Arial" w:cs="Arial"/>
          <w:sz w:val="24"/>
          <w:szCs w:val="24"/>
        </w:rPr>
        <w:t xml:space="preserve"> the case</w:t>
      </w:r>
      <w:r w:rsidR="00E91C09">
        <w:rPr>
          <w:rFonts w:ascii="Arial" w:hAnsi="Arial" w:cs="Arial"/>
          <w:sz w:val="24"/>
          <w:szCs w:val="24"/>
        </w:rPr>
        <w:t xml:space="preserve"> should</w:t>
      </w:r>
      <w:r w:rsidR="00BE2932" w:rsidRPr="00BE2932">
        <w:rPr>
          <w:rFonts w:ascii="Arial" w:hAnsi="Arial" w:cs="Arial"/>
          <w:sz w:val="24"/>
          <w:szCs w:val="24"/>
        </w:rPr>
        <w:t xml:space="preserve"> be discussed with a senior colleague/ line manager,</w:t>
      </w:r>
      <w:r w:rsidR="004A6B7A">
        <w:rPr>
          <w:rFonts w:ascii="Arial" w:hAnsi="Arial" w:cs="Arial"/>
          <w:sz w:val="24"/>
          <w:szCs w:val="24"/>
        </w:rPr>
        <w:t xml:space="preserve"> </w:t>
      </w:r>
      <w:r w:rsidR="003E516C">
        <w:rPr>
          <w:rFonts w:ascii="Arial" w:hAnsi="Arial" w:cs="Arial"/>
          <w:sz w:val="24"/>
          <w:szCs w:val="24"/>
        </w:rPr>
        <w:t>S</w:t>
      </w:r>
      <w:r w:rsidR="00BE2932" w:rsidRPr="00BE2932">
        <w:rPr>
          <w:rFonts w:ascii="Arial" w:hAnsi="Arial" w:cs="Arial"/>
          <w:sz w:val="24"/>
          <w:szCs w:val="24"/>
        </w:rPr>
        <w:t xml:space="preserve">afeguarding </w:t>
      </w:r>
      <w:r w:rsidR="003E516C">
        <w:rPr>
          <w:rFonts w:ascii="Arial" w:hAnsi="Arial" w:cs="Arial"/>
          <w:sz w:val="24"/>
          <w:szCs w:val="24"/>
        </w:rPr>
        <w:t>P</w:t>
      </w:r>
      <w:r w:rsidR="00BE2932" w:rsidRPr="00BE2932">
        <w:rPr>
          <w:rFonts w:ascii="Arial" w:hAnsi="Arial" w:cs="Arial"/>
          <w:sz w:val="24"/>
          <w:szCs w:val="24"/>
        </w:rPr>
        <w:t xml:space="preserve">ractice lead or a member of the </w:t>
      </w:r>
      <w:r>
        <w:rPr>
          <w:rFonts w:ascii="Arial" w:hAnsi="Arial" w:cs="Arial"/>
          <w:sz w:val="24"/>
          <w:szCs w:val="24"/>
        </w:rPr>
        <w:t>Primary Car</w:t>
      </w:r>
      <w:r w:rsidR="009F42E7">
        <w:rPr>
          <w:rFonts w:ascii="Arial" w:hAnsi="Arial" w:cs="Arial"/>
          <w:sz w:val="24"/>
          <w:szCs w:val="24"/>
        </w:rPr>
        <w:t>e</w:t>
      </w:r>
      <w:r>
        <w:rPr>
          <w:rFonts w:ascii="Arial" w:hAnsi="Arial" w:cs="Arial"/>
          <w:sz w:val="24"/>
          <w:szCs w:val="24"/>
        </w:rPr>
        <w:t xml:space="preserve"> or </w:t>
      </w:r>
      <w:r w:rsidR="003E516C">
        <w:rPr>
          <w:rFonts w:ascii="Arial" w:hAnsi="Arial" w:cs="Arial"/>
          <w:sz w:val="24"/>
          <w:szCs w:val="24"/>
        </w:rPr>
        <w:t>Adult S</w:t>
      </w:r>
      <w:r w:rsidR="00BE2932" w:rsidRPr="00BE2932">
        <w:rPr>
          <w:rFonts w:ascii="Arial" w:hAnsi="Arial" w:cs="Arial"/>
          <w:sz w:val="24"/>
          <w:szCs w:val="24"/>
        </w:rPr>
        <w:t xml:space="preserve">afeguarding team. </w:t>
      </w:r>
    </w:p>
    <w:p w14:paraId="79B97F8D" w14:textId="1A708262" w:rsidR="00434F6C" w:rsidRPr="00E03C0F" w:rsidRDefault="00E03C0F" w:rsidP="009F42E7">
      <w:pPr>
        <w:autoSpaceDE w:val="0"/>
        <w:autoSpaceDN w:val="0"/>
        <w:adjustRightInd w:val="0"/>
        <w:spacing w:line="240" w:lineRule="auto"/>
        <w:ind w:left="720"/>
        <w:jc w:val="both"/>
        <w:rPr>
          <w:rFonts w:ascii="Arial" w:hAnsi="Arial" w:cs="Arial"/>
          <w:sz w:val="24"/>
          <w:szCs w:val="24"/>
        </w:rPr>
      </w:pPr>
      <w:r w:rsidRPr="00851FB9">
        <w:rPr>
          <w:rFonts w:ascii="Arial" w:hAnsi="Arial" w:cs="Arial"/>
          <w:b/>
          <w:bCs/>
          <w:sz w:val="24"/>
          <w:szCs w:val="24"/>
        </w:rPr>
        <w:t>Make safeguarding personal:</w:t>
      </w:r>
      <w:r w:rsidRPr="00851FB9">
        <w:t xml:space="preserve"> </w:t>
      </w:r>
      <w:r w:rsidR="00434F6C" w:rsidRPr="00E03C0F">
        <w:rPr>
          <w:rFonts w:ascii="Arial" w:hAnsi="Arial" w:cs="Arial"/>
          <w:sz w:val="24"/>
          <w:szCs w:val="24"/>
        </w:rPr>
        <w:t>You should provide proactive, ongoing support</w:t>
      </w:r>
      <w:r w:rsidR="00434F6C">
        <w:rPr>
          <w:rFonts w:ascii="Arial" w:hAnsi="Arial" w:cs="Arial"/>
          <w:sz w:val="24"/>
          <w:szCs w:val="24"/>
        </w:rPr>
        <w:t xml:space="preserve"> </w:t>
      </w:r>
      <w:r w:rsidR="00434F6C" w:rsidRPr="00E03C0F">
        <w:rPr>
          <w:rFonts w:ascii="Arial" w:hAnsi="Arial" w:cs="Arial"/>
          <w:sz w:val="24"/>
          <w:szCs w:val="24"/>
        </w:rPr>
        <w:t xml:space="preserve">for any patient you have </w:t>
      </w:r>
      <w:r w:rsidR="00434F6C">
        <w:rPr>
          <w:rFonts w:ascii="Arial" w:hAnsi="Arial" w:cs="Arial"/>
          <w:sz w:val="24"/>
          <w:szCs w:val="24"/>
        </w:rPr>
        <w:t xml:space="preserve">raised </w:t>
      </w:r>
      <w:r w:rsidR="00434F6C" w:rsidRPr="00E03C0F">
        <w:rPr>
          <w:rFonts w:ascii="Arial" w:hAnsi="Arial" w:cs="Arial"/>
          <w:sz w:val="24"/>
          <w:szCs w:val="24"/>
        </w:rPr>
        <w:t xml:space="preserve">a </w:t>
      </w:r>
      <w:r w:rsidR="001939A8">
        <w:rPr>
          <w:rFonts w:ascii="Arial" w:hAnsi="Arial" w:cs="Arial"/>
          <w:sz w:val="24"/>
          <w:szCs w:val="24"/>
        </w:rPr>
        <w:t>s</w:t>
      </w:r>
      <w:r w:rsidR="00434F6C" w:rsidRPr="00E03C0F">
        <w:rPr>
          <w:rFonts w:ascii="Arial" w:hAnsi="Arial" w:cs="Arial"/>
          <w:sz w:val="24"/>
          <w:szCs w:val="24"/>
        </w:rPr>
        <w:t xml:space="preserve">afeguarding </w:t>
      </w:r>
      <w:r w:rsidR="00434F6C">
        <w:rPr>
          <w:rFonts w:ascii="Arial" w:hAnsi="Arial" w:cs="Arial"/>
          <w:sz w:val="24"/>
          <w:szCs w:val="24"/>
        </w:rPr>
        <w:t xml:space="preserve">concern </w:t>
      </w:r>
      <w:r w:rsidR="00434F6C" w:rsidRPr="00E03C0F">
        <w:rPr>
          <w:rFonts w:ascii="Arial" w:hAnsi="Arial" w:cs="Arial"/>
          <w:sz w:val="24"/>
          <w:szCs w:val="24"/>
        </w:rPr>
        <w:t xml:space="preserve">for. Your responsibility and care </w:t>
      </w:r>
      <w:proofErr w:type="gramStart"/>
      <w:r w:rsidR="00434F6C" w:rsidRPr="00E03C0F">
        <w:rPr>
          <w:rFonts w:ascii="Arial" w:hAnsi="Arial" w:cs="Arial"/>
          <w:sz w:val="24"/>
          <w:szCs w:val="24"/>
        </w:rPr>
        <w:t>does</w:t>
      </w:r>
      <w:proofErr w:type="gramEnd"/>
      <w:r w:rsidR="00434F6C" w:rsidRPr="00E03C0F">
        <w:rPr>
          <w:rFonts w:ascii="Arial" w:hAnsi="Arial" w:cs="Arial"/>
          <w:sz w:val="24"/>
          <w:szCs w:val="24"/>
        </w:rPr>
        <w:t xml:space="preserve"> not end when you send the </w:t>
      </w:r>
      <w:r w:rsidR="00434F6C">
        <w:rPr>
          <w:rFonts w:ascii="Arial" w:hAnsi="Arial" w:cs="Arial"/>
          <w:sz w:val="24"/>
          <w:szCs w:val="24"/>
        </w:rPr>
        <w:t>safeguarding concern form.</w:t>
      </w:r>
      <w:r w:rsidR="00434F6C" w:rsidRPr="00E03C0F">
        <w:t xml:space="preserve"> </w:t>
      </w:r>
      <w:r w:rsidR="00434F6C" w:rsidRPr="00E03C0F">
        <w:rPr>
          <w:rFonts w:ascii="Arial" w:hAnsi="Arial" w:cs="Arial"/>
          <w:sz w:val="24"/>
          <w:szCs w:val="24"/>
        </w:rPr>
        <w:t xml:space="preserve">Safeguarding should be done WITH patients, not TO them. Safeguarding is </w:t>
      </w:r>
      <w:r w:rsidR="00434F6C" w:rsidRPr="00E03C0F">
        <w:rPr>
          <w:rFonts w:ascii="Arial" w:hAnsi="Arial" w:cs="Arial"/>
          <w:sz w:val="24"/>
          <w:szCs w:val="24"/>
        </w:rPr>
        <w:lastRenderedPageBreak/>
        <w:t>simply part of the holistic care we give our patients and therefore patients should be partners in this process</w:t>
      </w:r>
      <w:r w:rsidR="00434F6C">
        <w:rPr>
          <w:rFonts w:ascii="Arial" w:hAnsi="Arial" w:cs="Arial"/>
          <w:sz w:val="24"/>
          <w:szCs w:val="24"/>
        </w:rPr>
        <w:t>.</w:t>
      </w:r>
    </w:p>
    <w:p w14:paraId="377E922B" w14:textId="77777777" w:rsidR="00F1142E" w:rsidRDefault="00F1142E" w:rsidP="005356C4">
      <w:pPr>
        <w:autoSpaceDE w:val="0"/>
        <w:autoSpaceDN w:val="0"/>
        <w:adjustRightInd w:val="0"/>
        <w:spacing w:after="240" w:line="240" w:lineRule="auto"/>
        <w:ind w:left="720"/>
        <w:jc w:val="both"/>
        <w:rPr>
          <w:rFonts w:ascii="Arial" w:hAnsi="Arial" w:cs="Arial"/>
          <w:sz w:val="24"/>
          <w:szCs w:val="24"/>
        </w:rPr>
      </w:pPr>
      <w:r w:rsidRPr="00AF4C3A">
        <w:rPr>
          <w:rFonts w:ascii="Arial" w:hAnsi="Arial" w:cs="Arial"/>
          <w:sz w:val="24"/>
          <w:szCs w:val="24"/>
        </w:rPr>
        <w:t>An adult who has capacity may choose to stay in an unsafe and /or abusive situation or choose to not take part in the safeguarding process. In such a case the plan may therefore be centred around managing the risk of the situation with the person ensuring that they are aware of options to support their safety. Such cases will require careful monitoring and recording so it is recommended to seek advice if this occurs.</w:t>
      </w:r>
      <w:r w:rsidRPr="003D0E78">
        <w:rPr>
          <w:rFonts w:ascii="Arial" w:hAnsi="Arial" w:cs="Arial"/>
          <w:sz w:val="24"/>
          <w:szCs w:val="24"/>
        </w:rPr>
        <w:t xml:space="preserve">   </w:t>
      </w:r>
    </w:p>
    <w:p w14:paraId="60768960" w14:textId="7CAC8B97" w:rsidR="0006484D" w:rsidRDefault="00E03C0F" w:rsidP="005356C4">
      <w:pPr>
        <w:autoSpaceDE w:val="0"/>
        <w:autoSpaceDN w:val="0"/>
        <w:adjustRightInd w:val="0"/>
        <w:ind w:left="720" w:right="-46"/>
        <w:jc w:val="both"/>
        <w:rPr>
          <w:rFonts w:ascii="Arial" w:eastAsia="Calibri" w:hAnsi="Arial" w:cs="Arial"/>
          <w:bCs/>
          <w:sz w:val="24"/>
          <w:szCs w:val="24"/>
        </w:rPr>
      </w:pPr>
      <w:r w:rsidRPr="00851FB9">
        <w:rPr>
          <w:rFonts w:ascii="Arial" w:hAnsi="Arial" w:cs="Arial"/>
          <w:b/>
          <w:bCs/>
          <w:sz w:val="24"/>
          <w:szCs w:val="24"/>
        </w:rPr>
        <w:t xml:space="preserve">Consider whether there are any others who may be at risk as well as the adult you are concerned about: </w:t>
      </w:r>
      <w:r w:rsidRPr="00E03C0F">
        <w:rPr>
          <w:rFonts w:ascii="Arial" w:hAnsi="Arial" w:cs="Arial"/>
          <w:sz w:val="24"/>
          <w:szCs w:val="24"/>
        </w:rPr>
        <w:t>See the ‘child behind the adult’ – are there any children who could be at risk? If yes, then you should make a child safeguarding referral also</w:t>
      </w:r>
      <w:r w:rsidR="00007C6B" w:rsidRPr="00007C6B">
        <w:rPr>
          <w:rFonts w:ascii="Arial" w:eastAsia="Calibri" w:hAnsi="Arial" w:cs="Arial"/>
          <w:bCs/>
          <w:sz w:val="24"/>
          <w:szCs w:val="24"/>
        </w:rPr>
        <w:t xml:space="preserve"> </w:t>
      </w:r>
      <w:r w:rsidR="00007C6B" w:rsidRPr="00CA4C02">
        <w:rPr>
          <w:rFonts w:ascii="Arial" w:eastAsia="Calibri" w:hAnsi="Arial" w:cs="Arial"/>
          <w:bCs/>
          <w:sz w:val="24"/>
          <w:szCs w:val="24"/>
        </w:rPr>
        <w:t xml:space="preserve">following local safeguarding children’s procedures and </w:t>
      </w:r>
      <w:r w:rsidR="00B332FF">
        <w:rPr>
          <w:rFonts w:ascii="Arial" w:eastAsia="Calibri" w:hAnsi="Arial" w:cs="Arial"/>
          <w:bCs/>
          <w:sz w:val="24"/>
          <w:szCs w:val="24"/>
        </w:rPr>
        <w:t xml:space="preserve">the </w:t>
      </w:r>
      <w:r w:rsidR="00007C6B" w:rsidRPr="00CA4C02">
        <w:rPr>
          <w:rFonts w:ascii="Arial" w:eastAsia="Calibri" w:hAnsi="Arial" w:cs="Arial"/>
          <w:bCs/>
          <w:sz w:val="24"/>
          <w:szCs w:val="24"/>
        </w:rPr>
        <w:t>Practice Safeguarding Children Policy</w:t>
      </w:r>
      <w:r w:rsidR="0006484D">
        <w:rPr>
          <w:rFonts w:ascii="Arial" w:eastAsia="Calibri" w:hAnsi="Arial" w:cs="Arial"/>
          <w:bCs/>
          <w:sz w:val="24"/>
          <w:szCs w:val="24"/>
        </w:rPr>
        <w:t>.</w:t>
      </w:r>
      <w:r w:rsidR="00B3792A">
        <w:rPr>
          <w:rFonts w:ascii="Arial" w:eastAsia="Calibri" w:hAnsi="Arial" w:cs="Arial"/>
          <w:bCs/>
          <w:sz w:val="24"/>
          <w:szCs w:val="24"/>
        </w:rPr>
        <w:t xml:space="preserve"> Consideration also needs to be given to any other adults with care and support needs who may be at risk and therefore a safeguarding adults referral may need to be considered</w:t>
      </w:r>
      <w:r w:rsidR="00F44AE1">
        <w:rPr>
          <w:rFonts w:ascii="Arial" w:eastAsia="Calibri" w:hAnsi="Arial" w:cs="Arial"/>
          <w:bCs/>
          <w:sz w:val="24"/>
          <w:szCs w:val="24"/>
        </w:rPr>
        <w:t>.</w:t>
      </w:r>
    </w:p>
    <w:p w14:paraId="1162941C" w14:textId="77777777" w:rsidR="00B332FF" w:rsidRPr="00851FB9" w:rsidRDefault="00B332FF" w:rsidP="005356C4">
      <w:pPr>
        <w:autoSpaceDE w:val="0"/>
        <w:autoSpaceDN w:val="0"/>
        <w:adjustRightInd w:val="0"/>
        <w:spacing w:after="240" w:line="240" w:lineRule="auto"/>
        <w:ind w:firstLine="720"/>
        <w:jc w:val="both"/>
        <w:rPr>
          <w:rFonts w:ascii="Arial" w:eastAsia="Times New Roman" w:hAnsi="Arial" w:cs="Arial"/>
          <w:b/>
          <w:bCs/>
          <w:sz w:val="24"/>
          <w:szCs w:val="24"/>
          <w:lang w:eastAsia="en-GB"/>
        </w:rPr>
      </w:pPr>
      <w:r w:rsidRPr="00851FB9">
        <w:rPr>
          <w:rFonts w:ascii="Arial" w:eastAsia="Times New Roman" w:hAnsi="Arial" w:cs="Arial"/>
          <w:b/>
          <w:bCs/>
          <w:sz w:val="24"/>
          <w:szCs w:val="24"/>
          <w:lang w:eastAsia="en-GB"/>
        </w:rPr>
        <w:t>All interventions in safeguarding adults must be:-</w:t>
      </w:r>
    </w:p>
    <w:p w14:paraId="0DD8A275" w14:textId="77777777" w:rsidR="00B332FF" w:rsidRDefault="00B332FF" w:rsidP="0016522A">
      <w:pPr>
        <w:pStyle w:val="ListParagraph"/>
        <w:numPr>
          <w:ilvl w:val="0"/>
          <w:numId w:val="20"/>
        </w:numPr>
        <w:autoSpaceDE w:val="0"/>
        <w:autoSpaceDN w:val="0"/>
        <w:adjustRightInd w:val="0"/>
        <w:spacing w:after="60" w:line="240" w:lineRule="auto"/>
        <w:ind w:left="709" w:hanging="709"/>
        <w:jc w:val="both"/>
        <w:rPr>
          <w:rFonts w:ascii="Arial" w:eastAsia="Times New Roman" w:hAnsi="Arial" w:cs="Arial"/>
          <w:sz w:val="24"/>
          <w:szCs w:val="24"/>
          <w:lang w:eastAsia="en-GB"/>
        </w:rPr>
      </w:pPr>
      <w:r w:rsidRPr="00C1405C">
        <w:rPr>
          <w:rFonts w:ascii="Arial" w:eastAsia="Times New Roman" w:hAnsi="Arial" w:cs="Arial"/>
          <w:sz w:val="24"/>
          <w:szCs w:val="24"/>
          <w:lang w:eastAsia="en-GB"/>
        </w:rPr>
        <w:t>Lawful</w:t>
      </w:r>
      <w:r>
        <w:rPr>
          <w:rFonts w:ascii="Arial" w:eastAsia="Times New Roman" w:hAnsi="Arial" w:cs="Arial"/>
          <w:sz w:val="24"/>
          <w:szCs w:val="24"/>
          <w:lang w:eastAsia="en-GB"/>
        </w:rPr>
        <w:t>.</w:t>
      </w:r>
    </w:p>
    <w:p w14:paraId="4ADD2364" w14:textId="77777777" w:rsidR="00B332FF" w:rsidRPr="00C1405C" w:rsidRDefault="00B332FF" w:rsidP="00B332FF">
      <w:pPr>
        <w:pStyle w:val="ListParagraph"/>
        <w:autoSpaceDE w:val="0"/>
        <w:autoSpaceDN w:val="0"/>
        <w:adjustRightInd w:val="0"/>
        <w:spacing w:after="60" w:line="240" w:lineRule="auto"/>
        <w:jc w:val="both"/>
        <w:rPr>
          <w:rFonts w:ascii="Arial" w:eastAsia="Times New Roman" w:hAnsi="Arial" w:cs="Arial"/>
          <w:sz w:val="24"/>
          <w:szCs w:val="24"/>
          <w:lang w:eastAsia="en-GB"/>
        </w:rPr>
      </w:pPr>
    </w:p>
    <w:p w14:paraId="20A398B5" w14:textId="77777777" w:rsidR="00B332FF" w:rsidRDefault="00B332FF" w:rsidP="0016522A">
      <w:pPr>
        <w:pStyle w:val="ListParagraph"/>
        <w:numPr>
          <w:ilvl w:val="0"/>
          <w:numId w:val="20"/>
        </w:numPr>
        <w:autoSpaceDE w:val="0"/>
        <w:autoSpaceDN w:val="0"/>
        <w:adjustRightInd w:val="0"/>
        <w:spacing w:after="6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Pr="00C1405C">
        <w:rPr>
          <w:rFonts w:ascii="Arial" w:eastAsia="Times New Roman" w:hAnsi="Arial" w:cs="Arial"/>
          <w:sz w:val="24"/>
          <w:szCs w:val="24"/>
          <w:lang w:eastAsia="en-GB"/>
        </w:rPr>
        <w:t>roportionate to the risk</w:t>
      </w:r>
      <w:r>
        <w:rPr>
          <w:rFonts w:ascii="Arial" w:eastAsia="Times New Roman" w:hAnsi="Arial" w:cs="Arial"/>
          <w:sz w:val="24"/>
          <w:szCs w:val="24"/>
          <w:lang w:eastAsia="en-GB"/>
        </w:rPr>
        <w:t>.</w:t>
      </w:r>
    </w:p>
    <w:p w14:paraId="3F262861" w14:textId="77777777" w:rsidR="00B332FF" w:rsidRPr="00C1405C" w:rsidRDefault="00B332FF" w:rsidP="00B332FF">
      <w:pPr>
        <w:pStyle w:val="ListParagraph"/>
        <w:autoSpaceDE w:val="0"/>
        <w:autoSpaceDN w:val="0"/>
        <w:adjustRightInd w:val="0"/>
        <w:spacing w:after="60" w:line="240" w:lineRule="auto"/>
        <w:jc w:val="both"/>
        <w:rPr>
          <w:rFonts w:ascii="Arial" w:eastAsia="Times New Roman" w:hAnsi="Arial" w:cs="Arial"/>
          <w:sz w:val="24"/>
          <w:szCs w:val="24"/>
          <w:lang w:eastAsia="en-GB"/>
        </w:rPr>
      </w:pPr>
    </w:p>
    <w:p w14:paraId="35E7D5CC" w14:textId="77777777" w:rsidR="00B332FF" w:rsidRPr="00C1405C" w:rsidRDefault="00B332FF" w:rsidP="0016522A">
      <w:pPr>
        <w:pStyle w:val="ListParagraph"/>
        <w:numPr>
          <w:ilvl w:val="0"/>
          <w:numId w:val="20"/>
        </w:numPr>
        <w:autoSpaceDE w:val="0"/>
        <w:autoSpaceDN w:val="0"/>
        <w:adjustRightInd w:val="0"/>
        <w:spacing w:after="240" w:line="240" w:lineRule="auto"/>
        <w:ind w:left="709" w:hanging="709"/>
        <w:jc w:val="both"/>
        <w:rPr>
          <w:rFonts w:ascii="Arial" w:eastAsia="Times New Roman" w:hAnsi="Arial" w:cs="Arial"/>
          <w:sz w:val="24"/>
          <w:szCs w:val="24"/>
          <w:lang w:eastAsia="en-GB"/>
        </w:rPr>
      </w:pPr>
      <w:r>
        <w:rPr>
          <w:rFonts w:ascii="Arial" w:eastAsia="Times New Roman" w:hAnsi="Arial" w:cs="Arial"/>
          <w:sz w:val="24"/>
          <w:szCs w:val="24"/>
          <w:lang w:eastAsia="en-GB"/>
        </w:rPr>
        <w:t>R</w:t>
      </w:r>
      <w:r w:rsidRPr="00C1405C">
        <w:rPr>
          <w:rFonts w:ascii="Arial" w:eastAsia="Times New Roman" w:hAnsi="Arial" w:cs="Arial"/>
          <w:sz w:val="24"/>
          <w:szCs w:val="24"/>
          <w:lang w:eastAsia="en-GB"/>
        </w:rPr>
        <w:t xml:space="preserve">espectful of the wishes of the person at risk </w:t>
      </w:r>
      <w:proofErr w:type="gramStart"/>
      <w:r w:rsidRPr="00C1405C">
        <w:rPr>
          <w:rFonts w:ascii="Arial" w:eastAsia="Times New Roman" w:hAnsi="Arial" w:cs="Arial"/>
          <w:sz w:val="24"/>
          <w:szCs w:val="24"/>
          <w:lang w:eastAsia="en-GB"/>
        </w:rPr>
        <w:t>with regard to</w:t>
      </w:r>
      <w:proofErr w:type="gramEnd"/>
      <w:r w:rsidRPr="00C1405C">
        <w:rPr>
          <w:rFonts w:ascii="Arial" w:eastAsia="Times New Roman" w:hAnsi="Arial" w:cs="Arial"/>
          <w:sz w:val="24"/>
          <w:szCs w:val="24"/>
          <w:lang w:eastAsia="en-GB"/>
        </w:rPr>
        <w:t xml:space="preserve"> their human rights</w:t>
      </w:r>
    </w:p>
    <w:p w14:paraId="67EFE133" w14:textId="6D2D69F9" w:rsidR="0006484D" w:rsidRDefault="0006484D" w:rsidP="005356C4">
      <w:pPr>
        <w:autoSpaceDE w:val="0"/>
        <w:autoSpaceDN w:val="0"/>
        <w:adjustRightInd w:val="0"/>
        <w:ind w:left="720" w:right="-46"/>
        <w:jc w:val="both"/>
        <w:rPr>
          <w:rFonts w:ascii="Arial" w:hAnsi="Arial" w:cs="Arial"/>
          <w:sz w:val="24"/>
          <w:szCs w:val="24"/>
        </w:rPr>
      </w:pPr>
      <w:r w:rsidRPr="00B811ED">
        <w:rPr>
          <w:rFonts w:ascii="Arial" w:hAnsi="Arial" w:cs="Arial"/>
          <w:sz w:val="24"/>
          <w:szCs w:val="24"/>
        </w:rPr>
        <w:t>For further</w:t>
      </w:r>
      <w:r>
        <w:rPr>
          <w:rFonts w:ascii="Arial" w:hAnsi="Arial" w:cs="Arial"/>
          <w:sz w:val="24"/>
          <w:szCs w:val="24"/>
        </w:rPr>
        <w:t xml:space="preserve"> </w:t>
      </w:r>
      <w:r w:rsidR="00434F6C">
        <w:rPr>
          <w:rFonts w:ascii="Arial" w:hAnsi="Arial" w:cs="Arial"/>
          <w:sz w:val="24"/>
          <w:szCs w:val="24"/>
        </w:rPr>
        <w:t xml:space="preserve">general </w:t>
      </w:r>
      <w:r>
        <w:rPr>
          <w:rFonts w:ascii="Arial" w:hAnsi="Arial" w:cs="Arial"/>
          <w:sz w:val="24"/>
          <w:szCs w:val="24"/>
        </w:rPr>
        <w:t>guidance/</w:t>
      </w:r>
      <w:r w:rsidRPr="00B811ED">
        <w:rPr>
          <w:rFonts w:ascii="Arial" w:hAnsi="Arial" w:cs="Arial"/>
          <w:sz w:val="24"/>
          <w:szCs w:val="24"/>
        </w:rPr>
        <w:t xml:space="preserve">information </w:t>
      </w:r>
      <w:r>
        <w:rPr>
          <w:rFonts w:ascii="Arial" w:hAnsi="Arial" w:cs="Arial"/>
          <w:sz w:val="24"/>
          <w:szCs w:val="24"/>
        </w:rPr>
        <w:t xml:space="preserve">on Adult Safeguarding in Primary Care </w:t>
      </w:r>
      <w:r w:rsidRPr="00B811ED">
        <w:rPr>
          <w:rFonts w:ascii="Arial" w:hAnsi="Arial" w:cs="Arial"/>
          <w:sz w:val="24"/>
          <w:szCs w:val="24"/>
        </w:rPr>
        <w:t xml:space="preserve">please refer to: </w:t>
      </w:r>
      <w:hyperlink r:id="rId36" w:history="1">
        <w:r w:rsidRPr="00B811ED">
          <w:rPr>
            <w:rFonts w:ascii="Arial" w:hAnsi="Arial" w:cs="Arial"/>
            <w:color w:val="0000FF"/>
            <w:sz w:val="24"/>
            <w:szCs w:val="24"/>
            <w:u w:val="single"/>
          </w:rPr>
          <w:t>Adult safeguarding toolkit: Introduction (rcgp.org.uk)</w:t>
        </w:r>
      </w:hyperlink>
      <w:r>
        <w:rPr>
          <w:rFonts w:ascii="Arial" w:hAnsi="Arial" w:cs="Arial"/>
          <w:sz w:val="24"/>
          <w:szCs w:val="24"/>
        </w:rPr>
        <w:t>.</w:t>
      </w:r>
    </w:p>
    <w:p w14:paraId="6A9A4B5F" w14:textId="54904167" w:rsidR="004A1030" w:rsidRPr="006F421A" w:rsidRDefault="00B332FF" w:rsidP="00236DF3">
      <w:pPr>
        <w:autoSpaceDE w:val="0"/>
        <w:autoSpaceDN w:val="0"/>
        <w:adjustRightInd w:val="0"/>
        <w:ind w:left="720" w:right="-46"/>
        <w:jc w:val="both"/>
        <w:rPr>
          <w:rFonts w:ascii="Arial" w:eastAsia="Calibri" w:hAnsi="Arial" w:cs="Arial"/>
          <w:b/>
          <w:bCs/>
          <w:sz w:val="24"/>
          <w:szCs w:val="24"/>
        </w:rPr>
      </w:pPr>
      <w:r w:rsidRPr="006F421A">
        <w:rPr>
          <w:rFonts w:ascii="Arial" w:hAnsi="Arial" w:cs="Arial"/>
          <w:b/>
          <w:bCs/>
          <w:sz w:val="24"/>
          <w:szCs w:val="24"/>
        </w:rPr>
        <w:t xml:space="preserve">See </w:t>
      </w:r>
      <w:hyperlink w:anchor="ApendixB" w:history="1">
        <w:r w:rsidRPr="006F421A">
          <w:rPr>
            <w:rStyle w:val="Hyperlink"/>
            <w:rFonts w:ascii="Arial" w:hAnsi="Arial" w:cs="Arial"/>
            <w:b/>
            <w:bCs/>
            <w:sz w:val="24"/>
            <w:szCs w:val="24"/>
          </w:rPr>
          <w:t>Appendix B</w:t>
        </w:r>
      </w:hyperlink>
      <w:r w:rsidRPr="006F421A">
        <w:rPr>
          <w:rFonts w:ascii="Arial" w:hAnsi="Arial" w:cs="Arial"/>
          <w:b/>
          <w:bCs/>
          <w:sz w:val="24"/>
          <w:szCs w:val="24"/>
        </w:rPr>
        <w:t xml:space="preserve"> for local arrangements/contact details for advice and raising a safeguarding concern about an adult</w:t>
      </w:r>
      <w:r w:rsidR="001C5BFC" w:rsidRPr="006F421A">
        <w:rPr>
          <w:rFonts w:ascii="Arial" w:hAnsi="Arial" w:cs="Arial"/>
          <w:b/>
          <w:bCs/>
          <w:sz w:val="24"/>
          <w:szCs w:val="24"/>
        </w:rPr>
        <w:t xml:space="preserve"> and </w:t>
      </w:r>
      <w:hyperlink w:anchor="AppendixC" w:history="1">
        <w:r w:rsidR="001C5BFC" w:rsidRPr="0011144C">
          <w:rPr>
            <w:rStyle w:val="Hyperlink"/>
            <w:rFonts w:ascii="Arial" w:hAnsi="Arial" w:cs="Arial"/>
            <w:b/>
            <w:bCs/>
            <w:sz w:val="24"/>
            <w:szCs w:val="24"/>
          </w:rPr>
          <w:t>Appendix C</w:t>
        </w:r>
      </w:hyperlink>
      <w:r w:rsidR="001C5BFC" w:rsidRPr="006F421A">
        <w:rPr>
          <w:rFonts w:ascii="Arial" w:hAnsi="Arial" w:cs="Arial"/>
          <w:b/>
          <w:bCs/>
          <w:sz w:val="24"/>
          <w:szCs w:val="24"/>
        </w:rPr>
        <w:t xml:space="preserve"> for </w:t>
      </w:r>
      <w:r w:rsidR="001939A8">
        <w:rPr>
          <w:rFonts w:ascii="Arial" w:hAnsi="Arial" w:cs="Arial"/>
          <w:b/>
          <w:bCs/>
          <w:sz w:val="24"/>
          <w:szCs w:val="24"/>
        </w:rPr>
        <w:t xml:space="preserve">the </w:t>
      </w:r>
      <w:proofErr w:type="gramStart"/>
      <w:r w:rsidR="001939A8">
        <w:rPr>
          <w:rFonts w:ascii="Arial" w:hAnsi="Arial" w:cs="Arial"/>
          <w:b/>
          <w:bCs/>
          <w:sz w:val="24"/>
          <w:szCs w:val="24"/>
        </w:rPr>
        <w:t>d</w:t>
      </w:r>
      <w:r w:rsidR="001C5BFC" w:rsidRPr="006F421A">
        <w:rPr>
          <w:rFonts w:ascii="Arial" w:hAnsi="Arial" w:cs="Arial"/>
          <w:b/>
          <w:bCs/>
          <w:sz w:val="24"/>
          <w:szCs w:val="24"/>
        </w:rPr>
        <w:t>ecision making</w:t>
      </w:r>
      <w:proofErr w:type="gramEnd"/>
      <w:r w:rsidR="001C5BFC" w:rsidRPr="006F421A">
        <w:rPr>
          <w:rFonts w:ascii="Arial" w:hAnsi="Arial" w:cs="Arial"/>
          <w:b/>
          <w:bCs/>
          <w:sz w:val="24"/>
          <w:szCs w:val="24"/>
        </w:rPr>
        <w:t xml:space="preserve"> flowchart.</w:t>
      </w:r>
      <w:bookmarkStart w:id="18" w:name="Recording"/>
    </w:p>
    <w:p w14:paraId="046F49E3" w14:textId="47320431" w:rsidR="00C1405C" w:rsidRPr="006F6EC2" w:rsidRDefault="004A1030" w:rsidP="00ED05CB">
      <w:pPr>
        <w:pStyle w:val="ListParagraph"/>
        <w:numPr>
          <w:ilvl w:val="0"/>
          <w:numId w:val="32"/>
        </w:numPr>
        <w:autoSpaceDE w:val="0"/>
        <w:autoSpaceDN w:val="0"/>
        <w:adjustRightInd w:val="0"/>
        <w:spacing w:line="240" w:lineRule="auto"/>
        <w:ind w:right="-46" w:hanging="644"/>
        <w:jc w:val="both"/>
        <w:rPr>
          <w:rFonts w:ascii="Arial" w:hAnsi="Arial" w:cs="Arial"/>
          <w:b/>
          <w:bCs/>
          <w:sz w:val="24"/>
          <w:szCs w:val="24"/>
          <w:u w:val="single"/>
        </w:rPr>
      </w:pPr>
      <w:r w:rsidRPr="006F6EC2">
        <w:rPr>
          <w:rFonts w:ascii="Arial" w:hAnsi="Arial" w:cs="Arial"/>
          <w:b/>
          <w:bCs/>
          <w:sz w:val="24"/>
          <w:szCs w:val="24"/>
        </w:rPr>
        <w:t xml:space="preserve"> </w:t>
      </w:r>
      <w:r w:rsidR="0042144D" w:rsidRPr="006F6EC2">
        <w:rPr>
          <w:rFonts w:ascii="Arial" w:hAnsi="Arial" w:cs="Arial"/>
          <w:b/>
          <w:bCs/>
          <w:sz w:val="24"/>
          <w:szCs w:val="24"/>
          <w:u w:val="single"/>
        </w:rPr>
        <w:t>Recording Information</w:t>
      </w:r>
      <w:bookmarkEnd w:id="18"/>
    </w:p>
    <w:p w14:paraId="56C1DC30" w14:textId="5AA326F9" w:rsidR="00236DF3" w:rsidRDefault="00C1405C" w:rsidP="00236DF3">
      <w:pPr>
        <w:pStyle w:val="NoSpacing"/>
        <w:ind w:left="720" w:hanging="720"/>
        <w:jc w:val="both"/>
        <w:rPr>
          <w:sz w:val="24"/>
          <w:szCs w:val="24"/>
        </w:rPr>
      </w:pPr>
      <w:r>
        <w:tab/>
      </w:r>
      <w:r w:rsidR="000027BB" w:rsidRPr="00C1405C">
        <w:rPr>
          <w:sz w:val="24"/>
          <w:szCs w:val="24"/>
        </w:rPr>
        <w:t xml:space="preserve">Where there are concerns about an adult’s welfare, </w:t>
      </w:r>
      <w:r w:rsidR="00236DF3">
        <w:rPr>
          <w:sz w:val="24"/>
          <w:szCs w:val="24"/>
        </w:rPr>
        <w:t xml:space="preserve">the </w:t>
      </w:r>
      <w:r w:rsidR="000027BB" w:rsidRPr="00C1405C">
        <w:rPr>
          <w:sz w:val="24"/>
          <w:szCs w:val="24"/>
        </w:rPr>
        <w:t>discussions</w:t>
      </w:r>
      <w:r w:rsidR="00236DF3">
        <w:rPr>
          <w:sz w:val="24"/>
          <w:szCs w:val="24"/>
        </w:rPr>
        <w:t xml:space="preserve"> held, decisions made and the rationale for those decisions must be doc</w:t>
      </w:r>
      <w:r w:rsidR="000027BB" w:rsidRPr="00C1405C">
        <w:rPr>
          <w:sz w:val="24"/>
          <w:szCs w:val="24"/>
        </w:rPr>
        <w:t>umented in writing in the person’s medical records</w:t>
      </w:r>
      <w:r w:rsidR="004E7491" w:rsidRPr="00C1405C">
        <w:rPr>
          <w:sz w:val="24"/>
          <w:szCs w:val="24"/>
        </w:rPr>
        <w:t xml:space="preserve"> and consideration </w:t>
      </w:r>
      <w:r w:rsidR="00236DF3">
        <w:rPr>
          <w:sz w:val="24"/>
          <w:szCs w:val="24"/>
        </w:rPr>
        <w:t xml:space="preserve">given </w:t>
      </w:r>
      <w:r w:rsidR="004E7491" w:rsidRPr="00C1405C">
        <w:rPr>
          <w:sz w:val="24"/>
          <w:szCs w:val="24"/>
        </w:rPr>
        <w:t>as to whether the information needs to be 'hidden' from online patient access</w:t>
      </w:r>
      <w:r w:rsidR="000027BB" w:rsidRPr="00C1405C">
        <w:rPr>
          <w:sz w:val="24"/>
          <w:szCs w:val="24"/>
        </w:rPr>
        <w:t xml:space="preserve">. </w:t>
      </w:r>
    </w:p>
    <w:p w14:paraId="688DAB6A" w14:textId="77777777" w:rsidR="00236DF3" w:rsidRDefault="00236DF3" w:rsidP="00236DF3">
      <w:pPr>
        <w:pStyle w:val="NoSpacing"/>
        <w:ind w:left="720" w:hanging="720"/>
        <w:jc w:val="both"/>
        <w:rPr>
          <w:bCs/>
          <w:sz w:val="24"/>
          <w:szCs w:val="24"/>
        </w:rPr>
      </w:pPr>
    </w:p>
    <w:p w14:paraId="01058FAF" w14:textId="4E240432" w:rsidR="00007C6B" w:rsidRPr="00236DF3" w:rsidRDefault="00007C6B" w:rsidP="00261B78">
      <w:pPr>
        <w:autoSpaceDE w:val="0"/>
        <w:autoSpaceDN w:val="0"/>
        <w:adjustRightInd w:val="0"/>
        <w:spacing w:line="240" w:lineRule="auto"/>
        <w:ind w:left="851" w:hanging="131"/>
        <w:jc w:val="both"/>
        <w:rPr>
          <w:rFonts w:ascii="Arial" w:eastAsia="Calibri" w:hAnsi="Arial" w:cs="Arial"/>
          <w:b/>
          <w:sz w:val="24"/>
          <w:szCs w:val="24"/>
        </w:rPr>
      </w:pPr>
      <w:r w:rsidRPr="00236DF3">
        <w:rPr>
          <w:rFonts w:ascii="Arial" w:eastAsia="Calibri" w:hAnsi="Arial" w:cs="Arial"/>
          <w:b/>
          <w:sz w:val="24"/>
          <w:szCs w:val="24"/>
        </w:rPr>
        <w:t>Documentation should include:</w:t>
      </w:r>
    </w:p>
    <w:p w14:paraId="3FAF8BAB" w14:textId="47F09959"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What you have done to ensure the patient is safe.</w:t>
      </w:r>
    </w:p>
    <w:p w14:paraId="7437B762" w14:textId="77777777" w:rsidR="00C1405C" w:rsidRPr="00C1405C" w:rsidRDefault="00C1405C" w:rsidP="00261B78">
      <w:pPr>
        <w:pStyle w:val="ListParagraph"/>
        <w:autoSpaceDE w:val="0"/>
        <w:autoSpaceDN w:val="0"/>
        <w:adjustRightInd w:val="0"/>
        <w:spacing w:line="240" w:lineRule="auto"/>
        <w:jc w:val="both"/>
        <w:rPr>
          <w:rFonts w:ascii="Arial" w:hAnsi="Arial" w:cs="Arial"/>
          <w:bCs/>
          <w:sz w:val="24"/>
          <w:szCs w:val="24"/>
        </w:rPr>
      </w:pPr>
    </w:p>
    <w:p w14:paraId="19C47D86" w14:textId="18831274"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What the patient’s (or other appropriate person) views are on what is happening to them and what they would like to happen.</w:t>
      </w:r>
    </w:p>
    <w:p w14:paraId="61BE8FE4" w14:textId="77777777" w:rsidR="00C1405C" w:rsidRPr="00C1405C" w:rsidRDefault="00C1405C" w:rsidP="00261B78">
      <w:pPr>
        <w:pStyle w:val="ListParagraph"/>
        <w:jc w:val="both"/>
        <w:rPr>
          <w:rFonts w:ascii="Arial" w:hAnsi="Arial" w:cs="Arial"/>
          <w:bCs/>
          <w:sz w:val="24"/>
          <w:szCs w:val="24"/>
        </w:rPr>
      </w:pPr>
    </w:p>
    <w:p w14:paraId="6ABDF8A9" w14:textId="1140A359"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Who you have spoken to for further information or advice.</w:t>
      </w:r>
    </w:p>
    <w:p w14:paraId="320E16DF" w14:textId="77777777" w:rsidR="00C1405C" w:rsidRPr="00C1405C" w:rsidRDefault="00C1405C" w:rsidP="00261B78">
      <w:pPr>
        <w:pStyle w:val="ListParagraph"/>
        <w:jc w:val="both"/>
        <w:rPr>
          <w:rFonts w:ascii="Arial" w:hAnsi="Arial" w:cs="Arial"/>
          <w:bCs/>
          <w:sz w:val="24"/>
          <w:szCs w:val="24"/>
        </w:rPr>
      </w:pPr>
    </w:p>
    <w:p w14:paraId="727F76D7" w14:textId="37DB4F17"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lastRenderedPageBreak/>
        <w:t>Any others who may be vulnerable.</w:t>
      </w:r>
    </w:p>
    <w:p w14:paraId="10CBF2D7" w14:textId="77777777" w:rsidR="00C1405C" w:rsidRPr="00C1405C" w:rsidRDefault="00C1405C" w:rsidP="00261B78">
      <w:pPr>
        <w:pStyle w:val="ListParagraph"/>
        <w:jc w:val="both"/>
        <w:rPr>
          <w:rFonts w:ascii="Arial" w:hAnsi="Arial" w:cs="Arial"/>
          <w:bCs/>
          <w:sz w:val="24"/>
          <w:szCs w:val="24"/>
        </w:rPr>
      </w:pPr>
    </w:p>
    <w:p w14:paraId="57B3DFB4" w14:textId="67ABF21E" w:rsidR="00007C6B"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Decisions around capacity – how these were made and the outcome</w:t>
      </w:r>
      <w:r w:rsidR="00C1405C">
        <w:rPr>
          <w:rFonts w:ascii="Arial" w:hAnsi="Arial" w:cs="Arial"/>
          <w:bCs/>
          <w:sz w:val="24"/>
          <w:szCs w:val="24"/>
        </w:rPr>
        <w:t>.</w:t>
      </w:r>
    </w:p>
    <w:p w14:paraId="6C3EFB27" w14:textId="77777777" w:rsidR="00C1405C" w:rsidRPr="00C1405C" w:rsidRDefault="00C1405C" w:rsidP="00261B78">
      <w:pPr>
        <w:pStyle w:val="ListParagraph"/>
        <w:jc w:val="both"/>
        <w:rPr>
          <w:rFonts w:ascii="Arial" w:hAnsi="Arial" w:cs="Arial"/>
          <w:bCs/>
          <w:sz w:val="24"/>
          <w:szCs w:val="24"/>
        </w:rPr>
      </w:pPr>
    </w:p>
    <w:p w14:paraId="4DB4117F" w14:textId="28492C8E" w:rsidR="00007C6B" w:rsidRPr="00C1405C" w:rsidRDefault="00007C6B" w:rsidP="0016522A">
      <w:pPr>
        <w:pStyle w:val="ListParagraph"/>
        <w:numPr>
          <w:ilvl w:val="0"/>
          <w:numId w:val="21"/>
        </w:numPr>
        <w:autoSpaceDE w:val="0"/>
        <w:autoSpaceDN w:val="0"/>
        <w:adjustRightInd w:val="0"/>
        <w:spacing w:line="240" w:lineRule="auto"/>
        <w:ind w:hanging="720"/>
        <w:jc w:val="both"/>
        <w:rPr>
          <w:rFonts w:ascii="Arial" w:hAnsi="Arial" w:cs="Arial"/>
          <w:bCs/>
          <w:sz w:val="24"/>
          <w:szCs w:val="24"/>
        </w:rPr>
      </w:pPr>
      <w:r w:rsidRPr="00C1405C">
        <w:rPr>
          <w:rFonts w:ascii="Arial" w:hAnsi="Arial" w:cs="Arial"/>
          <w:bCs/>
          <w:sz w:val="24"/>
          <w:szCs w:val="24"/>
        </w:rPr>
        <w:t>Your decision whether you made a safeguarding referral or not – include your rationale for this.</w:t>
      </w:r>
    </w:p>
    <w:p w14:paraId="4A4B8D23" w14:textId="0C17D568" w:rsidR="00D467B0" w:rsidRPr="00261B78" w:rsidRDefault="00D467B0" w:rsidP="00261B78">
      <w:pPr>
        <w:pStyle w:val="NoSpacing"/>
        <w:ind w:left="720"/>
        <w:jc w:val="both"/>
        <w:rPr>
          <w:b/>
          <w:bCs/>
          <w:sz w:val="24"/>
          <w:szCs w:val="24"/>
        </w:rPr>
      </w:pPr>
      <w:r w:rsidRPr="00261B78">
        <w:rPr>
          <w:b/>
          <w:bCs/>
          <w:sz w:val="24"/>
          <w:szCs w:val="24"/>
        </w:rPr>
        <w:t>Managing Safeguar</w:t>
      </w:r>
      <w:r w:rsidR="00261B78" w:rsidRPr="00261B78">
        <w:rPr>
          <w:b/>
          <w:bCs/>
          <w:sz w:val="24"/>
          <w:szCs w:val="24"/>
        </w:rPr>
        <w:t>d</w:t>
      </w:r>
      <w:r w:rsidRPr="00261B78">
        <w:rPr>
          <w:b/>
          <w:bCs/>
          <w:sz w:val="24"/>
          <w:szCs w:val="24"/>
        </w:rPr>
        <w:t>ing Information:</w:t>
      </w:r>
    </w:p>
    <w:p w14:paraId="6D4B41CD" w14:textId="77777777" w:rsidR="00D467B0" w:rsidRDefault="00D467B0" w:rsidP="00261B78">
      <w:pPr>
        <w:pStyle w:val="NoSpacing"/>
        <w:ind w:left="720"/>
        <w:jc w:val="both"/>
        <w:rPr>
          <w:sz w:val="24"/>
          <w:szCs w:val="24"/>
        </w:rPr>
      </w:pPr>
    </w:p>
    <w:p w14:paraId="01640166" w14:textId="4F724198" w:rsidR="00007C6B" w:rsidRDefault="00007C6B" w:rsidP="00261B78">
      <w:pPr>
        <w:pStyle w:val="NoSpacing"/>
        <w:ind w:left="720"/>
        <w:jc w:val="both"/>
        <w:rPr>
          <w:sz w:val="24"/>
          <w:szCs w:val="24"/>
        </w:rPr>
      </w:pPr>
      <w:r w:rsidRPr="00C1405C">
        <w:rPr>
          <w:sz w:val="24"/>
          <w:szCs w:val="24"/>
        </w:rPr>
        <w:t xml:space="preserve">The Practice has a dedicated Administration Team who are responsible for </w:t>
      </w:r>
      <w:r w:rsidR="004E7491" w:rsidRPr="00C1405C">
        <w:rPr>
          <w:sz w:val="24"/>
          <w:szCs w:val="24"/>
        </w:rPr>
        <w:t xml:space="preserve">safely </w:t>
      </w:r>
      <w:r w:rsidRPr="00C1405C">
        <w:rPr>
          <w:sz w:val="24"/>
          <w:szCs w:val="24"/>
        </w:rPr>
        <w:t xml:space="preserve">managing Safeguarding Adult information/correspondence which is all held together within </w:t>
      </w:r>
      <w:r w:rsidR="001714DF" w:rsidRPr="00C1405C">
        <w:rPr>
          <w:sz w:val="24"/>
          <w:szCs w:val="24"/>
        </w:rPr>
        <w:t>the</w:t>
      </w:r>
      <w:r w:rsidRPr="00C1405C">
        <w:rPr>
          <w:sz w:val="24"/>
          <w:szCs w:val="24"/>
        </w:rPr>
        <w:t xml:space="preserve"> </w:t>
      </w:r>
      <w:r w:rsidR="004E7491" w:rsidRPr="00C1405C">
        <w:rPr>
          <w:sz w:val="24"/>
          <w:szCs w:val="24"/>
        </w:rPr>
        <w:t xml:space="preserve">patient </w:t>
      </w:r>
      <w:r w:rsidRPr="00C1405C">
        <w:rPr>
          <w:sz w:val="24"/>
          <w:szCs w:val="24"/>
        </w:rPr>
        <w:t>electronic health record.</w:t>
      </w:r>
    </w:p>
    <w:p w14:paraId="7C039904" w14:textId="38CB6A4D" w:rsidR="00C1405C" w:rsidRPr="00C1405C" w:rsidRDefault="00C1405C" w:rsidP="00261B78">
      <w:pPr>
        <w:pStyle w:val="NoSpacing"/>
        <w:ind w:left="360"/>
        <w:jc w:val="both"/>
        <w:rPr>
          <w:sz w:val="24"/>
          <w:szCs w:val="24"/>
        </w:rPr>
      </w:pPr>
      <w:r>
        <w:rPr>
          <w:sz w:val="24"/>
          <w:szCs w:val="24"/>
        </w:rPr>
        <w:tab/>
      </w:r>
    </w:p>
    <w:p w14:paraId="418895CD" w14:textId="2D6E8D12" w:rsidR="000027BB" w:rsidRDefault="000027BB" w:rsidP="00261B78">
      <w:pPr>
        <w:pStyle w:val="NoSpacing"/>
        <w:ind w:left="720"/>
        <w:jc w:val="both"/>
        <w:rPr>
          <w:sz w:val="24"/>
          <w:szCs w:val="24"/>
        </w:rPr>
      </w:pPr>
      <w:r w:rsidRPr="00C1405C">
        <w:rPr>
          <w:sz w:val="24"/>
          <w:szCs w:val="24"/>
        </w:rPr>
        <w:t xml:space="preserve">The Practice ensures that </w:t>
      </w:r>
      <w:r w:rsidR="001714DF" w:rsidRPr="00C1405C">
        <w:rPr>
          <w:sz w:val="24"/>
          <w:szCs w:val="24"/>
        </w:rPr>
        <w:t xml:space="preserve">electronic </w:t>
      </w:r>
      <w:r w:rsidRPr="00C1405C">
        <w:rPr>
          <w:sz w:val="24"/>
          <w:szCs w:val="24"/>
        </w:rPr>
        <w:t>systems are used to identify those patients and families with risk factors or concerns using locally agreed</w:t>
      </w:r>
      <w:r w:rsidR="001714DF" w:rsidRPr="00C1405C">
        <w:rPr>
          <w:sz w:val="24"/>
          <w:szCs w:val="24"/>
        </w:rPr>
        <w:t xml:space="preserve"> Safeguarding </w:t>
      </w:r>
      <w:r w:rsidRPr="00C1405C">
        <w:rPr>
          <w:sz w:val="24"/>
          <w:szCs w:val="24"/>
        </w:rPr>
        <w:t xml:space="preserve"> Read Codes</w:t>
      </w:r>
      <w:r w:rsidR="001714DF" w:rsidRPr="00C1405C">
        <w:rPr>
          <w:sz w:val="24"/>
          <w:szCs w:val="24"/>
        </w:rPr>
        <w:t xml:space="preserve">, please refer to: </w:t>
      </w:r>
      <w:hyperlink r:id="rId37" w:history="1">
        <w:r w:rsidR="001714DF" w:rsidRPr="00C1405C">
          <w:rPr>
            <w:rStyle w:val="Hyperlink"/>
            <w:rFonts w:cs="Arial"/>
            <w:bCs/>
            <w:sz w:val="24"/>
            <w:szCs w:val="24"/>
          </w:rPr>
          <w:t>Adult safeguarding toolkit: Section 3: Practice resources (rcgp.org.uk)</w:t>
        </w:r>
      </w:hyperlink>
      <w:r w:rsidR="001714DF" w:rsidRPr="00C1405C">
        <w:rPr>
          <w:sz w:val="24"/>
          <w:szCs w:val="24"/>
        </w:rPr>
        <w:t xml:space="preserve"> </w:t>
      </w:r>
      <w:r w:rsidRPr="00C1405C">
        <w:rPr>
          <w:sz w:val="24"/>
          <w:szCs w:val="24"/>
        </w:rPr>
        <w:t xml:space="preserve"> </w:t>
      </w:r>
    </w:p>
    <w:p w14:paraId="0526B3C6" w14:textId="77777777" w:rsidR="00C1405C" w:rsidRPr="00C1405C" w:rsidRDefault="00C1405C" w:rsidP="00261B78">
      <w:pPr>
        <w:pStyle w:val="NoSpacing"/>
        <w:ind w:left="360"/>
        <w:jc w:val="both"/>
        <w:rPr>
          <w:sz w:val="24"/>
          <w:szCs w:val="24"/>
        </w:rPr>
      </w:pPr>
    </w:p>
    <w:p w14:paraId="496A4C58" w14:textId="1EC0011A" w:rsidR="00C1405C" w:rsidRDefault="00C1405C" w:rsidP="00C1405C">
      <w:pPr>
        <w:autoSpaceDE w:val="0"/>
        <w:autoSpaceDN w:val="0"/>
        <w:adjustRightInd w:val="0"/>
        <w:spacing w:line="240" w:lineRule="auto"/>
        <w:jc w:val="both"/>
        <w:rPr>
          <w:rFonts w:ascii="Arial" w:eastAsia="Calibri" w:hAnsi="Arial" w:cs="Arial"/>
          <w:b/>
          <w:sz w:val="24"/>
          <w:szCs w:val="24"/>
        </w:rPr>
      </w:pPr>
      <w:r w:rsidRPr="00261B78">
        <w:rPr>
          <w:rFonts w:ascii="Arial" w:eastAsia="Calibri" w:hAnsi="Arial" w:cs="Arial"/>
          <w:b/>
          <w:sz w:val="24"/>
          <w:szCs w:val="24"/>
        </w:rPr>
        <w:tab/>
      </w:r>
      <w:r w:rsidR="00F95B7D" w:rsidRPr="00261B78">
        <w:rPr>
          <w:rFonts w:ascii="Arial" w:eastAsia="Calibri" w:hAnsi="Arial" w:cs="Arial"/>
          <w:b/>
          <w:sz w:val="24"/>
          <w:szCs w:val="24"/>
        </w:rPr>
        <w:t xml:space="preserve">Online </w:t>
      </w:r>
      <w:r w:rsidRPr="00261B78">
        <w:rPr>
          <w:rFonts w:ascii="Arial" w:eastAsia="Calibri" w:hAnsi="Arial" w:cs="Arial"/>
          <w:b/>
          <w:sz w:val="24"/>
          <w:szCs w:val="24"/>
        </w:rPr>
        <w:t>A</w:t>
      </w:r>
      <w:r w:rsidR="00F95B7D" w:rsidRPr="00261B78">
        <w:rPr>
          <w:rFonts w:ascii="Arial" w:eastAsia="Calibri" w:hAnsi="Arial" w:cs="Arial"/>
          <w:b/>
          <w:sz w:val="24"/>
          <w:szCs w:val="24"/>
        </w:rPr>
        <w:t xml:space="preserve">ccess </w:t>
      </w:r>
      <w:r w:rsidRPr="00261B78">
        <w:rPr>
          <w:rFonts w:ascii="Arial" w:eastAsia="Calibri" w:hAnsi="Arial" w:cs="Arial"/>
          <w:b/>
          <w:sz w:val="24"/>
          <w:szCs w:val="24"/>
        </w:rPr>
        <w:t>S</w:t>
      </w:r>
      <w:r w:rsidR="00F95B7D" w:rsidRPr="00261B78">
        <w:rPr>
          <w:rFonts w:ascii="Arial" w:eastAsia="Calibri" w:hAnsi="Arial" w:cs="Arial"/>
          <w:b/>
          <w:sz w:val="24"/>
          <w:szCs w:val="24"/>
        </w:rPr>
        <w:t xml:space="preserve">afeguarding </w:t>
      </w:r>
      <w:r w:rsidRPr="00261B78">
        <w:rPr>
          <w:rFonts w:ascii="Arial" w:eastAsia="Calibri" w:hAnsi="Arial" w:cs="Arial"/>
          <w:b/>
          <w:sz w:val="24"/>
          <w:szCs w:val="24"/>
        </w:rPr>
        <w:t>C</w:t>
      </w:r>
      <w:r w:rsidR="00F95B7D" w:rsidRPr="00261B78">
        <w:rPr>
          <w:rFonts w:ascii="Arial" w:eastAsia="Calibri" w:hAnsi="Arial" w:cs="Arial"/>
          <w:b/>
          <w:sz w:val="24"/>
          <w:szCs w:val="24"/>
        </w:rPr>
        <w:t>onsiderations</w:t>
      </w:r>
    </w:p>
    <w:p w14:paraId="5D58DFBC" w14:textId="4ABF1D1B" w:rsidR="00F95B7D" w:rsidRPr="00F95B7D" w:rsidRDefault="00F95B7D" w:rsidP="00F95B7D">
      <w:pPr>
        <w:autoSpaceDE w:val="0"/>
        <w:autoSpaceDN w:val="0"/>
        <w:adjustRightInd w:val="0"/>
        <w:spacing w:line="240" w:lineRule="auto"/>
        <w:ind w:left="709"/>
        <w:jc w:val="both"/>
        <w:rPr>
          <w:rFonts w:ascii="Arial" w:hAnsi="Arial" w:cs="Arial"/>
          <w:bCs/>
          <w:sz w:val="24"/>
          <w:szCs w:val="24"/>
        </w:rPr>
      </w:pPr>
      <w:r w:rsidRPr="00F95B7D">
        <w:rPr>
          <w:rFonts w:ascii="Arial" w:hAnsi="Arial" w:cs="Arial"/>
          <w:bCs/>
          <w:sz w:val="24"/>
          <w:szCs w:val="24"/>
        </w:rPr>
        <w:t xml:space="preserve">There are clear benefits of online record access to patients and practices, however harm may arise if the patient, or someone else, gains access to health information that they find upsetting or harmful; if they come across information about other individuals in their record that should have been held confidentially by the practice; or if someone with malicious intent gains access to the record.  This may affect the safety of the patient, the practice, the practice team </w:t>
      </w:r>
      <w:proofErr w:type="gramStart"/>
      <w:r w:rsidRPr="00F95B7D">
        <w:rPr>
          <w:rFonts w:ascii="Arial" w:hAnsi="Arial" w:cs="Arial"/>
          <w:bCs/>
          <w:sz w:val="24"/>
          <w:szCs w:val="24"/>
        </w:rPr>
        <w:t>members</w:t>
      </w:r>
      <w:proofErr w:type="gramEnd"/>
      <w:r w:rsidRPr="00F95B7D">
        <w:rPr>
          <w:rFonts w:ascii="Arial" w:hAnsi="Arial" w:cs="Arial"/>
          <w:bCs/>
          <w:sz w:val="24"/>
          <w:szCs w:val="24"/>
        </w:rPr>
        <w:t xml:space="preserve"> and others.</w:t>
      </w:r>
    </w:p>
    <w:p w14:paraId="37F13C7E" w14:textId="2ECEBF37" w:rsidR="00F95B7D" w:rsidRPr="00F95B7D" w:rsidRDefault="00F95B7D" w:rsidP="006529A8">
      <w:pPr>
        <w:autoSpaceDE w:val="0"/>
        <w:autoSpaceDN w:val="0"/>
        <w:adjustRightInd w:val="0"/>
        <w:spacing w:line="240" w:lineRule="auto"/>
        <w:ind w:left="709" w:hanging="709"/>
        <w:jc w:val="both"/>
        <w:rPr>
          <w:rFonts w:ascii="Arial" w:hAnsi="Arial" w:cs="Arial"/>
          <w:bCs/>
          <w:sz w:val="24"/>
          <w:szCs w:val="24"/>
        </w:rPr>
      </w:pPr>
      <w:r w:rsidRPr="00F95B7D">
        <w:rPr>
          <w:rFonts w:ascii="Arial" w:hAnsi="Arial" w:cs="Arial"/>
          <w:bCs/>
          <w:sz w:val="24"/>
          <w:szCs w:val="24"/>
        </w:rPr>
        <w:t xml:space="preserve"> </w:t>
      </w:r>
      <w:r w:rsidRPr="00F95B7D">
        <w:rPr>
          <w:rFonts w:ascii="Arial" w:hAnsi="Arial" w:cs="Arial"/>
          <w:bCs/>
          <w:sz w:val="24"/>
          <w:szCs w:val="24"/>
        </w:rPr>
        <w:tab/>
        <w:t xml:space="preserve">Patients who are subject to controlling coercion by an abuser are the most common group at risk from record access. Examples of sensitive data that </w:t>
      </w:r>
      <w:r w:rsidR="004E7491">
        <w:rPr>
          <w:rFonts w:ascii="Arial" w:hAnsi="Arial" w:cs="Arial"/>
          <w:bCs/>
          <w:sz w:val="24"/>
          <w:szCs w:val="24"/>
        </w:rPr>
        <w:t xml:space="preserve">may need to be 'hidden' from online access that </w:t>
      </w:r>
      <w:r w:rsidRPr="00F95B7D">
        <w:rPr>
          <w:rFonts w:ascii="Arial" w:hAnsi="Arial" w:cs="Arial"/>
          <w:bCs/>
          <w:sz w:val="24"/>
          <w:szCs w:val="24"/>
        </w:rPr>
        <w:t>could lead to serious harm to the patient if the abuse was ongoing may include:</w:t>
      </w:r>
    </w:p>
    <w:p w14:paraId="1A70D409" w14:textId="46096242" w:rsidR="006529A8" w:rsidRDefault="006529A8" w:rsidP="0016522A">
      <w:pPr>
        <w:pStyle w:val="ListParagraph"/>
        <w:numPr>
          <w:ilvl w:val="0"/>
          <w:numId w:val="31"/>
        </w:numPr>
        <w:tabs>
          <w:tab w:val="left" w:pos="709"/>
        </w:tabs>
        <w:autoSpaceDE w:val="0"/>
        <w:autoSpaceDN w:val="0"/>
        <w:adjustRightInd w:val="0"/>
        <w:spacing w:line="240" w:lineRule="auto"/>
        <w:ind w:left="709" w:hanging="709"/>
        <w:jc w:val="both"/>
        <w:rPr>
          <w:rFonts w:ascii="Arial" w:eastAsia="Helvetica Neue" w:hAnsi="Arial" w:cs="Arial"/>
          <w:color w:val="000000"/>
          <w:sz w:val="24"/>
          <w:szCs w:val="24"/>
        </w:rPr>
      </w:pPr>
      <w:r w:rsidRPr="005356C4">
        <w:rPr>
          <w:rFonts w:ascii="Arial" w:eastAsia="Helvetica Neue" w:hAnsi="Arial" w:cs="Arial"/>
          <w:color w:val="000000"/>
          <w:sz w:val="24"/>
          <w:szCs w:val="24"/>
        </w:rPr>
        <w:t xml:space="preserve">Coded family planning data, including medication or any indication that the abuse is suspected by the practice </w:t>
      </w:r>
    </w:p>
    <w:p w14:paraId="710B4A67" w14:textId="77777777" w:rsidR="005356C4" w:rsidRPr="005356C4" w:rsidRDefault="005356C4" w:rsidP="005356C4">
      <w:pPr>
        <w:pStyle w:val="ListParagraph"/>
        <w:tabs>
          <w:tab w:val="left" w:pos="1005"/>
        </w:tabs>
        <w:autoSpaceDE w:val="0"/>
        <w:autoSpaceDN w:val="0"/>
        <w:adjustRightInd w:val="0"/>
        <w:spacing w:line="240" w:lineRule="auto"/>
        <w:ind w:left="1069"/>
        <w:jc w:val="both"/>
        <w:rPr>
          <w:rFonts w:ascii="Arial" w:eastAsia="Helvetica Neue" w:hAnsi="Arial" w:cs="Arial"/>
          <w:color w:val="000000"/>
          <w:sz w:val="24"/>
          <w:szCs w:val="24"/>
        </w:rPr>
      </w:pPr>
    </w:p>
    <w:p w14:paraId="75831E74" w14:textId="593235BF" w:rsidR="006529A8" w:rsidRPr="005356C4" w:rsidRDefault="006529A8" w:rsidP="0016522A">
      <w:pPr>
        <w:pStyle w:val="ListParagraph"/>
        <w:numPr>
          <w:ilvl w:val="0"/>
          <w:numId w:val="29"/>
        </w:numPr>
        <w:tabs>
          <w:tab w:val="left" w:pos="709"/>
        </w:tabs>
        <w:autoSpaceDE w:val="0"/>
        <w:autoSpaceDN w:val="0"/>
        <w:adjustRightInd w:val="0"/>
        <w:spacing w:line="240" w:lineRule="auto"/>
        <w:ind w:left="709" w:hanging="709"/>
        <w:jc w:val="both"/>
        <w:rPr>
          <w:rFonts w:ascii="Arial" w:hAnsi="Arial" w:cs="Arial"/>
          <w:bCs/>
          <w:sz w:val="24"/>
          <w:szCs w:val="24"/>
        </w:rPr>
      </w:pPr>
      <w:r w:rsidRPr="005356C4">
        <w:rPr>
          <w:rFonts w:ascii="Arial" w:eastAsia="Helvetica Neue" w:hAnsi="Arial" w:cs="Arial"/>
          <w:color w:val="000000"/>
          <w:sz w:val="24"/>
          <w:szCs w:val="24"/>
        </w:rPr>
        <w:t xml:space="preserve">Communication from domestic violence agencies and Multi-Agency Risk Assessment Conferences (MARACs) </w:t>
      </w:r>
    </w:p>
    <w:p w14:paraId="7644C29D" w14:textId="77777777" w:rsidR="005356C4" w:rsidRPr="005356C4" w:rsidRDefault="005356C4" w:rsidP="005356C4">
      <w:pPr>
        <w:pStyle w:val="ListParagraph"/>
        <w:tabs>
          <w:tab w:val="left" w:pos="1005"/>
        </w:tabs>
        <w:autoSpaceDE w:val="0"/>
        <w:autoSpaceDN w:val="0"/>
        <w:adjustRightInd w:val="0"/>
        <w:spacing w:line="240" w:lineRule="auto"/>
        <w:ind w:left="1069"/>
        <w:jc w:val="both"/>
        <w:rPr>
          <w:rFonts w:ascii="Arial" w:hAnsi="Arial" w:cs="Arial"/>
          <w:bCs/>
          <w:sz w:val="24"/>
          <w:szCs w:val="24"/>
        </w:rPr>
      </w:pPr>
    </w:p>
    <w:p w14:paraId="42344964" w14:textId="46EB0642" w:rsidR="006529A8" w:rsidRPr="005356C4" w:rsidRDefault="006529A8" w:rsidP="0016522A">
      <w:pPr>
        <w:pStyle w:val="ListParagraph"/>
        <w:numPr>
          <w:ilvl w:val="0"/>
          <w:numId w:val="29"/>
        </w:numPr>
        <w:tabs>
          <w:tab w:val="left" w:pos="709"/>
        </w:tabs>
        <w:autoSpaceDE w:val="0"/>
        <w:autoSpaceDN w:val="0"/>
        <w:adjustRightInd w:val="0"/>
        <w:spacing w:line="240" w:lineRule="auto"/>
        <w:ind w:hanging="1069"/>
        <w:jc w:val="both"/>
        <w:rPr>
          <w:rFonts w:ascii="Arial" w:hAnsi="Arial" w:cs="Arial"/>
          <w:bCs/>
          <w:sz w:val="24"/>
          <w:szCs w:val="24"/>
        </w:rPr>
      </w:pPr>
      <w:r w:rsidRPr="005356C4">
        <w:rPr>
          <w:rFonts w:ascii="Arial" w:eastAsia="Helvetica Neue" w:hAnsi="Arial" w:cs="Arial"/>
          <w:color w:val="000000"/>
          <w:sz w:val="24"/>
          <w:szCs w:val="24"/>
        </w:rPr>
        <w:t>Child Protection Information and safeguarding codes</w:t>
      </w:r>
    </w:p>
    <w:p w14:paraId="7E39052E" w14:textId="77777777" w:rsidR="005356C4" w:rsidRPr="005356C4" w:rsidRDefault="005356C4" w:rsidP="005356C4">
      <w:pPr>
        <w:pStyle w:val="ListParagraph"/>
        <w:rPr>
          <w:rFonts w:ascii="Arial" w:hAnsi="Arial" w:cs="Arial"/>
          <w:bCs/>
          <w:sz w:val="24"/>
          <w:szCs w:val="24"/>
        </w:rPr>
      </w:pPr>
    </w:p>
    <w:p w14:paraId="6AF067E7" w14:textId="77777777" w:rsidR="006529A8" w:rsidRPr="005356C4" w:rsidRDefault="006529A8" w:rsidP="0016522A">
      <w:pPr>
        <w:pStyle w:val="ListParagraph"/>
        <w:numPr>
          <w:ilvl w:val="0"/>
          <w:numId w:val="29"/>
        </w:numPr>
        <w:tabs>
          <w:tab w:val="left" w:pos="709"/>
        </w:tabs>
        <w:autoSpaceDE w:val="0"/>
        <w:autoSpaceDN w:val="0"/>
        <w:adjustRightInd w:val="0"/>
        <w:spacing w:line="240" w:lineRule="auto"/>
        <w:ind w:hanging="1069"/>
        <w:jc w:val="both"/>
        <w:rPr>
          <w:rFonts w:ascii="Arial" w:hAnsi="Arial" w:cs="Arial"/>
          <w:bCs/>
          <w:sz w:val="24"/>
          <w:szCs w:val="24"/>
        </w:rPr>
      </w:pPr>
      <w:r w:rsidRPr="005356C4">
        <w:rPr>
          <w:rFonts w:ascii="Arial" w:eastAsia="Helvetica Neue" w:hAnsi="Arial" w:cs="Arial"/>
          <w:color w:val="000000"/>
          <w:sz w:val="24"/>
          <w:szCs w:val="24"/>
        </w:rPr>
        <w:t>Disclosures of abuse</w:t>
      </w:r>
    </w:p>
    <w:p w14:paraId="60D76E9C" w14:textId="0962ADA2" w:rsidR="00A50084" w:rsidRPr="00F95B7D" w:rsidRDefault="00A50084" w:rsidP="00A50084">
      <w:pPr>
        <w:autoSpaceDE w:val="0"/>
        <w:autoSpaceDN w:val="0"/>
        <w:adjustRightInd w:val="0"/>
        <w:spacing w:line="240" w:lineRule="auto"/>
        <w:ind w:left="709"/>
        <w:jc w:val="both"/>
        <w:rPr>
          <w:rFonts w:ascii="Arial" w:hAnsi="Arial" w:cs="Arial"/>
          <w:bCs/>
          <w:sz w:val="24"/>
          <w:szCs w:val="24"/>
        </w:rPr>
      </w:pPr>
      <w:r w:rsidRPr="00A50084">
        <w:rPr>
          <w:rFonts w:ascii="Arial" w:hAnsi="Arial" w:cs="Arial"/>
          <w:bCs/>
          <w:sz w:val="24"/>
          <w:szCs w:val="24"/>
        </w:rPr>
        <w:t>The practice has a record keeping policy about recording and redacting new entries of potentially harmful and confidential third-party data</w:t>
      </w:r>
      <w:r>
        <w:rPr>
          <w:rFonts w:ascii="Arial" w:hAnsi="Arial" w:cs="Arial"/>
          <w:bCs/>
          <w:sz w:val="24"/>
          <w:szCs w:val="24"/>
        </w:rPr>
        <w:t>. B</w:t>
      </w:r>
      <w:r w:rsidRPr="00F95B7D">
        <w:rPr>
          <w:rFonts w:ascii="Arial" w:hAnsi="Arial" w:cs="Arial"/>
          <w:bCs/>
          <w:sz w:val="24"/>
          <w:szCs w:val="24"/>
        </w:rPr>
        <w:t xml:space="preserve">efore online patient access to </w:t>
      </w:r>
      <w:r w:rsidRPr="00F95B7D">
        <w:rPr>
          <w:rFonts w:ascii="Arial" w:hAnsi="Arial" w:cs="Arial"/>
          <w:b/>
          <w:sz w:val="24"/>
          <w:szCs w:val="24"/>
        </w:rPr>
        <w:t>historic</w:t>
      </w:r>
      <w:r w:rsidRPr="00F95B7D">
        <w:rPr>
          <w:rFonts w:ascii="Arial" w:hAnsi="Arial" w:cs="Arial"/>
          <w:bCs/>
          <w:sz w:val="24"/>
          <w:szCs w:val="24"/>
        </w:rPr>
        <w:t xml:space="preserve"> records is </w:t>
      </w:r>
      <w:r>
        <w:rPr>
          <w:rFonts w:ascii="Arial" w:hAnsi="Arial" w:cs="Arial"/>
          <w:bCs/>
          <w:sz w:val="24"/>
          <w:szCs w:val="24"/>
        </w:rPr>
        <w:t xml:space="preserve">granted </w:t>
      </w:r>
      <w:r w:rsidRPr="00F95B7D">
        <w:rPr>
          <w:rFonts w:ascii="Arial" w:hAnsi="Arial" w:cs="Arial"/>
          <w:bCs/>
          <w:sz w:val="24"/>
          <w:szCs w:val="24"/>
        </w:rPr>
        <w:t>all the information that the patient</w:t>
      </w:r>
      <w:r>
        <w:rPr>
          <w:rFonts w:ascii="Arial" w:hAnsi="Arial" w:cs="Arial"/>
          <w:bCs/>
          <w:sz w:val="24"/>
          <w:szCs w:val="24"/>
        </w:rPr>
        <w:t xml:space="preserve"> may view</w:t>
      </w:r>
      <w:r w:rsidRPr="00F95B7D">
        <w:rPr>
          <w:rFonts w:ascii="Arial" w:hAnsi="Arial" w:cs="Arial"/>
          <w:bCs/>
          <w:sz w:val="24"/>
          <w:szCs w:val="24"/>
        </w:rPr>
        <w:t xml:space="preserve"> will be checked for potentially harmful information</w:t>
      </w:r>
      <w:r>
        <w:rPr>
          <w:rFonts w:ascii="Arial" w:hAnsi="Arial" w:cs="Arial"/>
          <w:bCs/>
          <w:sz w:val="24"/>
          <w:szCs w:val="24"/>
        </w:rPr>
        <w:t>.</w:t>
      </w:r>
    </w:p>
    <w:p w14:paraId="5580AD09" w14:textId="0F5E7684" w:rsidR="00A50084" w:rsidRDefault="00A50084" w:rsidP="00A50084">
      <w:pPr>
        <w:autoSpaceDE w:val="0"/>
        <w:autoSpaceDN w:val="0"/>
        <w:adjustRightInd w:val="0"/>
        <w:spacing w:line="240" w:lineRule="auto"/>
        <w:ind w:left="709"/>
        <w:jc w:val="both"/>
        <w:rPr>
          <w:rFonts w:ascii="Arial" w:hAnsi="Arial" w:cs="Arial"/>
          <w:bCs/>
          <w:sz w:val="24"/>
          <w:szCs w:val="24"/>
        </w:rPr>
      </w:pPr>
      <w:r w:rsidRPr="00A50084">
        <w:rPr>
          <w:rFonts w:ascii="Arial" w:hAnsi="Arial" w:cs="Arial"/>
          <w:bCs/>
          <w:sz w:val="24"/>
          <w:szCs w:val="24"/>
        </w:rPr>
        <w:lastRenderedPageBreak/>
        <w:t>All staff making entries onto patient records  receive training regarding redaction of sensitive information and be  aware that the patient may be able to see what is written and keep this in mind whilst documenting and consulting.</w:t>
      </w:r>
    </w:p>
    <w:p w14:paraId="4D06C922" w14:textId="659A4277" w:rsidR="00F95B7D" w:rsidRDefault="00F95B7D" w:rsidP="00F95B7D">
      <w:pPr>
        <w:autoSpaceDE w:val="0"/>
        <w:autoSpaceDN w:val="0"/>
        <w:adjustRightInd w:val="0"/>
        <w:spacing w:line="240" w:lineRule="auto"/>
        <w:ind w:left="709" w:hanging="709"/>
        <w:jc w:val="both"/>
        <w:rPr>
          <w:rFonts w:ascii="Arial" w:hAnsi="Arial" w:cs="Arial"/>
          <w:bCs/>
          <w:sz w:val="24"/>
          <w:szCs w:val="24"/>
        </w:rPr>
      </w:pPr>
      <w:r>
        <w:rPr>
          <w:rFonts w:ascii="Arial" w:hAnsi="Arial" w:cs="Arial"/>
          <w:bCs/>
          <w:sz w:val="24"/>
          <w:szCs w:val="24"/>
        </w:rPr>
        <w:tab/>
      </w:r>
      <w:r w:rsidR="006529A8" w:rsidRPr="006529A8">
        <w:rPr>
          <w:rFonts w:ascii="Arial" w:hAnsi="Arial" w:cs="Arial"/>
          <w:bCs/>
          <w:sz w:val="24"/>
          <w:szCs w:val="24"/>
        </w:rPr>
        <w:t>Consideration will be given to cases where it may be inappropriate or unsafe to grant full patient online access. Examples may include where someone is a victim of Domestic Abuse or where a patient lacks capacity to understand what information is being shared. However, record access will only be refused where there is a clear risk of serious harm to the safety of the patient or members of the practice team, or to the privacy of a third- party and following discussion with the practice leads for GP Online Services and Safeguarding Leads.</w:t>
      </w:r>
      <w:r w:rsidRPr="00F95B7D">
        <w:rPr>
          <w:rFonts w:ascii="Arial" w:hAnsi="Arial" w:cs="Arial"/>
          <w:bCs/>
          <w:sz w:val="24"/>
          <w:szCs w:val="24"/>
        </w:rPr>
        <w:t xml:space="preserve"> </w:t>
      </w:r>
    </w:p>
    <w:p w14:paraId="25DAACFA" w14:textId="63525091" w:rsidR="00FE64AE" w:rsidRDefault="006529A8" w:rsidP="00BD622F">
      <w:pPr>
        <w:autoSpaceDE w:val="0"/>
        <w:autoSpaceDN w:val="0"/>
        <w:adjustRightInd w:val="0"/>
        <w:spacing w:line="240" w:lineRule="auto"/>
        <w:ind w:left="709" w:hanging="709"/>
        <w:jc w:val="both"/>
        <w:rPr>
          <w:rStyle w:val="Hyperlink"/>
          <w:rFonts w:ascii="Arial" w:hAnsi="Arial" w:cs="Arial"/>
          <w:bCs/>
          <w:sz w:val="24"/>
          <w:szCs w:val="24"/>
        </w:rPr>
      </w:pPr>
      <w:r>
        <w:rPr>
          <w:rFonts w:ascii="Arial" w:hAnsi="Arial" w:cs="Arial"/>
          <w:bCs/>
          <w:sz w:val="24"/>
          <w:szCs w:val="24"/>
        </w:rPr>
        <w:tab/>
      </w:r>
      <w:r w:rsidR="00F95B7D" w:rsidRPr="00F95B7D">
        <w:rPr>
          <w:rFonts w:ascii="Arial" w:hAnsi="Arial" w:cs="Arial"/>
          <w:bCs/>
          <w:sz w:val="24"/>
          <w:szCs w:val="24"/>
        </w:rPr>
        <w:t>For further information</w:t>
      </w:r>
      <w:r w:rsidR="00BF67E5">
        <w:rPr>
          <w:rFonts w:ascii="Arial" w:hAnsi="Arial" w:cs="Arial"/>
          <w:bCs/>
          <w:sz w:val="24"/>
          <w:szCs w:val="24"/>
        </w:rPr>
        <w:t xml:space="preserve"> on patient access to Primary Care records</w:t>
      </w:r>
      <w:r w:rsidR="00F95B7D" w:rsidRPr="00F95B7D">
        <w:rPr>
          <w:rFonts w:ascii="Arial" w:hAnsi="Arial" w:cs="Arial"/>
          <w:bCs/>
          <w:sz w:val="24"/>
          <w:szCs w:val="24"/>
        </w:rPr>
        <w:t xml:space="preserve"> please refer to the </w:t>
      </w:r>
      <w:hyperlink r:id="rId38" w:history="1">
        <w:r w:rsidR="00F95B7D" w:rsidRPr="00F95B7D">
          <w:rPr>
            <w:rStyle w:val="Hyperlink"/>
            <w:rFonts w:ascii="Arial" w:hAnsi="Arial" w:cs="Arial"/>
            <w:bCs/>
            <w:sz w:val="24"/>
            <w:szCs w:val="24"/>
          </w:rPr>
          <w:t>RCGP Online Toolkit</w:t>
        </w:r>
      </w:hyperlink>
      <w:r w:rsidR="00F95B7D" w:rsidRPr="00F95B7D">
        <w:rPr>
          <w:rFonts w:ascii="Arial" w:hAnsi="Arial" w:cs="Arial"/>
          <w:bCs/>
          <w:sz w:val="24"/>
          <w:szCs w:val="24"/>
        </w:rPr>
        <w:t xml:space="preserve"> and </w:t>
      </w:r>
      <w:hyperlink r:id="rId39" w:history="1">
        <w:r w:rsidR="00F95B7D" w:rsidRPr="00F95B7D">
          <w:rPr>
            <w:rStyle w:val="Hyperlink"/>
            <w:rFonts w:ascii="Arial" w:hAnsi="Arial" w:cs="Arial"/>
            <w:bCs/>
            <w:sz w:val="24"/>
            <w:szCs w:val="24"/>
          </w:rPr>
          <w:t>NHSE website</w:t>
        </w:r>
      </w:hyperlink>
    </w:p>
    <w:p w14:paraId="67E9A7F6" w14:textId="77777777" w:rsidR="00FE64AE" w:rsidRPr="00CA4C02" w:rsidRDefault="00FE64AE" w:rsidP="00BD622F">
      <w:pPr>
        <w:autoSpaceDE w:val="0"/>
        <w:autoSpaceDN w:val="0"/>
        <w:adjustRightInd w:val="0"/>
        <w:spacing w:line="240" w:lineRule="auto"/>
        <w:ind w:left="709" w:hanging="709"/>
        <w:jc w:val="both"/>
        <w:rPr>
          <w:rFonts w:ascii="Arial" w:eastAsia="Calibri" w:hAnsi="Arial" w:cs="Arial"/>
          <w:bCs/>
          <w:sz w:val="24"/>
          <w:szCs w:val="24"/>
        </w:rPr>
      </w:pPr>
    </w:p>
    <w:tbl>
      <w:tblPr>
        <w:tblW w:w="9312" w:type="dxa"/>
        <w:tblInd w:w="-142" w:type="dxa"/>
        <w:tblBorders>
          <w:top w:val="nil"/>
          <w:left w:val="nil"/>
          <w:bottom w:val="nil"/>
          <w:right w:val="nil"/>
        </w:tblBorders>
        <w:tblLayout w:type="fixed"/>
        <w:tblLook w:val="0000" w:firstRow="0" w:lastRow="0" w:firstColumn="0" w:lastColumn="0" w:noHBand="0" w:noVBand="0"/>
      </w:tblPr>
      <w:tblGrid>
        <w:gridCol w:w="705"/>
        <w:gridCol w:w="8509"/>
        <w:gridCol w:w="98"/>
      </w:tblGrid>
      <w:tr w:rsidR="00652FA4" w:rsidRPr="00652FA4" w14:paraId="2909F209" w14:textId="77777777" w:rsidTr="00D448E2">
        <w:trPr>
          <w:gridAfter w:val="1"/>
          <w:wAfter w:w="98" w:type="dxa"/>
          <w:trHeight w:val="112"/>
        </w:trPr>
        <w:tc>
          <w:tcPr>
            <w:tcW w:w="9214" w:type="dxa"/>
            <w:gridSpan w:val="2"/>
          </w:tcPr>
          <w:p w14:paraId="58EB39FB" w14:textId="2C6ED729" w:rsidR="00F24237" w:rsidRDefault="001C28CF" w:rsidP="00FE64AE">
            <w:pPr>
              <w:autoSpaceDE w:val="0"/>
              <w:autoSpaceDN w:val="0"/>
              <w:adjustRightInd w:val="0"/>
              <w:spacing w:line="240" w:lineRule="auto"/>
              <w:jc w:val="both"/>
              <w:rPr>
                <w:rFonts w:ascii="Arial" w:hAnsi="Arial" w:cs="Arial"/>
                <w:b/>
                <w:bCs/>
                <w:sz w:val="24"/>
                <w:szCs w:val="24"/>
                <w:u w:val="single"/>
              </w:rPr>
            </w:pPr>
            <w:r w:rsidRPr="00F24237">
              <w:rPr>
                <w:rFonts w:ascii="Arial" w:hAnsi="Arial" w:cs="Arial"/>
                <w:b/>
                <w:sz w:val="24"/>
                <w:szCs w:val="24"/>
              </w:rPr>
              <w:t>1</w:t>
            </w:r>
            <w:r w:rsidR="006000F3" w:rsidRPr="00F24237">
              <w:rPr>
                <w:rFonts w:ascii="Arial" w:hAnsi="Arial" w:cs="Arial"/>
                <w:b/>
                <w:sz w:val="24"/>
                <w:szCs w:val="24"/>
              </w:rPr>
              <w:t>7</w:t>
            </w:r>
            <w:r w:rsidR="004A1030">
              <w:rPr>
                <w:rFonts w:ascii="Arial" w:hAnsi="Arial" w:cs="Arial"/>
                <w:b/>
                <w:sz w:val="24"/>
                <w:szCs w:val="24"/>
              </w:rPr>
              <w:t>.</w:t>
            </w:r>
            <w:r w:rsidR="004B73AB" w:rsidRPr="001C28CF">
              <w:rPr>
                <w:rFonts w:ascii="Arial" w:hAnsi="Arial" w:cs="Arial"/>
                <w:bCs/>
                <w:sz w:val="24"/>
                <w:szCs w:val="24"/>
              </w:rPr>
              <w:tab/>
            </w:r>
            <w:bookmarkStart w:id="19" w:name="Implementation"/>
            <w:r w:rsidR="004B73AB" w:rsidRPr="00F24237">
              <w:rPr>
                <w:rFonts w:ascii="Arial" w:hAnsi="Arial" w:cs="Arial"/>
                <w:b/>
                <w:bCs/>
                <w:sz w:val="24"/>
                <w:szCs w:val="24"/>
                <w:u w:val="single"/>
              </w:rPr>
              <w:t>Implementation</w:t>
            </w:r>
            <w:bookmarkEnd w:id="19"/>
          </w:p>
          <w:p w14:paraId="1C6EF177" w14:textId="273C714C" w:rsidR="004B73AB" w:rsidRPr="001C28CF" w:rsidRDefault="004B73AB" w:rsidP="00BD622F">
            <w:pPr>
              <w:autoSpaceDE w:val="0"/>
              <w:autoSpaceDN w:val="0"/>
              <w:adjustRightInd w:val="0"/>
              <w:spacing w:line="240" w:lineRule="auto"/>
              <w:ind w:left="751" w:hanging="851"/>
              <w:jc w:val="both"/>
              <w:rPr>
                <w:rFonts w:ascii="Arial" w:hAnsi="Arial" w:cs="Arial"/>
                <w:bCs/>
                <w:sz w:val="24"/>
                <w:szCs w:val="24"/>
              </w:rPr>
            </w:pPr>
            <w:r w:rsidRPr="001C28CF">
              <w:rPr>
                <w:rFonts w:ascii="Arial" w:hAnsi="Arial" w:cs="Arial"/>
                <w:bCs/>
                <w:sz w:val="24"/>
                <w:szCs w:val="24"/>
              </w:rPr>
              <w:tab/>
              <w:t>Practice staff will be advised of th</w:t>
            </w:r>
            <w:r w:rsidR="001C28CF">
              <w:rPr>
                <w:rFonts w:ascii="Arial" w:hAnsi="Arial" w:cs="Arial"/>
                <w:bCs/>
                <w:sz w:val="24"/>
                <w:szCs w:val="24"/>
              </w:rPr>
              <w:t>is</w:t>
            </w:r>
            <w:r w:rsidRPr="001C28CF">
              <w:rPr>
                <w:rFonts w:ascii="Arial" w:hAnsi="Arial" w:cs="Arial"/>
                <w:bCs/>
                <w:sz w:val="24"/>
                <w:szCs w:val="24"/>
              </w:rPr>
              <w:t xml:space="preserve"> policy through Practice meetings. The Safeguarding Adult Policy will be available via </w:t>
            </w:r>
            <w:r w:rsidR="003D6307">
              <w:rPr>
                <w:rFonts w:ascii="Arial" w:hAnsi="Arial" w:cs="Arial"/>
                <w:bCs/>
                <w:sz w:val="24"/>
                <w:szCs w:val="24"/>
              </w:rPr>
              <w:t>TeamNet in the Safeguarding Hub.</w:t>
            </w:r>
            <w:r w:rsidRPr="001C28CF">
              <w:rPr>
                <w:rFonts w:ascii="Arial" w:hAnsi="Arial" w:cs="Arial"/>
                <w:bCs/>
                <w:color w:val="FF0000"/>
                <w:sz w:val="24"/>
                <w:szCs w:val="24"/>
              </w:rPr>
              <w:t xml:space="preserve"> </w:t>
            </w:r>
          </w:p>
          <w:p w14:paraId="227E2CF6" w14:textId="512ABEA6" w:rsidR="00546B61" w:rsidRDefault="004B73AB" w:rsidP="00BD622F">
            <w:pPr>
              <w:autoSpaceDE w:val="0"/>
              <w:autoSpaceDN w:val="0"/>
              <w:adjustRightInd w:val="0"/>
              <w:spacing w:line="240" w:lineRule="auto"/>
              <w:ind w:left="751" w:hanging="751"/>
              <w:jc w:val="both"/>
              <w:rPr>
                <w:rFonts w:ascii="Arial" w:hAnsi="Arial" w:cs="Arial"/>
                <w:bCs/>
                <w:sz w:val="24"/>
                <w:szCs w:val="24"/>
              </w:rPr>
            </w:pPr>
            <w:r w:rsidRPr="001C28CF">
              <w:rPr>
                <w:rFonts w:ascii="Arial" w:hAnsi="Arial" w:cs="Arial"/>
                <w:bCs/>
                <w:sz w:val="24"/>
                <w:szCs w:val="24"/>
              </w:rPr>
              <w:tab/>
              <w:t>Breaches of this policy may be investigated and may result in the matter being treated as a disciplinary offence under the Practice disciplinary procedure.</w:t>
            </w:r>
          </w:p>
          <w:p w14:paraId="6FE0B93F" w14:textId="77777777" w:rsidR="00FE64AE" w:rsidRPr="001C28CF" w:rsidRDefault="00FE64AE" w:rsidP="00BD622F">
            <w:pPr>
              <w:autoSpaceDE w:val="0"/>
              <w:autoSpaceDN w:val="0"/>
              <w:adjustRightInd w:val="0"/>
              <w:spacing w:line="240" w:lineRule="auto"/>
              <w:ind w:left="751" w:hanging="751"/>
              <w:jc w:val="both"/>
              <w:rPr>
                <w:rFonts w:ascii="Arial" w:hAnsi="Arial" w:cs="Arial"/>
                <w:bCs/>
                <w:sz w:val="24"/>
                <w:szCs w:val="24"/>
              </w:rPr>
            </w:pPr>
          </w:p>
          <w:p w14:paraId="3DE99C57" w14:textId="292B060F" w:rsidR="00024E67" w:rsidRDefault="00FE64AE" w:rsidP="00BD622F">
            <w:pPr>
              <w:autoSpaceDE w:val="0"/>
              <w:autoSpaceDN w:val="0"/>
              <w:adjustRightInd w:val="0"/>
              <w:spacing w:line="240" w:lineRule="auto"/>
              <w:ind w:left="751" w:hanging="851"/>
              <w:jc w:val="both"/>
              <w:rPr>
                <w:rFonts w:ascii="Arial" w:hAnsi="Arial" w:cs="Arial"/>
                <w:b/>
                <w:bCs/>
                <w:sz w:val="24"/>
                <w:szCs w:val="24"/>
              </w:rPr>
            </w:pPr>
            <w:bookmarkStart w:id="20" w:name="_Hlk126228072"/>
            <w:r>
              <w:rPr>
                <w:rFonts w:ascii="Arial" w:hAnsi="Arial" w:cs="Arial"/>
                <w:b/>
                <w:sz w:val="24"/>
                <w:szCs w:val="24"/>
              </w:rPr>
              <w:t xml:space="preserve"> </w:t>
            </w:r>
            <w:r w:rsidR="00024E67" w:rsidRPr="00C35BD3">
              <w:rPr>
                <w:rFonts w:ascii="Arial" w:hAnsi="Arial" w:cs="Arial"/>
                <w:b/>
                <w:sz w:val="24"/>
                <w:szCs w:val="24"/>
              </w:rPr>
              <w:t>18</w:t>
            </w:r>
            <w:r w:rsidR="004A1030">
              <w:rPr>
                <w:rFonts w:ascii="Arial" w:hAnsi="Arial" w:cs="Arial"/>
                <w:b/>
                <w:sz w:val="24"/>
                <w:szCs w:val="24"/>
              </w:rPr>
              <w:t>.</w:t>
            </w:r>
            <w:r w:rsidR="00024E67" w:rsidRPr="001C28CF">
              <w:rPr>
                <w:rFonts w:ascii="Arial" w:hAnsi="Arial" w:cs="Arial"/>
                <w:bCs/>
                <w:sz w:val="24"/>
                <w:szCs w:val="24"/>
              </w:rPr>
              <w:tab/>
            </w:r>
            <w:bookmarkStart w:id="21" w:name="Training"/>
            <w:r w:rsidR="00024E67" w:rsidRPr="00F24237">
              <w:rPr>
                <w:rFonts w:ascii="Arial" w:hAnsi="Arial" w:cs="Arial"/>
                <w:b/>
                <w:bCs/>
                <w:sz w:val="24"/>
                <w:szCs w:val="24"/>
                <w:u w:val="single"/>
              </w:rPr>
              <w:t>Training and Awareness</w:t>
            </w:r>
            <w:r w:rsidR="00024E67" w:rsidRPr="001C28CF">
              <w:rPr>
                <w:rFonts w:ascii="Arial" w:hAnsi="Arial" w:cs="Arial"/>
                <w:b/>
                <w:bCs/>
                <w:sz w:val="24"/>
                <w:szCs w:val="24"/>
              </w:rPr>
              <w:t xml:space="preserve"> </w:t>
            </w:r>
            <w:bookmarkEnd w:id="21"/>
          </w:p>
          <w:p w14:paraId="461F89D3" w14:textId="2AFC516D" w:rsidR="00024E67" w:rsidRPr="002B4B08" w:rsidRDefault="00024E67" w:rsidP="00BD622F">
            <w:pPr>
              <w:pStyle w:val="NoSpacing"/>
              <w:ind w:left="751" w:hanging="888"/>
              <w:jc w:val="both"/>
              <w:rPr>
                <w:sz w:val="24"/>
                <w:szCs w:val="24"/>
              </w:rPr>
            </w:pPr>
            <w:r>
              <w:rPr>
                <w:sz w:val="24"/>
                <w:szCs w:val="24"/>
              </w:rPr>
              <w:tab/>
            </w:r>
            <w:r w:rsidRPr="00F24237">
              <w:rPr>
                <w:sz w:val="24"/>
                <w:szCs w:val="24"/>
              </w:rPr>
              <w:t xml:space="preserve">All Practice staff must be trained and competent to be alert to potential </w:t>
            </w:r>
            <w:r>
              <w:rPr>
                <w:sz w:val="24"/>
                <w:szCs w:val="24"/>
              </w:rPr>
              <w:t xml:space="preserve">             </w:t>
            </w:r>
            <w:r w:rsidRPr="002B4B08">
              <w:rPr>
                <w:sz w:val="24"/>
                <w:szCs w:val="24"/>
              </w:rPr>
              <w:t xml:space="preserve">indicators of abuse and neglect in </w:t>
            </w:r>
            <w:r w:rsidR="00261B78" w:rsidRPr="002B4B08">
              <w:rPr>
                <w:sz w:val="24"/>
                <w:szCs w:val="24"/>
              </w:rPr>
              <w:t>adults</w:t>
            </w:r>
            <w:r w:rsidRPr="002B4B08">
              <w:rPr>
                <w:sz w:val="24"/>
                <w:szCs w:val="24"/>
              </w:rPr>
              <w:t>, know how to act on their concerns and fulfil their responsibilities in line with LSAB policy and procedures</w:t>
            </w:r>
            <w:r w:rsidR="00261B78">
              <w:rPr>
                <w:sz w:val="24"/>
                <w:szCs w:val="24"/>
              </w:rPr>
              <w:t>.</w:t>
            </w:r>
          </w:p>
          <w:p w14:paraId="42F743C9" w14:textId="77777777" w:rsidR="00024E67" w:rsidRPr="00F24237" w:rsidRDefault="00024E67" w:rsidP="00261B78">
            <w:pPr>
              <w:pStyle w:val="NoSpacing"/>
              <w:jc w:val="both"/>
              <w:rPr>
                <w:sz w:val="24"/>
                <w:szCs w:val="24"/>
              </w:rPr>
            </w:pPr>
          </w:p>
          <w:p w14:paraId="22F05196" w14:textId="2CCC7E2B" w:rsidR="00024E67" w:rsidRDefault="00024E67" w:rsidP="00BD622F">
            <w:pPr>
              <w:pStyle w:val="NoSpacing"/>
              <w:ind w:left="751" w:hanging="751"/>
              <w:jc w:val="both"/>
              <w:rPr>
                <w:sz w:val="24"/>
                <w:szCs w:val="24"/>
              </w:rPr>
            </w:pPr>
            <w:r>
              <w:tab/>
            </w:r>
            <w:r w:rsidRPr="00C35BD3">
              <w:rPr>
                <w:sz w:val="24"/>
                <w:szCs w:val="24"/>
              </w:rPr>
              <w:t>The Practice’s induction for partners and employees will include a briefing on the Safeguarding Adult Policy by the Practice Manager or Practice Lead for Safeguarding. At induction new employees will be given information about who to inform if they have concerns about an adult’s safety or welfare and how to access the Local Safeguarding Adult procedures.</w:t>
            </w:r>
          </w:p>
          <w:p w14:paraId="7876999E" w14:textId="77777777" w:rsidR="00024E67" w:rsidRPr="00C35BD3" w:rsidRDefault="00024E67" w:rsidP="00261B78">
            <w:pPr>
              <w:pStyle w:val="NoSpacing"/>
              <w:ind w:left="720" w:hanging="720"/>
              <w:jc w:val="both"/>
              <w:rPr>
                <w:sz w:val="24"/>
                <w:szCs w:val="24"/>
              </w:rPr>
            </w:pPr>
          </w:p>
          <w:p w14:paraId="78F03017" w14:textId="3C10FA9C" w:rsidR="00024E67" w:rsidRPr="00C35BD3" w:rsidRDefault="00024E67" w:rsidP="00261B78">
            <w:pPr>
              <w:pStyle w:val="NoSpacing"/>
              <w:ind w:left="720" w:hanging="720"/>
              <w:jc w:val="both"/>
              <w:rPr>
                <w:sz w:val="24"/>
                <w:szCs w:val="24"/>
              </w:rPr>
            </w:pPr>
            <w:r w:rsidRPr="009B428B">
              <w:tab/>
            </w:r>
            <w:r w:rsidRPr="00C35BD3">
              <w:rPr>
                <w:sz w:val="24"/>
                <w:szCs w:val="24"/>
              </w:rPr>
              <w:t xml:space="preserve">The Practice will enable staff to participate in training on adult safeguarding. The training will be proportionate and relevant to the roles and responsibilities of each staff member as outlined in the </w:t>
            </w:r>
            <w:hyperlink r:id="rId40" w:history="1">
              <w:r w:rsidRPr="00C35BD3">
                <w:rPr>
                  <w:rStyle w:val="Hyperlink"/>
                  <w:rFonts w:cs="Arial"/>
                  <w:bCs/>
                  <w:sz w:val="24"/>
                  <w:szCs w:val="24"/>
                </w:rPr>
                <w:t>Adult Safeguarding Roles and Competencies for Health Care staff 2018</w:t>
              </w:r>
            </w:hyperlink>
            <w:r w:rsidRPr="00C35BD3">
              <w:rPr>
                <w:sz w:val="24"/>
                <w:szCs w:val="24"/>
              </w:rPr>
              <w:t>. See also RCGP guidance on Primary Care training requirements:</w:t>
            </w:r>
          </w:p>
          <w:p w14:paraId="3171DF90" w14:textId="77777777" w:rsidR="00024E67" w:rsidRDefault="00BA0CBB" w:rsidP="00261B78">
            <w:pPr>
              <w:pStyle w:val="NoSpacing"/>
              <w:ind w:left="720" w:firstLine="72"/>
              <w:jc w:val="both"/>
              <w:rPr>
                <w:bCs/>
                <w:sz w:val="24"/>
                <w:szCs w:val="24"/>
              </w:rPr>
            </w:pPr>
            <w:hyperlink r:id="rId41" w:history="1">
              <w:r w:rsidR="00024E67" w:rsidRPr="00133CE6">
                <w:rPr>
                  <w:rStyle w:val="Hyperlink"/>
                  <w:rFonts w:cs="Arial"/>
                  <w:bCs/>
                  <w:sz w:val="24"/>
                  <w:szCs w:val="24"/>
                </w:rPr>
                <w:t>https://www.rcgp.org.uk/-/media/Files/CIRC/Safeguarding/Safeguarding-training-requirements-for-Primary-Care.ashx?la=en</w:t>
              </w:r>
            </w:hyperlink>
          </w:p>
          <w:p w14:paraId="789A5EDE" w14:textId="77777777" w:rsidR="00024E67" w:rsidRPr="00C35BD3" w:rsidRDefault="00024E67" w:rsidP="00261B78">
            <w:pPr>
              <w:pStyle w:val="NoSpacing"/>
              <w:ind w:left="720" w:firstLine="72"/>
              <w:jc w:val="both"/>
              <w:rPr>
                <w:bCs/>
                <w:sz w:val="24"/>
                <w:szCs w:val="24"/>
              </w:rPr>
            </w:pPr>
          </w:p>
          <w:p w14:paraId="55365665" w14:textId="726AF4FB" w:rsidR="00024E67" w:rsidRDefault="00024E67" w:rsidP="00261B78">
            <w:pPr>
              <w:pStyle w:val="NoSpacing"/>
              <w:ind w:left="720" w:hanging="720"/>
              <w:jc w:val="both"/>
              <w:rPr>
                <w:sz w:val="24"/>
                <w:szCs w:val="24"/>
              </w:rPr>
            </w:pPr>
            <w:r w:rsidRPr="009B428B">
              <w:tab/>
            </w:r>
            <w:r w:rsidRPr="00C35BD3">
              <w:rPr>
                <w:sz w:val="24"/>
                <w:szCs w:val="24"/>
              </w:rPr>
              <w:t>The Practice will keep a training database detailing the uptake of all staff training so that the Practice Manager and Safeguarding Leads can be alerted to unmet training needs.</w:t>
            </w:r>
          </w:p>
          <w:p w14:paraId="209D4253" w14:textId="77777777" w:rsidR="00024E67" w:rsidRPr="00C35BD3" w:rsidRDefault="00024E67" w:rsidP="00261B78">
            <w:pPr>
              <w:pStyle w:val="NoSpacing"/>
              <w:ind w:left="720" w:hanging="720"/>
              <w:jc w:val="both"/>
              <w:rPr>
                <w:sz w:val="24"/>
                <w:szCs w:val="24"/>
              </w:rPr>
            </w:pPr>
          </w:p>
          <w:p w14:paraId="2590EE49" w14:textId="55992F08" w:rsidR="00024E67" w:rsidRDefault="00024E67" w:rsidP="00FE64AE">
            <w:pPr>
              <w:autoSpaceDE w:val="0"/>
              <w:autoSpaceDN w:val="0"/>
              <w:adjustRightInd w:val="0"/>
              <w:spacing w:line="240" w:lineRule="auto"/>
              <w:ind w:left="739" w:hanging="739"/>
              <w:jc w:val="both"/>
              <w:rPr>
                <w:rFonts w:ascii="Arial" w:hAnsi="Arial" w:cs="Arial"/>
                <w:bCs/>
                <w:sz w:val="24"/>
                <w:szCs w:val="24"/>
              </w:rPr>
            </w:pPr>
            <w:r w:rsidRPr="009B428B">
              <w:rPr>
                <w:rFonts w:ascii="Arial" w:hAnsi="Arial" w:cs="Arial"/>
                <w:bCs/>
                <w:sz w:val="24"/>
                <w:szCs w:val="24"/>
              </w:rPr>
              <w:lastRenderedPageBreak/>
              <w:tab/>
              <w:t>All GPs and Practice staff should keep a learning log for their appraisals and or personal development plans</w:t>
            </w:r>
          </w:p>
          <w:p w14:paraId="09954E1C" w14:textId="1B2FA904" w:rsidR="00024E67" w:rsidRPr="00E87138" w:rsidRDefault="00024E67" w:rsidP="00FE64AE">
            <w:pPr>
              <w:autoSpaceDE w:val="0"/>
              <w:autoSpaceDN w:val="0"/>
              <w:adjustRightInd w:val="0"/>
              <w:spacing w:line="240" w:lineRule="auto"/>
              <w:ind w:left="746" w:hanging="746"/>
              <w:jc w:val="both"/>
              <w:rPr>
                <w:rFonts w:ascii="Arial" w:hAnsi="Arial" w:cs="Arial"/>
                <w:bCs/>
                <w:color w:val="000000"/>
                <w:sz w:val="24"/>
                <w:szCs w:val="24"/>
              </w:rPr>
            </w:pPr>
            <w:r>
              <w:rPr>
                <w:rFonts w:ascii="Arial" w:hAnsi="Arial" w:cs="Arial"/>
                <w:b/>
                <w:bCs/>
                <w:color w:val="000000"/>
                <w:sz w:val="24"/>
                <w:szCs w:val="24"/>
              </w:rPr>
              <w:t>19</w:t>
            </w:r>
            <w:r w:rsidRPr="00CA4C02">
              <w:rPr>
                <w:rFonts w:ascii="Arial" w:hAnsi="Arial" w:cs="Arial"/>
                <w:b/>
                <w:bCs/>
                <w:color w:val="000000"/>
                <w:sz w:val="24"/>
                <w:szCs w:val="24"/>
              </w:rPr>
              <w:t>.</w:t>
            </w:r>
            <w:r w:rsidRPr="00E87138">
              <w:rPr>
                <w:rFonts w:ascii="Arial" w:hAnsi="Arial" w:cs="Arial"/>
                <w:bCs/>
                <w:color w:val="000000"/>
                <w:sz w:val="24"/>
                <w:szCs w:val="24"/>
              </w:rPr>
              <w:tab/>
            </w:r>
            <w:bookmarkStart w:id="22" w:name="Recruitment"/>
            <w:r w:rsidRPr="00C35BD3">
              <w:rPr>
                <w:rFonts w:ascii="Arial" w:hAnsi="Arial" w:cs="Arial"/>
                <w:b/>
                <w:bCs/>
                <w:color w:val="000000"/>
                <w:sz w:val="24"/>
                <w:szCs w:val="24"/>
                <w:u w:val="single"/>
              </w:rPr>
              <w:t>Safe Recruitment and Vetting Procedures</w:t>
            </w:r>
            <w:r w:rsidRPr="00CA4C02">
              <w:rPr>
                <w:rFonts w:ascii="Arial" w:hAnsi="Arial" w:cs="Arial"/>
                <w:b/>
                <w:bCs/>
                <w:color w:val="000000"/>
                <w:sz w:val="24"/>
                <w:szCs w:val="24"/>
              </w:rPr>
              <w:t xml:space="preserve"> </w:t>
            </w:r>
            <w:bookmarkEnd w:id="22"/>
          </w:p>
          <w:p w14:paraId="3FE2332E" w14:textId="02E7B58B" w:rsidR="00024E67" w:rsidRDefault="00024E67" w:rsidP="00261B78">
            <w:pPr>
              <w:pStyle w:val="NoSpacing"/>
              <w:ind w:left="720" w:hanging="720"/>
              <w:jc w:val="both"/>
              <w:rPr>
                <w:sz w:val="24"/>
                <w:szCs w:val="24"/>
              </w:rPr>
            </w:pPr>
            <w:r>
              <w:rPr>
                <w:color w:val="000000"/>
              </w:rPr>
              <w:tab/>
            </w:r>
            <w:r w:rsidRPr="00C35BD3">
              <w:rPr>
                <w:sz w:val="24"/>
                <w:szCs w:val="24"/>
              </w:rPr>
              <w:t>The Disclosure and Barring Service (DBS) enables organisations in the public, private and voluntary sectors to make safer recruitment decisions by identifying candidates who may be unsuitable for certain work, especially that involving children or vulnerable adults, and provides wider access to criminal record information through its disclosure service for England and Wales.</w:t>
            </w:r>
          </w:p>
          <w:p w14:paraId="63D24F97" w14:textId="77777777" w:rsidR="00024E67" w:rsidRDefault="00024E67" w:rsidP="00261B78">
            <w:pPr>
              <w:pStyle w:val="NoSpacing"/>
              <w:ind w:left="720" w:hanging="720"/>
              <w:jc w:val="both"/>
              <w:rPr>
                <w:color w:val="000000"/>
              </w:rPr>
            </w:pPr>
            <w:r w:rsidRPr="00C35BD3">
              <w:rPr>
                <w:color w:val="000000"/>
                <w:sz w:val="24"/>
                <w:szCs w:val="24"/>
              </w:rPr>
              <w:tab/>
            </w:r>
          </w:p>
          <w:p w14:paraId="16443291" w14:textId="0E2C5A82" w:rsidR="00024E67" w:rsidRDefault="00024E67" w:rsidP="00261B78">
            <w:pPr>
              <w:pStyle w:val="NoSpacing"/>
              <w:ind w:left="720" w:hanging="720"/>
              <w:jc w:val="both"/>
              <w:rPr>
                <w:sz w:val="24"/>
                <w:szCs w:val="24"/>
              </w:rPr>
            </w:pPr>
            <w:r>
              <w:rPr>
                <w:sz w:val="24"/>
                <w:szCs w:val="24"/>
              </w:rPr>
              <w:tab/>
            </w:r>
            <w:r w:rsidRPr="00C35BD3">
              <w:rPr>
                <w:sz w:val="24"/>
                <w:szCs w:val="24"/>
              </w:rPr>
              <w:t>The Practice recruitment process recognises that it has a responsibility to ensure that it undertakes appropriate criminal record checks on applicants for any position within the practice that qualifies for either an enhanced or standard level check. Any requirement for a check and eligibility for the level of check is dependent on the roles and responsibilities of the job.</w:t>
            </w:r>
          </w:p>
          <w:p w14:paraId="5154AEEE" w14:textId="77777777" w:rsidR="00024E67" w:rsidRPr="00C35BD3" w:rsidRDefault="00024E67" w:rsidP="00261B78">
            <w:pPr>
              <w:pStyle w:val="NoSpacing"/>
              <w:ind w:left="720" w:hanging="720"/>
              <w:jc w:val="both"/>
              <w:rPr>
                <w:sz w:val="24"/>
                <w:szCs w:val="24"/>
              </w:rPr>
            </w:pPr>
          </w:p>
          <w:p w14:paraId="38C7BA87" w14:textId="5698EBDE" w:rsidR="00024E67" w:rsidRDefault="00024E67" w:rsidP="004A1030">
            <w:pPr>
              <w:pStyle w:val="NoSpacing"/>
              <w:ind w:left="739" w:hanging="720"/>
              <w:jc w:val="both"/>
              <w:rPr>
                <w:rStyle w:val="Hyperlink"/>
                <w:rFonts w:cs="Arial"/>
                <w:sz w:val="24"/>
                <w:szCs w:val="24"/>
              </w:rPr>
            </w:pPr>
            <w:r w:rsidRPr="00E87138">
              <w:tab/>
            </w:r>
            <w:r w:rsidRPr="00C35BD3">
              <w:rPr>
                <w:sz w:val="24"/>
                <w:szCs w:val="24"/>
              </w:rPr>
              <w:t xml:space="preserve">The Practice recognises that it has a legal duty to refer information to the DBS if an employee has harmed, or poses a risk of harm, to vulnerable groups and where they have dismissed them or are considering dismissal. This includes situations where an employee has resigned before a decision to dismiss them has been made. </w:t>
            </w:r>
            <w:hyperlink r:id="rId42" w:history="1">
              <w:r w:rsidRPr="00C35BD3">
                <w:rPr>
                  <w:rStyle w:val="Hyperlink"/>
                  <w:rFonts w:cs="Arial"/>
                  <w:bCs/>
                  <w:sz w:val="24"/>
                  <w:szCs w:val="24"/>
                </w:rPr>
                <w:t>http://www.homeoffice.gov.uk/agencies-public-bodies/dbs</w:t>
              </w:r>
            </w:hyperlink>
          </w:p>
          <w:p w14:paraId="7EDA722C" w14:textId="77777777" w:rsidR="00024E67" w:rsidRPr="00C35BD3" w:rsidRDefault="00024E67" w:rsidP="00261B78">
            <w:pPr>
              <w:pStyle w:val="NoSpacing"/>
              <w:ind w:left="720" w:hanging="720"/>
              <w:jc w:val="both"/>
              <w:rPr>
                <w:sz w:val="24"/>
                <w:szCs w:val="24"/>
              </w:rPr>
            </w:pPr>
          </w:p>
          <w:bookmarkEnd w:id="20"/>
          <w:p w14:paraId="1D5AF620" w14:textId="439D8ECC" w:rsidR="00024E67" w:rsidRDefault="00902751" w:rsidP="00261B78">
            <w:pPr>
              <w:pStyle w:val="NoSpacing"/>
              <w:ind w:left="720" w:hanging="720"/>
              <w:jc w:val="both"/>
              <w:rPr>
                <w:sz w:val="24"/>
                <w:szCs w:val="24"/>
              </w:rPr>
            </w:pPr>
            <w:r w:rsidRPr="00E87138">
              <w:tab/>
            </w:r>
            <w:r w:rsidR="00024E67" w:rsidRPr="00C35BD3">
              <w:rPr>
                <w:sz w:val="24"/>
                <w:szCs w:val="24"/>
              </w:rPr>
              <w:t>Safe recruitment extends beyond criminal record checks to other aspects of the recruitment process including:</w:t>
            </w:r>
          </w:p>
          <w:p w14:paraId="45A0F215" w14:textId="77777777" w:rsidR="00024E67" w:rsidRPr="00C35BD3" w:rsidRDefault="00024E67" w:rsidP="00261B78">
            <w:pPr>
              <w:pStyle w:val="NoSpacing"/>
              <w:ind w:left="720" w:hanging="720"/>
              <w:jc w:val="both"/>
              <w:rPr>
                <w:sz w:val="24"/>
                <w:szCs w:val="24"/>
              </w:rPr>
            </w:pPr>
          </w:p>
          <w:p w14:paraId="4A73DBE8" w14:textId="77777777" w:rsidR="00024E67" w:rsidRDefault="00024E67" w:rsidP="0016522A">
            <w:pPr>
              <w:pStyle w:val="ListParagraph"/>
              <w:numPr>
                <w:ilvl w:val="0"/>
                <w:numId w:val="22"/>
              </w:numPr>
              <w:autoSpaceDE w:val="0"/>
              <w:autoSpaceDN w:val="0"/>
              <w:adjustRightInd w:val="0"/>
              <w:spacing w:line="240" w:lineRule="auto"/>
              <w:ind w:hanging="682"/>
              <w:jc w:val="both"/>
              <w:rPr>
                <w:rFonts w:ascii="Arial" w:hAnsi="Arial" w:cs="Arial"/>
                <w:bCs/>
                <w:color w:val="000000"/>
                <w:sz w:val="24"/>
                <w:szCs w:val="24"/>
              </w:rPr>
            </w:pPr>
            <w:r>
              <w:rPr>
                <w:rFonts w:ascii="Arial" w:hAnsi="Arial" w:cs="Arial"/>
                <w:bCs/>
                <w:color w:val="000000"/>
                <w:sz w:val="24"/>
                <w:szCs w:val="24"/>
              </w:rPr>
              <w:t>M</w:t>
            </w:r>
            <w:r w:rsidRPr="00C35BD3">
              <w:rPr>
                <w:rFonts w:ascii="Arial" w:hAnsi="Arial" w:cs="Arial"/>
                <w:bCs/>
                <w:color w:val="000000"/>
                <w:sz w:val="24"/>
                <w:szCs w:val="24"/>
              </w:rPr>
              <w:t>aking clear statement in adverts and job descriptions regarding   commitment to safeguarding</w:t>
            </w:r>
            <w:r>
              <w:rPr>
                <w:rFonts w:ascii="Arial" w:hAnsi="Arial" w:cs="Arial"/>
                <w:bCs/>
                <w:color w:val="000000"/>
                <w:sz w:val="24"/>
                <w:szCs w:val="24"/>
              </w:rPr>
              <w:t>.</w:t>
            </w:r>
          </w:p>
          <w:p w14:paraId="59C829AC" w14:textId="77777777" w:rsidR="00024E67" w:rsidRPr="00C35BD3" w:rsidRDefault="00024E67" w:rsidP="00261B78">
            <w:pPr>
              <w:pStyle w:val="ListParagraph"/>
              <w:autoSpaceDE w:val="0"/>
              <w:autoSpaceDN w:val="0"/>
              <w:adjustRightInd w:val="0"/>
              <w:spacing w:line="240" w:lineRule="auto"/>
              <w:jc w:val="both"/>
              <w:rPr>
                <w:rFonts w:ascii="Arial" w:hAnsi="Arial" w:cs="Arial"/>
                <w:bCs/>
                <w:color w:val="000000"/>
                <w:sz w:val="24"/>
                <w:szCs w:val="24"/>
              </w:rPr>
            </w:pPr>
          </w:p>
          <w:p w14:paraId="6EF395E1" w14:textId="77777777" w:rsidR="00024E67" w:rsidRDefault="00024E67" w:rsidP="0016522A">
            <w:pPr>
              <w:pStyle w:val="ListParagraph"/>
              <w:numPr>
                <w:ilvl w:val="0"/>
                <w:numId w:val="22"/>
              </w:numPr>
              <w:autoSpaceDE w:val="0"/>
              <w:autoSpaceDN w:val="0"/>
              <w:adjustRightInd w:val="0"/>
              <w:spacing w:line="240" w:lineRule="auto"/>
              <w:ind w:hanging="682"/>
              <w:jc w:val="both"/>
              <w:rPr>
                <w:rFonts w:ascii="Arial" w:hAnsi="Arial" w:cs="Arial"/>
                <w:bCs/>
                <w:color w:val="000000"/>
                <w:sz w:val="24"/>
                <w:szCs w:val="24"/>
              </w:rPr>
            </w:pPr>
            <w:r w:rsidRPr="00C35BD3">
              <w:rPr>
                <w:rFonts w:ascii="Arial" w:hAnsi="Arial" w:cs="Arial"/>
                <w:bCs/>
                <w:color w:val="000000"/>
                <w:sz w:val="24"/>
                <w:szCs w:val="24"/>
              </w:rPr>
              <w:t>Seeking proof of identity and qualifications</w:t>
            </w:r>
            <w:r>
              <w:rPr>
                <w:rFonts w:ascii="Arial" w:hAnsi="Arial" w:cs="Arial"/>
                <w:bCs/>
                <w:color w:val="000000"/>
                <w:sz w:val="24"/>
                <w:szCs w:val="24"/>
              </w:rPr>
              <w:t>.</w:t>
            </w:r>
          </w:p>
          <w:p w14:paraId="11C9D63F" w14:textId="77777777" w:rsidR="00024E67" w:rsidRPr="00C35BD3" w:rsidRDefault="00024E67" w:rsidP="00261B78">
            <w:pPr>
              <w:pStyle w:val="ListParagraph"/>
              <w:jc w:val="both"/>
              <w:rPr>
                <w:rFonts w:ascii="Arial" w:hAnsi="Arial" w:cs="Arial"/>
                <w:bCs/>
                <w:color w:val="000000"/>
                <w:sz w:val="24"/>
                <w:szCs w:val="24"/>
              </w:rPr>
            </w:pPr>
          </w:p>
          <w:p w14:paraId="072CEBF5" w14:textId="77777777" w:rsidR="00024E67" w:rsidRDefault="00024E67" w:rsidP="0016522A">
            <w:pPr>
              <w:pStyle w:val="ListParagraph"/>
              <w:numPr>
                <w:ilvl w:val="0"/>
                <w:numId w:val="22"/>
              </w:numPr>
              <w:autoSpaceDE w:val="0"/>
              <w:autoSpaceDN w:val="0"/>
              <w:adjustRightInd w:val="0"/>
              <w:spacing w:line="240" w:lineRule="auto"/>
              <w:ind w:hanging="682"/>
              <w:jc w:val="both"/>
              <w:rPr>
                <w:rFonts w:ascii="Arial" w:hAnsi="Arial" w:cs="Arial"/>
                <w:bCs/>
                <w:color w:val="000000"/>
                <w:sz w:val="24"/>
                <w:szCs w:val="24"/>
              </w:rPr>
            </w:pPr>
            <w:r w:rsidRPr="00C35BD3">
              <w:rPr>
                <w:rFonts w:ascii="Arial" w:hAnsi="Arial" w:cs="Arial"/>
                <w:bCs/>
                <w:color w:val="000000"/>
                <w:sz w:val="24"/>
                <w:szCs w:val="24"/>
              </w:rPr>
              <w:t>Providing two references, one of which should be the most recent employer</w:t>
            </w:r>
            <w:r>
              <w:rPr>
                <w:rFonts w:ascii="Arial" w:hAnsi="Arial" w:cs="Arial"/>
                <w:bCs/>
                <w:color w:val="000000"/>
                <w:sz w:val="24"/>
                <w:szCs w:val="24"/>
              </w:rPr>
              <w:t>.</w:t>
            </w:r>
          </w:p>
          <w:p w14:paraId="6164CAE7" w14:textId="77777777" w:rsidR="00024E67" w:rsidRPr="00C35BD3" w:rsidRDefault="00024E67" w:rsidP="00261B78">
            <w:pPr>
              <w:pStyle w:val="ListParagraph"/>
              <w:jc w:val="both"/>
              <w:rPr>
                <w:rFonts w:ascii="Arial" w:hAnsi="Arial" w:cs="Arial"/>
                <w:bCs/>
                <w:color w:val="000000"/>
                <w:sz w:val="24"/>
                <w:szCs w:val="24"/>
              </w:rPr>
            </w:pPr>
          </w:p>
          <w:p w14:paraId="4F7D1C82" w14:textId="0B071F99" w:rsidR="00024E67" w:rsidRPr="00BD622F" w:rsidRDefault="00024E67" w:rsidP="00FE64AE">
            <w:pPr>
              <w:pStyle w:val="ListParagraph"/>
              <w:numPr>
                <w:ilvl w:val="0"/>
                <w:numId w:val="22"/>
              </w:numPr>
              <w:autoSpaceDE w:val="0"/>
              <w:autoSpaceDN w:val="0"/>
              <w:adjustRightInd w:val="0"/>
              <w:spacing w:line="240" w:lineRule="auto"/>
              <w:ind w:hanging="678"/>
              <w:jc w:val="both"/>
              <w:rPr>
                <w:rFonts w:ascii="Arial" w:hAnsi="Arial" w:cs="Arial"/>
                <w:bCs/>
                <w:color w:val="000000"/>
                <w:sz w:val="24"/>
                <w:szCs w:val="24"/>
              </w:rPr>
            </w:pPr>
            <w:r w:rsidRPr="00BD622F">
              <w:rPr>
                <w:rFonts w:ascii="Arial" w:hAnsi="Arial" w:cs="Arial"/>
                <w:bCs/>
                <w:color w:val="000000"/>
                <w:sz w:val="24"/>
                <w:szCs w:val="24"/>
              </w:rPr>
              <w:t>Evidence of the person's right to work in the UK is obtained.</w:t>
            </w:r>
          </w:p>
          <w:p w14:paraId="75441240" w14:textId="77777777" w:rsidR="00024E67" w:rsidRPr="00C35BD3" w:rsidRDefault="00024E67" w:rsidP="00261B78">
            <w:pPr>
              <w:pStyle w:val="ListParagraph"/>
              <w:autoSpaceDE w:val="0"/>
              <w:autoSpaceDN w:val="0"/>
              <w:adjustRightInd w:val="0"/>
              <w:spacing w:line="240" w:lineRule="auto"/>
              <w:jc w:val="both"/>
              <w:rPr>
                <w:rFonts w:ascii="Arial" w:hAnsi="Arial" w:cs="Arial"/>
                <w:bCs/>
                <w:color w:val="000000"/>
                <w:sz w:val="24"/>
                <w:szCs w:val="24"/>
              </w:rPr>
            </w:pPr>
          </w:p>
          <w:p w14:paraId="39ADBB56" w14:textId="61F2A513" w:rsidR="00024E67" w:rsidRDefault="00024E67" w:rsidP="00261B78">
            <w:pPr>
              <w:autoSpaceDE w:val="0"/>
              <w:autoSpaceDN w:val="0"/>
              <w:adjustRightInd w:val="0"/>
              <w:spacing w:line="240" w:lineRule="auto"/>
              <w:ind w:left="851" w:hanging="851"/>
              <w:jc w:val="both"/>
              <w:rPr>
                <w:rFonts w:ascii="Arial" w:hAnsi="Arial" w:cs="Arial"/>
                <w:bCs/>
                <w:sz w:val="24"/>
                <w:szCs w:val="24"/>
              </w:rPr>
            </w:pPr>
            <w:r w:rsidRPr="00C35BD3">
              <w:rPr>
                <w:rFonts w:ascii="Arial" w:hAnsi="Arial" w:cs="Arial"/>
                <w:b/>
                <w:color w:val="000000"/>
                <w:sz w:val="24"/>
                <w:szCs w:val="24"/>
              </w:rPr>
              <w:t>20</w:t>
            </w:r>
            <w:r w:rsidR="004A1030">
              <w:rPr>
                <w:rFonts w:ascii="Arial" w:hAnsi="Arial" w:cs="Arial"/>
                <w:b/>
                <w:color w:val="000000"/>
                <w:sz w:val="24"/>
                <w:szCs w:val="24"/>
              </w:rPr>
              <w:t>.</w:t>
            </w:r>
            <w:r>
              <w:rPr>
                <w:rFonts w:ascii="Arial" w:hAnsi="Arial" w:cs="Arial"/>
                <w:color w:val="000000"/>
                <w:sz w:val="24"/>
                <w:szCs w:val="24"/>
              </w:rPr>
              <w:t xml:space="preserve">    </w:t>
            </w:r>
            <w:r w:rsidRPr="00024E67">
              <w:rPr>
                <w:rFonts w:ascii="Arial" w:hAnsi="Arial" w:cs="Arial"/>
                <w:b/>
                <w:bCs/>
                <w:sz w:val="24"/>
                <w:szCs w:val="24"/>
              </w:rPr>
              <w:t xml:space="preserve">  </w:t>
            </w:r>
            <w:bookmarkStart w:id="23" w:name="Allegations"/>
            <w:r w:rsidRPr="00024E67">
              <w:rPr>
                <w:rFonts w:ascii="Arial" w:hAnsi="Arial" w:cs="Arial"/>
                <w:b/>
                <w:bCs/>
                <w:sz w:val="24"/>
                <w:szCs w:val="24"/>
                <w:u w:val="single"/>
              </w:rPr>
              <w:t>Managing Allegations against Persons in a Position of Trust</w:t>
            </w:r>
            <w:r>
              <w:rPr>
                <w:rFonts w:ascii="Arial" w:hAnsi="Arial" w:cs="Arial"/>
                <w:b/>
                <w:bCs/>
                <w:sz w:val="24"/>
                <w:szCs w:val="24"/>
              </w:rPr>
              <w:t xml:space="preserve"> </w:t>
            </w:r>
            <w:bookmarkEnd w:id="23"/>
            <w:r>
              <w:rPr>
                <w:rFonts w:ascii="Arial" w:hAnsi="Arial" w:cs="Arial"/>
                <w:bCs/>
                <w:sz w:val="24"/>
                <w:szCs w:val="24"/>
              </w:rPr>
              <w:t xml:space="preserve">  </w:t>
            </w:r>
          </w:p>
          <w:p w14:paraId="1F87C8F6" w14:textId="0E7BF836" w:rsidR="007774E2" w:rsidRDefault="00024E67" w:rsidP="00261B78">
            <w:pPr>
              <w:pStyle w:val="NoSpacing"/>
              <w:ind w:left="720" w:hanging="720"/>
              <w:jc w:val="both"/>
              <w:rPr>
                <w:sz w:val="24"/>
                <w:szCs w:val="24"/>
              </w:rPr>
            </w:pPr>
            <w:r>
              <w:tab/>
            </w:r>
            <w:r w:rsidRPr="00C35BD3">
              <w:rPr>
                <w:sz w:val="24"/>
                <w:szCs w:val="24"/>
              </w:rPr>
              <w:t xml:space="preserve">All allegations of abuse or neglect of an adult, by an employee, agency worker, independent contractor or volunteer will be taken seriously and treated in accordance with Safeguarding Adult Board policy and procedures. </w:t>
            </w:r>
          </w:p>
          <w:p w14:paraId="0FBE690D" w14:textId="77777777" w:rsidR="007774E2" w:rsidRDefault="007774E2" w:rsidP="00261B78">
            <w:pPr>
              <w:pStyle w:val="NoSpacing"/>
              <w:ind w:left="720" w:hanging="720"/>
              <w:jc w:val="both"/>
              <w:rPr>
                <w:sz w:val="24"/>
                <w:szCs w:val="24"/>
              </w:rPr>
            </w:pPr>
          </w:p>
          <w:p w14:paraId="58F8A902" w14:textId="0E93B90E" w:rsidR="00024E67" w:rsidRDefault="007774E2" w:rsidP="00261B78">
            <w:pPr>
              <w:pStyle w:val="NoSpacing"/>
              <w:ind w:left="720" w:hanging="720"/>
              <w:jc w:val="both"/>
              <w:rPr>
                <w:sz w:val="24"/>
                <w:szCs w:val="24"/>
              </w:rPr>
            </w:pPr>
            <w:r>
              <w:rPr>
                <w:sz w:val="24"/>
                <w:szCs w:val="24"/>
              </w:rPr>
              <w:t xml:space="preserve">           T</w:t>
            </w:r>
            <w:r w:rsidRPr="007774E2">
              <w:rPr>
                <w:sz w:val="24"/>
                <w:szCs w:val="24"/>
              </w:rPr>
              <w:t>he individual concerned must be managed appropriately in accordance with the organisation’s HR procedures</w:t>
            </w:r>
            <w:r w:rsidR="001939A8">
              <w:rPr>
                <w:sz w:val="24"/>
                <w:szCs w:val="24"/>
              </w:rPr>
              <w:t>.</w:t>
            </w:r>
            <w:r w:rsidRPr="007774E2">
              <w:rPr>
                <w:sz w:val="24"/>
                <w:szCs w:val="24"/>
              </w:rPr>
              <w:t xml:space="preserve"> Allegations do not necessarily merit immediate </w:t>
            </w:r>
            <w:proofErr w:type="gramStart"/>
            <w:r w:rsidRPr="007774E2">
              <w:rPr>
                <w:sz w:val="24"/>
                <w:szCs w:val="24"/>
              </w:rPr>
              <w:t>suspension</w:t>
            </w:r>
            <w:r w:rsidR="001939A8">
              <w:rPr>
                <w:sz w:val="24"/>
                <w:szCs w:val="24"/>
              </w:rPr>
              <w:t>,</w:t>
            </w:r>
            <w:proofErr w:type="gramEnd"/>
            <w:r w:rsidR="001939A8">
              <w:rPr>
                <w:sz w:val="24"/>
                <w:szCs w:val="24"/>
              </w:rPr>
              <w:t xml:space="preserve"> th</w:t>
            </w:r>
            <w:r w:rsidRPr="007774E2">
              <w:rPr>
                <w:sz w:val="24"/>
                <w:szCs w:val="24"/>
              </w:rPr>
              <w:t xml:space="preserve">is will depend on the person’s role within the organisation and the nature of the allegation.   </w:t>
            </w:r>
          </w:p>
          <w:p w14:paraId="5678989A" w14:textId="77777777" w:rsidR="00024E67" w:rsidRPr="00C35BD3" w:rsidRDefault="00024E67" w:rsidP="00261B78">
            <w:pPr>
              <w:pStyle w:val="NoSpacing"/>
              <w:ind w:left="720" w:hanging="720"/>
              <w:jc w:val="both"/>
              <w:rPr>
                <w:sz w:val="24"/>
                <w:szCs w:val="24"/>
              </w:rPr>
            </w:pPr>
          </w:p>
          <w:p w14:paraId="6B8334D8" w14:textId="6B9ED94B" w:rsidR="00024E67" w:rsidRPr="003D6307" w:rsidRDefault="00024E67" w:rsidP="00261B78">
            <w:pPr>
              <w:pStyle w:val="NoSpacing"/>
              <w:ind w:left="720" w:hanging="720"/>
              <w:jc w:val="both"/>
              <w:rPr>
                <w:sz w:val="24"/>
                <w:szCs w:val="24"/>
              </w:rPr>
            </w:pPr>
            <w:r>
              <w:t xml:space="preserve">   </w:t>
            </w:r>
            <w:r>
              <w:tab/>
            </w:r>
            <w:r w:rsidRPr="00C35BD3">
              <w:rPr>
                <w:sz w:val="24"/>
                <w:szCs w:val="24"/>
              </w:rPr>
              <w:t>Any member of practice staff aware of an allegation against a person in a position of trust should consult with the Practice Safeguarding Lead or Practice Manager</w:t>
            </w:r>
            <w:r w:rsidR="001939A8">
              <w:rPr>
                <w:sz w:val="24"/>
                <w:szCs w:val="24"/>
              </w:rPr>
              <w:t xml:space="preserve"> and </w:t>
            </w:r>
            <w:r w:rsidRPr="00C35BD3">
              <w:rPr>
                <w:sz w:val="24"/>
                <w:szCs w:val="24"/>
              </w:rPr>
              <w:t>the Designated Adult Safeguarding professional</w:t>
            </w:r>
            <w:r w:rsidR="00A359D3">
              <w:rPr>
                <w:sz w:val="24"/>
                <w:szCs w:val="24"/>
              </w:rPr>
              <w:t xml:space="preserve"> in the first instance</w:t>
            </w:r>
            <w:r w:rsidRPr="00C35BD3">
              <w:rPr>
                <w:sz w:val="24"/>
                <w:szCs w:val="24"/>
              </w:rPr>
              <w:t xml:space="preserve"> with regards to the allegations made</w:t>
            </w:r>
            <w:r w:rsidR="001939A8">
              <w:rPr>
                <w:sz w:val="24"/>
                <w:szCs w:val="24"/>
              </w:rPr>
              <w:t xml:space="preserve"> and</w:t>
            </w:r>
            <w:r w:rsidRPr="00C35BD3">
              <w:rPr>
                <w:sz w:val="24"/>
                <w:szCs w:val="24"/>
              </w:rPr>
              <w:t xml:space="preserve"> to establish what actions are require</w:t>
            </w:r>
            <w:r w:rsidR="00B36858">
              <w:rPr>
                <w:sz w:val="24"/>
                <w:szCs w:val="24"/>
              </w:rPr>
              <w:t>d</w:t>
            </w:r>
            <w:r w:rsidR="000C1C28">
              <w:rPr>
                <w:sz w:val="24"/>
                <w:szCs w:val="24"/>
              </w:rPr>
              <w:t xml:space="preserve"> in line with </w:t>
            </w:r>
            <w:r w:rsidR="001939A8">
              <w:rPr>
                <w:sz w:val="24"/>
                <w:szCs w:val="24"/>
              </w:rPr>
              <w:t xml:space="preserve">the </w:t>
            </w:r>
            <w:r w:rsidR="000C1C28" w:rsidRPr="003D6307">
              <w:rPr>
                <w:sz w:val="24"/>
                <w:szCs w:val="24"/>
              </w:rPr>
              <w:t>practice disciplinary policies</w:t>
            </w:r>
            <w:r w:rsidR="007774E2" w:rsidRPr="003D6307">
              <w:rPr>
                <w:sz w:val="24"/>
                <w:szCs w:val="24"/>
              </w:rPr>
              <w:t>/</w:t>
            </w:r>
            <w:r w:rsidR="000C1C28" w:rsidRPr="003D6307">
              <w:rPr>
                <w:sz w:val="24"/>
                <w:szCs w:val="24"/>
              </w:rPr>
              <w:t xml:space="preserve"> managing allegations against staff policy</w:t>
            </w:r>
            <w:r w:rsidR="000B6BDE" w:rsidRPr="003D6307">
              <w:rPr>
                <w:sz w:val="24"/>
                <w:szCs w:val="24"/>
              </w:rPr>
              <w:t xml:space="preserve"> </w:t>
            </w:r>
            <w:r w:rsidR="003D6307" w:rsidRPr="003D6307">
              <w:rPr>
                <w:sz w:val="24"/>
                <w:szCs w:val="24"/>
              </w:rPr>
              <w:t>(see staff handbook on TeamNet)</w:t>
            </w:r>
            <w:r w:rsidR="000C1C28" w:rsidRPr="003D6307">
              <w:rPr>
                <w:sz w:val="24"/>
                <w:szCs w:val="24"/>
              </w:rPr>
              <w:t>.</w:t>
            </w:r>
          </w:p>
          <w:p w14:paraId="27B88E5E" w14:textId="77777777" w:rsidR="00FE64AE" w:rsidRPr="003D6307" w:rsidRDefault="00FE64AE" w:rsidP="00261B78">
            <w:pPr>
              <w:pStyle w:val="NoSpacing"/>
              <w:ind w:left="720" w:hanging="720"/>
              <w:jc w:val="both"/>
              <w:rPr>
                <w:sz w:val="24"/>
                <w:szCs w:val="24"/>
              </w:rPr>
            </w:pPr>
          </w:p>
          <w:p w14:paraId="359D5860" w14:textId="0549C2FA" w:rsidR="00024E67" w:rsidRPr="00C35BD3" w:rsidRDefault="007774E2" w:rsidP="007774E2">
            <w:pPr>
              <w:pStyle w:val="NoSpacing"/>
              <w:ind w:left="720" w:hanging="720"/>
              <w:jc w:val="both"/>
              <w:rPr>
                <w:sz w:val="24"/>
                <w:szCs w:val="24"/>
              </w:rPr>
            </w:pPr>
            <w:r w:rsidRPr="007774E2">
              <w:rPr>
                <w:sz w:val="24"/>
                <w:szCs w:val="24"/>
              </w:rPr>
              <w:t xml:space="preserve">         </w:t>
            </w:r>
          </w:p>
          <w:p w14:paraId="38DA1D87" w14:textId="34B3A4CB" w:rsidR="00373088" w:rsidRPr="00761260" w:rsidRDefault="00373088" w:rsidP="00261B78">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21</w:t>
            </w:r>
            <w:r w:rsidR="004A1030">
              <w:rPr>
                <w:rFonts w:ascii="Arial" w:hAnsi="Arial" w:cs="Arial"/>
                <w:b/>
                <w:bCs/>
                <w:sz w:val="24"/>
                <w:szCs w:val="24"/>
              </w:rPr>
              <w:t>.</w:t>
            </w:r>
            <w:r>
              <w:rPr>
                <w:rFonts w:ascii="Arial" w:hAnsi="Arial" w:cs="Arial"/>
                <w:b/>
                <w:bCs/>
                <w:sz w:val="24"/>
                <w:szCs w:val="24"/>
              </w:rPr>
              <w:t xml:space="preserve">    </w:t>
            </w:r>
            <w:r w:rsidRPr="00761260">
              <w:rPr>
                <w:rFonts w:ascii="Arial" w:hAnsi="Arial" w:cs="Arial"/>
                <w:b/>
                <w:bCs/>
                <w:sz w:val="24"/>
                <w:szCs w:val="24"/>
              </w:rPr>
              <w:t xml:space="preserve"> </w:t>
            </w:r>
            <w:bookmarkStart w:id="24" w:name="Whistle"/>
            <w:r w:rsidRPr="00024E67">
              <w:rPr>
                <w:rFonts w:ascii="Arial" w:hAnsi="Arial" w:cs="Arial"/>
                <w:b/>
                <w:bCs/>
                <w:sz w:val="24"/>
                <w:szCs w:val="24"/>
                <w:u w:val="single"/>
              </w:rPr>
              <w:t>Whistle blowing</w:t>
            </w:r>
            <w:r w:rsidRPr="00761260">
              <w:rPr>
                <w:rFonts w:ascii="Arial" w:hAnsi="Arial" w:cs="Arial"/>
                <w:b/>
                <w:bCs/>
                <w:sz w:val="24"/>
                <w:szCs w:val="24"/>
              </w:rPr>
              <w:t xml:space="preserve"> </w:t>
            </w:r>
            <w:bookmarkEnd w:id="24"/>
          </w:p>
          <w:p w14:paraId="2C4D9EDA" w14:textId="2848E42A" w:rsidR="00373088" w:rsidRDefault="00373088" w:rsidP="00261B78">
            <w:pPr>
              <w:pStyle w:val="NoSpacing"/>
              <w:ind w:left="709"/>
              <w:jc w:val="both"/>
              <w:rPr>
                <w:color w:val="FF0000"/>
                <w:sz w:val="24"/>
                <w:szCs w:val="24"/>
                <w:lang w:eastAsia="en-GB"/>
              </w:rPr>
            </w:pPr>
            <w:r w:rsidRPr="00C35BD3">
              <w:rPr>
                <w:sz w:val="24"/>
                <w:szCs w:val="24"/>
                <w:lang w:eastAsia="en-GB"/>
              </w:rPr>
              <w:t xml:space="preserve">This Practice encourages a culture that allows practice staff to feel comfortable about sharing information, in confidence and with a lead person, regarding concerns about quality of care or a colleague’s behaviour. </w:t>
            </w:r>
            <w:r w:rsidR="003D6307">
              <w:rPr>
                <w:sz w:val="24"/>
                <w:szCs w:val="24"/>
                <w:lang w:eastAsia="en-GB"/>
              </w:rPr>
              <w:t>See Whistleblowing policy on TeamNet.</w:t>
            </w:r>
            <w:r w:rsidR="00A359D3">
              <w:rPr>
                <w:color w:val="FF0000"/>
                <w:sz w:val="24"/>
                <w:szCs w:val="24"/>
                <w:lang w:eastAsia="en-GB"/>
              </w:rPr>
              <w:t xml:space="preserve"> </w:t>
            </w:r>
          </w:p>
          <w:p w14:paraId="1C630684" w14:textId="77777777" w:rsidR="00FE64AE" w:rsidRPr="00C35BD3" w:rsidRDefault="00FE64AE" w:rsidP="00261B78">
            <w:pPr>
              <w:pStyle w:val="NoSpacing"/>
              <w:ind w:left="709"/>
              <w:jc w:val="both"/>
              <w:rPr>
                <w:color w:val="FF0000"/>
                <w:sz w:val="24"/>
                <w:szCs w:val="24"/>
                <w:lang w:eastAsia="en-GB"/>
              </w:rPr>
            </w:pPr>
          </w:p>
          <w:p w14:paraId="38D3EC75" w14:textId="77777777" w:rsidR="00373088" w:rsidRPr="000B741E" w:rsidRDefault="00373088" w:rsidP="00261B78">
            <w:pPr>
              <w:autoSpaceDE w:val="0"/>
              <w:autoSpaceDN w:val="0"/>
              <w:adjustRightInd w:val="0"/>
              <w:spacing w:after="0" w:line="240" w:lineRule="auto"/>
              <w:ind w:left="851" w:hanging="720"/>
              <w:jc w:val="both"/>
              <w:rPr>
                <w:rFonts w:ascii="Arial" w:hAnsi="Arial" w:cs="Arial"/>
                <w:b/>
                <w:bCs/>
                <w:sz w:val="24"/>
                <w:szCs w:val="24"/>
                <w:lang w:eastAsia="en-GB"/>
              </w:rPr>
            </w:pPr>
            <w:r w:rsidRPr="000B741E">
              <w:rPr>
                <w:rFonts w:ascii="Arial" w:hAnsi="Arial" w:cs="Arial"/>
                <w:b/>
                <w:bCs/>
                <w:sz w:val="24"/>
                <w:szCs w:val="24"/>
                <w:lang w:eastAsia="en-GB"/>
              </w:rPr>
              <w:t xml:space="preserve"> </w:t>
            </w:r>
          </w:p>
          <w:p w14:paraId="3523277C" w14:textId="6AC5BFE2" w:rsidR="00373088" w:rsidRPr="00AF6841" w:rsidRDefault="00373088" w:rsidP="00261B78">
            <w:pPr>
              <w:autoSpaceDE w:val="0"/>
              <w:autoSpaceDN w:val="0"/>
              <w:adjustRightInd w:val="0"/>
              <w:spacing w:line="240" w:lineRule="auto"/>
              <w:ind w:left="709" w:hanging="709"/>
              <w:jc w:val="both"/>
              <w:rPr>
                <w:rFonts w:ascii="Arial" w:hAnsi="Arial" w:cs="Arial"/>
                <w:b/>
                <w:bCs/>
                <w:sz w:val="24"/>
                <w:szCs w:val="24"/>
                <w:lang w:eastAsia="en-GB"/>
              </w:rPr>
            </w:pPr>
            <w:r w:rsidRPr="006E6070">
              <w:rPr>
                <w:rFonts w:ascii="Arial" w:hAnsi="Arial" w:cs="Arial"/>
                <w:b/>
                <w:bCs/>
                <w:sz w:val="24"/>
                <w:szCs w:val="24"/>
                <w:lang w:eastAsia="en-GB"/>
              </w:rPr>
              <w:t>22</w:t>
            </w:r>
            <w:r w:rsidR="004A1030">
              <w:rPr>
                <w:rFonts w:ascii="Arial" w:hAnsi="Arial" w:cs="Arial"/>
                <w:b/>
                <w:bCs/>
                <w:sz w:val="24"/>
                <w:szCs w:val="24"/>
                <w:lang w:eastAsia="en-GB"/>
              </w:rPr>
              <w:t>.</w:t>
            </w:r>
            <w:r>
              <w:rPr>
                <w:rFonts w:ascii="Arial" w:hAnsi="Arial" w:cs="Arial"/>
                <w:bCs/>
                <w:sz w:val="24"/>
                <w:szCs w:val="24"/>
                <w:lang w:eastAsia="en-GB"/>
              </w:rPr>
              <w:tab/>
            </w:r>
            <w:bookmarkStart w:id="25" w:name="Challenge"/>
            <w:r w:rsidRPr="00C35BD3">
              <w:rPr>
                <w:rFonts w:ascii="Arial" w:hAnsi="Arial" w:cs="Arial"/>
                <w:b/>
                <w:bCs/>
                <w:sz w:val="24"/>
                <w:szCs w:val="24"/>
                <w:u w:val="single"/>
                <w:lang w:eastAsia="en-GB"/>
              </w:rPr>
              <w:t>Professional Challenge</w:t>
            </w:r>
            <w:r w:rsidRPr="00AF6841">
              <w:rPr>
                <w:rFonts w:ascii="Arial" w:hAnsi="Arial" w:cs="Arial"/>
                <w:b/>
                <w:bCs/>
                <w:sz w:val="24"/>
                <w:szCs w:val="24"/>
                <w:lang w:eastAsia="en-GB"/>
              </w:rPr>
              <w:t xml:space="preserve"> </w:t>
            </w:r>
            <w:bookmarkEnd w:id="25"/>
          </w:p>
          <w:p w14:paraId="6504CEA0" w14:textId="60294407" w:rsidR="00373088" w:rsidRDefault="00373088" w:rsidP="00261B78">
            <w:pPr>
              <w:pStyle w:val="NoSpacing"/>
              <w:ind w:left="709"/>
              <w:jc w:val="both"/>
              <w:rPr>
                <w:b/>
                <w:sz w:val="24"/>
                <w:szCs w:val="24"/>
                <w:lang w:eastAsia="en-GB"/>
              </w:rPr>
            </w:pPr>
            <w:r w:rsidRPr="00C35BD3">
              <w:rPr>
                <w:sz w:val="24"/>
                <w:szCs w:val="24"/>
                <w:lang w:eastAsia="en-GB"/>
              </w:rPr>
              <w:t xml:space="preserve">This Practice enables and encourages any practice member that disagrees with an action taken and still has concerns regarding an adult at risk of abuse to either contact the Safeguarding Practice Lead, Named GP, Safeguarding Team </w:t>
            </w:r>
            <w:r w:rsidR="00B36858">
              <w:rPr>
                <w:sz w:val="24"/>
                <w:szCs w:val="24"/>
                <w:lang w:eastAsia="en-GB"/>
              </w:rPr>
              <w:t xml:space="preserve">for </w:t>
            </w:r>
            <w:r w:rsidRPr="00C35BD3">
              <w:rPr>
                <w:sz w:val="24"/>
                <w:szCs w:val="24"/>
                <w:lang w:eastAsia="en-GB"/>
              </w:rPr>
              <w:t>Primary Care, or the Designated Professional for Safeguarding Adults for independent reflection and support</w:t>
            </w:r>
            <w:r w:rsidRPr="00C35BD3">
              <w:rPr>
                <w:b/>
                <w:sz w:val="24"/>
                <w:szCs w:val="24"/>
                <w:lang w:eastAsia="en-GB"/>
              </w:rPr>
              <w:t xml:space="preserve">. </w:t>
            </w:r>
          </w:p>
          <w:p w14:paraId="2A23A4E0" w14:textId="77777777" w:rsidR="00FE64AE" w:rsidRDefault="00FE64AE" w:rsidP="00261B78">
            <w:pPr>
              <w:pStyle w:val="NoSpacing"/>
              <w:ind w:left="709"/>
              <w:jc w:val="both"/>
              <w:rPr>
                <w:b/>
                <w:sz w:val="24"/>
                <w:szCs w:val="24"/>
                <w:lang w:eastAsia="en-GB"/>
              </w:rPr>
            </w:pPr>
          </w:p>
          <w:p w14:paraId="0477CC0F" w14:textId="77777777" w:rsidR="00373088" w:rsidRPr="00C35BD3" w:rsidRDefault="00373088" w:rsidP="00261B78">
            <w:pPr>
              <w:pStyle w:val="NoSpacing"/>
              <w:ind w:left="552"/>
              <w:jc w:val="both"/>
              <w:rPr>
                <w:sz w:val="24"/>
                <w:szCs w:val="24"/>
              </w:rPr>
            </w:pPr>
            <w:r w:rsidRPr="00C35BD3">
              <w:rPr>
                <w:b/>
                <w:sz w:val="24"/>
                <w:szCs w:val="24"/>
                <w:lang w:eastAsia="en-GB"/>
              </w:rPr>
              <w:t xml:space="preserve"> </w:t>
            </w:r>
          </w:p>
          <w:p w14:paraId="02DC1F90" w14:textId="3F5F2D86" w:rsidR="00373088" w:rsidRPr="00EF21A3" w:rsidRDefault="00373088" w:rsidP="00261B78">
            <w:pPr>
              <w:autoSpaceDE w:val="0"/>
              <w:autoSpaceDN w:val="0"/>
              <w:adjustRightInd w:val="0"/>
              <w:spacing w:line="240" w:lineRule="auto"/>
              <w:ind w:left="709" w:hanging="709"/>
              <w:jc w:val="both"/>
              <w:rPr>
                <w:rFonts w:ascii="Arial" w:hAnsi="Arial" w:cs="Arial"/>
                <w:bCs/>
                <w:sz w:val="24"/>
                <w:szCs w:val="24"/>
              </w:rPr>
            </w:pPr>
            <w:r>
              <w:rPr>
                <w:rFonts w:ascii="Arial" w:hAnsi="Arial" w:cs="Arial"/>
                <w:b/>
                <w:bCs/>
                <w:sz w:val="24"/>
                <w:szCs w:val="24"/>
              </w:rPr>
              <w:t>23</w:t>
            </w:r>
            <w:r w:rsidR="004A1030">
              <w:rPr>
                <w:rFonts w:ascii="Arial" w:hAnsi="Arial" w:cs="Arial"/>
                <w:b/>
                <w:bCs/>
                <w:sz w:val="24"/>
                <w:szCs w:val="24"/>
              </w:rPr>
              <w:t>.</w:t>
            </w:r>
            <w:r>
              <w:rPr>
                <w:rFonts w:ascii="Arial" w:hAnsi="Arial" w:cs="Arial"/>
                <w:b/>
                <w:bCs/>
                <w:sz w:val="24"/>
                <w:szCs w:val="24"/>
              </w:rPr>
              <w:tab/>
            </w:r>
            <w:bookmarkStart w:id="26" w:name="Monitoring"/>
            <w:r w:rsidRPr="006E1C89">
              <w:rPr>
                <w:rFonts w:ascii="Arial" w:hAnsi="Arial" w:cs="Arial"/>
                <w:b/>
                <w:bCs/>
                <w:sz w:val="24"/>
                <w:szCs w:val="24"/>
                <w:u w:val="single"/>
              </w:rPr>
              <w:t>Monitoring and Audit</w:t>
            </w:r>
            <w:r>
              <w:rPr>
                <w:rFonts w:ascii="Arial" w:hAnsi="Arial" w:cs="Arial"/>
                <w:b/>
                <w:bCs/>
                <w:sz w:val="24"/>
                <w:szCs w:val="24"/>
              </w:rPr>
              <w:t xml:space="preserve"> </w:t>
            </w:r>
            <w:bookmarkEnd w:id="26"/>
          </w:p>
          <w:p w14:paraId="708411AF" w14:textId="08DE655A" w:rsidR="00373088" w:rsidRDefault="00373088" w:rsidP="00261B78">
            <w:pPr>
              <w:pStyle w:val="NoSpacing"/>
              <w:ind w:left="709" w:firstLine="11"/>
              <w:jc w:val="both"/>
              <w:rPr>
                <w:sz w:val="24"/>
                <w:szCs w:val="24"/>
              </w:rPr>
            </w:pPr>
            <w:r w:rsidRPr="006E1C89">
              <w:rPr>
                <w:sz w:val="24"/>
                <w:szCs w:val="24"/>
              </w:rPr>
              <w:t>Audit of awareness of this safeguarding adult policy and processes will be undertaken by the Practice Manager and Practice Safeguarding lead</w:t>
            </w:r>
            <w:r>
              <w:rPr>
                <w:sz w:val="24"/>
                <w:szCs w:val="24"/>
              </w:rPr>
              <w:t>.</w:t>
            </w:r>
          </w:p>
          <w:p w14:paraId="56E2DBB3" w14:textId="77777777" w:rsidR="00FE64AE" w:rsidRDefault="00FE64AE" w:rsidP="00261B78">
            <w:pPr>
              <w:pStyle w:val="NoSpacing"/>
              <w:ind w:left="709" w:firstLine="11"/>
              <w:jc w:val="both"/>
              <w:rPr>
                <w:sz w:val="24"/>
                <w:szCs w:val="24"/>
              </w:rPr>
            </w:pPr>
          </w:p>
          <w:p w14:paraId="15A75240" w14:textId="77777777" w:rsidR="00373088" w:rsidRPr="006E1C89" w:rsidRDefault="00373088" w:rsidP="00261B78">
            <w:pPr>
              <w:pStyle w:val="NoSpacing"/>
              <w:ind w:left="709" w:firstLine="11"/>
              <w:jc w:val="both"/>
              <w:rPr>
                <w:sz w:val="24"/>
                <w:szCs w:val="24"/>
              </w:rPr>
            </w:pPr>
            <w:r w:rsidRPr="006E1C89">
              <w:rPr>
                <w:sz w:val="24"/>
                <w:szCs w:val="24"/>
              </w:rPr>
              <w:t xml:space="preserve"> </w:t>
            </w:r>
          </w:p>
          <w:p w14:paraId="4F0B1579" w14:textId="4162413A" w:rsidR="00373088" w:rsidRDefault="00373088" w:rsidP="00261B78">
            <w:pPr>
              <w:autoSpaceDE w:val="0"/>
              <w:autoSpaceDN w:val="0"/>
              <w:adjustRightInd w:val="0"/>
              <w:spacing w:line="240" w:lineRule="auto"/>
              <w:ind w:left="709" w:hanging="709"/>
              <w:jc w:val="both"/>
              <w:rPr>
                <w:rFonts w:ascii="Arial" w:hAnsi="Arial" w:cs="Arial"/>
                <w:b/>
                <w:bCs/>
                <w:sz w:val="24"/>
                <w:szCs w:val="24"/>
              </w:rPr>
            </w:pPr>
            <w:r w:rsidRPr="006E6070">
              <w:rPr>
                <w:rFonts w:ascii="Arial" w:hAnsi="Arial" w:cs="Arial"/>
                <w:b/>
                <w:bCs/>
                <w:sz w:val="24"/>
                <w:szCs w:val="24"/>
              </w:rPr>
              <w:t>24</w:t>
            </w:r>
            <w:r w:rsidR="004A1030">
              <w:rPr>
                <w:rFonts w:ascii="Arial" w:hAnsi="Arial" w:cs="Arial"/>
                <w:b/>
                <w:bCs/>
                <w:sz w:val="24"/>
                <w:szCs w:val="24"/>
              </w:rPr>
              <w:t>.</w:t>
            </w:r>
            <w:r w:rsidRPr="00EF21A3">
              <w:rPr>
                <w:rFonts w:ascii="Arial" w:hAnsi="Arial" w:cs="Arial"/>
                <w:bCs/>
                <w:sz w:val="24"/>
                <w:szCs w:val="24"/>
              </w:rPr>
              <w:tab/>
            </w:r>
            <w:bookmarkStart w:id="27" w:name="Review"/>
            <w:r w:rsidRPr="006E1C89">
              <w:rPr>
                <w:rFonts w:ascii="Arial" w:hAnsi="Arial" w:cs="Arial"/>
                <w:b/>
                <w:bCs/>
                <w:sz w:val="24"/>
                <w:szCs w:val="24"/>
                <w:u w:val="single"/>
              </w:rPr>
              <w:t>Policy Review</w:t>
            </w:r>
            <w:r>
              <w:rPr>
                <w:rFonts w:ascii="Arial" w:hAnsi="Arial" w:cs="Arial"/>
                <w:b/>
                <w:bCs/>
                <w:sz w:val="24"/>
                <w:szCs w:val="24"/>
              </w:rPr>
              <w:t xml:space="preserve"> </w:t>
            </w:r>
            <w:bookmarkEnd w:id="27"/>
          </w:p>
          <w:p w14:paraId="54FC0AE7" w14:textId="4C8DA1EF" w:rsidR="00546B61" w:rsidRDefault="00373088" w:rsidP="00261B78">
            <w:pPr>
              <w:pStyle w:val="NoSpacing"/>
              <w:ind w:left="709" w:firstLine="11"/>
              <w:jc w:val="both"/>
              <w:rPr>
                <w:sz w:val="24"/>
                <w:szCs w:val="24"/>
              </w:rPr>
            </w:pPr>
            <w:r w:rsidRPr="006E1C89">
              <w:rPr>
                <w:sz w:val="24"/>
                <w:szCs w:val="24"/>
              </w:rPr>
              <w:t xml:space="preserve">This policy will be reviewed three years from the date of issue.  Earlier review may be required in response to exceptional circumstances, organisational </w:t>
            </w:r>
            <w:proofErr w:type="gramStart"/>
            <w:r w:rsidRPr="006E1C89">
              <w:rPr>
                <w:sz w:val="24"/>
                <w:szCs w:val="24"/>
              </w:rPr>
              <w:t>change</w:t>
            </w:r>
            <w:proofErr w:type="gramEnd"/>
            <w:r w:rsidRPr="006E1C89">
              <w:rPr>
                <w:sz w:val="24"/>
                <w:szCs w:val="24"/>
              </w:rPr>
              <w:t xml:space="preserve"> or relevant changes in legislation/guidance, as instructed by the senior manager responsible for this policy.</w:t>
            </w:r>
          </w:p>
          <w:p w14:paraId="3197E5DC" w14:textId="77777777" w:rsidR="006F6EC2" w:rsidRDefault="006F6EC2" w:rsidP="00373088">
            <w:pPr>
              <w:autoSpaceDE w:val="0"/>
              <w:autoSpaceDN w:val="0"/>
              <w:adjustRightInd w:val="0"/>
              <w:spacing w:line="240" w:lineRule="auto"/>
              <w:ind w:left="851" w:hanging="851"/>
              <w:rPr>
                <w:rFonts w:ascii="Arial" w:hAnsi="Arial" w:cs="Arial"/>
                <w:b/>
                <w:bCs/>
                <w:sz w:val="24"/>
                <w:szCs w:val="24"/>
              </w:rPr>
            </w:pPr>
          </w:p>
          <w:p w14:paraId="06C5D16A" w14:textId="77777777" w:rsidR="00FE64AE" w:rsidRDefault="00FE64AE" w:rsidP="00373088">
            <w:pPr>
              <w:autoSpaceDE w:val="0"/>
              <w:autoSpaceDN w:val="0"/>
              <w:adjustRightInd w:val="0"/>
              <w:spacing w:line="240" w:lineRule="auto"/>
              <w:ind w:left="851" w:hanging="851"/>
              <w:rPr>
                <w:rFonts w:ascii="Arial" w:hAnsi="Arial" w:cs="Arial"/>
                <w:b/>
                <w:bCs/>
                <w:sz w:val="24"/>
                <w:szCs w:val="24"/>
              </w:rPr>
            </w:pPr>
          </w:p>
          <w:p w14:paraId="3448B9AB" w14:textId="6B3A3C21" w:rsidR="00373088" w:rsidRPr="00373088" w:rsidRDefault="00373088" w:rsidP="00373088">
            <w:pPr>
              <w:autoSpaceDE w:val="0"/>
              <w:autoSpaceDN w:val="0"/>
              <w:adjustRightInd w:val="0"/>
              <w:spacing w:line="240" w:lineRule="auto"/>
              <w:ind w:left="851" w:hanging="851"/>
              <w:rPr>
                <w:rFonts w:ascii="Arial" w:hAnsi="Arial" w:cs="Arial"/>
                <w:b/>
                <w:bCs/>
                <w:sz w:val="24"/>
                <w:szCs w:val="24"/>
                <w:u w:val="single"/>
              </w:rPr>
            </w:pPr>
            <w:r w:rsidRPr="005D2621">
              <w:rPr>
                <w:rFonts w:ascii="Arial" w:hAnsi="Arial" w:cs="Arial"/>
                <w:b/>
                <w:bCs/>
                <w:sz w:val="24"/>
                <w:szCs w:val="24"/>
              </w:rPr>
              <w:t>2</w:t>
            </w:r>
            <w:r>
              <w:rPr>
                <w:rFonts w:ascii="Arial" w:hAnsi="Arial" w:cs="Arial"/>
                <w:b/>
                <w:bCs/>
                <w:sz w:val="24"/>
                <w:szCs w:val="24"/>
              </w:rPr>
              <w:t>5</w:t>
            </w:r>
            <w:r w:rsidR="004A1030">
              <w:rPr>
                <w:rFonts w:ascii="Arial" w:hAnsi="Arial" w:cs="Arial"/>
                <w:b/>
                <w:bCs/>
                <w:sz w:val="24"/>
                <w:szCs w:val="24"/>
              </w:rPr>
              <w:t>.</w:t>
            </w:r>
            <w:r w:rsidRPr="005D2621">
              <w:rPr>
                <w:rFonts w:ascii="Arial" w:hAnsi="Arial" w:cs="Arial"/>
                <w:b/>
                <w:bCs/>
                <w:sz w:val="24"/>
                <w:szCs w:val="24"/>
              </w:rPr>
              <w:t xml:space="preserve">     </w:t>
            </w:r>
            <w:bookmarkStart w:id="28" w:name="References"/>
            <w:r w:rsidR="0016522A">
              <w:rPr>
                <w:rFonts w:ascii="Arial" w:hAnsi="Arial" w:cs="Arial"/>
                <w:b/>
                <w:bCs/>
                <w:sz w:val="24"/>
                <w:szCs w:val="24"/>
              </w:rPr>
              <w:t xml:space="preserve">   </w:t>
            </w:r>
            <w:r w:rsidRPr="00373088">
              <w:rPr>
                <w:rFonts w:ascii="Arial" w:hAnsi="Arial" w:cs="Arial"/>
                <w:b/>
                <w:bCs/>
                <w:sz w:val="24"/>
                <w:szCs w:val="24"/>
                <w:u w:val="single"/>
              </w:rPr>
              <w:t>References</w:t>
            </w:r>
            <w:bookmarkEnd w:id="28"/>
          </w:p>
          <w:p w14:paraId="715D15B8" w14:textId="7EF57EB1" w:rsidR="00373088" w:rsidRPr="001939A8" w:rsidRDefault="00373088" w:rsidP="00373088">
            <w:pPr>
              <w:autoSpaceDE w:val="0"/>
              <w:autoSpaceDN w:val="0"/>
              <w:adjustRightInd w:val="0"/>
              <w:spacing w:line="240" w:lineRule="auto"/>
              <w:ind w:left="851" w:hanging="851"/>
              <w:rPr>
                <w:rFonts w:ascii="Arial" w:hAnsi="Arial" w:cs="Arial"/>
                <w:sz w:val="20"/>
                <w:szCs w:val="20"/>
              </w:rPr>
            </w:pPr>
            <w:r>
              <w:rPr>
                <w:rFonts w:ascii="Arial" w:hAnsi="Arial" w:cs="Arial"/>
                <w:b/>
                <w:bCs/>
                <w:sz w:val="24"/>
                <w:szCs w:val="24"/>
              </w:rPr>
              <w:t xml:space="preserve"> </w:t>
            </w:r>
            <w:r>
              <w:rPr>
                <w:rFonts w:ascii="Arial" w:hAnsi="Arial" w:cs="Arial"/>
                <w:b/>
                <w:bCs/>
                <w:sz w:val="24"/>
                <w:szCs w:val="24"/>
              </w:rPr>
              <w:tab/>
            </w:r>
            <w:r w:rsidRPr="001939A8">
              <w:rPr>
                <w:rFonts w:ascii="Arial" w:hAnsi="Arial" w:cs="Arial"/>
                <w:sz w:val="24"/>
                <w:szCs w:val="24"/>
              </w:rPr>
              <w:t xml:space="preserve">BMA (2021) Confidentiality and health records toolkit. </w:t>
            </w:r>
            <w:hyperlink r:id="rId43" w:history="1">
              <w:r w:rsidRPr="001939A8">
                <w:rPr>
                  <w:rStyle w:val="Hyperlink"/>
                  <w:rFonts w:ascii="Arial" w:hAnsi="Arial" w:cs="Arial"/>
                  <w:sz w:val="20"/>
                  <w:szCs w:val="20"/>
                </w:rPr>
                <w:t>https://www.bma.org.uk/advice-and-support/ethics/confidentiality-and-health-records/confidentiality-and-health-records-toolkit</w:t>
              </w:r>
            </w:hyperlink>
          </w:p>
          <w:p w14:paraId="63516C3F" w14:textId="2B0A55A5" w:rsidR="00373088" w:rsidRPr="001939A8" w:rsidRDefault="00373088" w:rsidP="00373088">
            <w:pPr>
              <w:autoSpaceDE w:val="0"/>
              <w:autoSpaceDN w:val="0"/>
              <w:adjustRightInd w:val="0"/>
              <w:spacing w:line="240" w:lineRule="auto"/>
              <w:ind w:left="851" w:hanging="851"/>
              <w:rPr>
                <w:rFonts w:ascii="Arial" w:hAnsi="Arial" w:cs="Arial"/>
                <w:sz w:val="24"/>
                <w:szCs w:val="24"/>
              </w:rPr>
            </w:pPr>
            <w:r w:rsidRPr="001939A8">
              <w:rPr>
                <w:rFonts w:ascii="Arial" w:hAnsi="Arial" w:cs="Arial"/>
                <w:sz w:val="24"/>
                <w:szCs w:val="24"/>
              </w:rPr>
              <w:t xml:space="preserve">             Bribery Act (2010) </w:t>
            </w:r>
            <w:hyperlink r:id="rId44" w:history="1">
              <w:r w:rsidRPr="001939A8">
                <w:rPr>
                  <w:rStyle w:val="Hyperlink"/>
                  <w:rFonts w:ascii="Arial" w:hAnsi="Arial" w:cs="Arial"/>
                  <w:sz w:val="20"/>
                  <w:szCs w:val="20"/>
                </w:rPr>
                <w:t>https://www.legislation.gov.uk/ukpga/2010/23/contents</w:t>
              </w:r>
            </w:hyperlink>
          </w:p>
          <w:p w14:paraId="6FA1DFD0" w14:textId="468472D5" w:rsidR="00373088" w:rsidRPr="001939A8" w:rsidRDefault="00373088" w:rsidP="00373088">
            <w:pPr>
              <w:autoSpaceDE w:val="0"/>
              <w:autoSpaceDN w:val="0"/>
              <w:adjustRightInd w:val="0"/>
              <w:spacing w:line="240" w:lineRule="auto"/>
              <w:ind w:left="851" w:hanging="851"/>
              <w:rPr>
                <w:rStyle w:val="Hyperlink"/>
                <w:rFonts w:ascii="Arial" w:hAnsi="Arial" w:cs="Arial"/>
                <w:sz w:val="24"/>
                <w:szCs w:val="24"/>
              </w:rPr>
            </w:pPr>
            <w:r w:rsidRPr="001939A8">
              <w:rPr>
                <w:rFonts w:ascii="Arial" w:hAnsi="Arial" w:cs="Arial"/>
                <w:sz w:val="24"/>
                <w:szCs w:val="24"/>
              </w:rPr>
              <w:t xml:space="preserve">             Department of Health (2016) Care and Support Statuary Guidance-section 14 safeguarding </w:t>
            </w:r>
            <w:hyperlink r:id="rId45" w:history="1">
              <w:r w:rsidRPr="001939A8">
                <w:rPr>
                  <w:rStyle w:val="Hyperlink"/>
                  <w:rFonts w:ascii="Arial" w:hAnsi="Arial" w:cs="Arial"/>
                  <w:sz w:val="20"/>
                  <w:szCs w:val="20"/>
                </w:rPr>
                <w:t>https://www.gov.uk/government/publications/care-act-statutory-guidance/care-and-support-statutory-guidance</w:t>
              </w:r>
            </w:hyperlink>
          </w:p>
          <w:p w14:paraId="10A94E82" w14:textId="623631B0"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Department of Health (2014) Care and Support Statuary Guidance: Issued under the Care Act 2014 </w:t>
            </w:r>
            <w:hyperlink r:id="rId46" w:history="1">
              <w:r w:rsidRPr="001939A8">
                <w:rPr>
                  <w:rStyle w:val="Hyperlink"/>
                  <w:rFonts w:ascii="Arial" w:hAnsi="Arial" w:cs="Arial"/>
                  <w:sz w:val="20"/>
                  <w:szCs w:val="20"/>
                </w:rPr>
                <w:t>https://assets.publishing.service.gov.uk/government/uploads/system/uploads/attachment_data/file/506202/23902777_Care_Act_Book.pdf</w:t>
              </w:r>
            </w:hyperlink>
          </w:p>
          <w:p w14:paraId="0410C978" w14:textId="541D24BF" w:rsidR="00373088" w:rsidRPr="001939A8" w:rsidRDefault="00373088" w:rsidP="00373088">
            <w:pPr>
              <w:autoSpaceDE w:val="0"/>
              <w:autoSpaceDN w:val="0"/>
              <w:adjustRightInd w:val="0"/>
              <w:spacing w:line="240" w:lineRule="auto"/>
              <w:ind w:left="851" w:hanging="851"/>
              <w:rPr>
                <w:rFonts w:ascii="Arial" w:hAnsi="Arial" w:cs="Arial"/>
                <w:sz w:val="24"/>
                <w:szCs w:val="24"/>
              </w:rPr>
            </w:pPr>
            <w:r w:rsidRPr="001939A8">
              <w:rPr>
                <w:rFonts w:ascii="Arial" w:hAnsi="Arial" w:cs="Arial"/>
                <w:sz w:val="24"/>
                <w:szCs w:val="24"/>
              </w:rPr>
              <w:t xml:space="preserve">             GMC (2021)</w:t>
            </w:r>
            <w:r w:rsidRPr="001939A8">
              <w:t xml:space="preserve"> </w:t>
            </w:r>
            <w:r w:rsidRPr="001939A8">
              <w:rPr>
                <w:rFonts w:ascii="Arial" w:hAnsi="Arial" w:cs="Arial"/>
                <w:sz w:val="24"/>
                <w:szCs w:val="24"/>
              </w:rPr>
              <w:t>Confidentiality: good practice in handling patient information.</w:t>
            </w:r>
            <w:r w:rsidRPr="001939A8">
              <w:t xml:space="preserve"> </w:t>
            </w:r>
            <w:hyperlink r:id="rId47" w:history="1">
              <w:r w:rsidRPr="001939A8">
                <w:rPr>
                  <w:rStyle w:val="Hyperlink"/>
                  <w:rFonts w:ascii="Arial" w:hAnsi="Arial" w:cs="Arial"/>
                  <w:sz w:val="20"/>
                  <w:szCs w:val="20"/>
                </w:rPr>
                <w:t>https://www.gmc-uk.org/ethical-guidance/ethical-guidance-for-doctors/confidentiality</w:t>
              </w:r>
            </w:hyperlink>
          </w:p>
          <w:p w14:paraId="1009C4FB" w14:textId="7D179E3B"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Health and Social Care Act 2008 ( Regulated Activities ) regulations 2014  </w:t>
            </w:r>
            <w:hyperlink r:id="rId48" w:history="1">
              <w:r w:rsidRPr="001939A8">
                <w:rPr>
                  <w:rStyle w:val="Hyperlink"/>
                  <w:rFonts w:ascii="Arial" w:hAnsi="Arial" w:cs="Arial"/>
                  <w:sz w:val="20"/>
                  <w:szCs w:val="20"/>
                </w:rPr>
                <w:t>http://www.legislation.gov.uk/uksi/2014/2936/pdfs/uksi_20142936_en.pdf</w:t>
              </w:r>
            </w:hyperlink>
          </w:p>
          <w:p w14:paraId="7F69A504" w14:textId="0E1E3E63" w:rsidR="00373088" w:rsidRPr="001939A8" w:rsidRDefault="00373088" w:rsidP="00373088">
            <w:pPr>
              <w:ind w:left="851"/>
              <w:rPr>
                <w:rStyle w:val="Hyperlink"/>
                <w:rFonts w:ascii="Arial" w:hAnsi="Arial" w:cs="Arial"/>
                <w:sz w:val="24"/>
                <w:szCs w:val="24"/>
              </w:rPr>
            </w:pPr>
            <w:r w:rsidRPr="001939A8">
              <w:rPr>
                <w:rFonts w:ascii="Arial" w:hAnsi="Arial" w:cs="Arial"/>
                <w:sz w:val="24"/>
                <w:szCs w:val="24"/>
              </w:rPr>
              <w:t xml:space="preserve">HM Government (2014) </w:t>
            </w:r>
            <w:r w:rsidRPr="001939A8">
              <w:rPr>
                <w:rFonts w:ascii="Arial" w:hAnsi="Arial" w:cs="Arial"/>
                <w:iCs/>
                <w:sz w:val="24"/>
                <w:szCs w:val="24"/>
              </w:rPr>
              <w:t>The Care Act</w:t>
            </w:r>
            <w:r w:rsidRPr="001939A8">
              <w:rPr>
                <w:rFonts w:ascii="Arial" w:hAnsi="Arial" w:cs="Arial"/>
                <w:i/>
                <w:iCs/>
                <w:sz w:val="24"/>
                <w:szCs w:val="24"/>
              </w:rPr>
              <w:t xml:space="preserve"> </w:t>
            </w:r>
            <w:hyperlink r:id="rId49" w:history="1">
              <w:r w:rsidRPr="001939A8">
                <w:rPr>
                  <w:rFonts w:ascii="Arial" w:hAnsi="Arial" w:cs="Arial"/>
                  <w:color w:val="0000FF"/>
                  <w:sz w:val="20"/>
                  <w:szCs w:val="20"/>
                  <w:u w:val="single"/>
                </w:rPr>
                <w:t>http://www.legislation.gov.uk/ukpga/2014/23/contents/enacted</w:t>
              </w:r>
            </w:hyperlink>
          </w:p>
          <w:p w14:paraId="19816A55" w14:textId="394C26AB"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HM Government (2015) Revised PREVENT Duty Guidance for England and Wales </w:t>
            </w:r>
            <w:hyperlink r:id="rId50" w:history="1">
              <w:r w:rsidRPr="001939A8">
                <w:rPr>
                  <w:rStyle w:val="Hyperlink"/>
                  <w:rFonts w:ascii="Arial" w:hAnsi="Arial" w:cs="Arial"/>
                  <w:sz w:val="20"/>
                  <w:szCs w:val="20"/>
                </w:rPr>
                <w:t>https://www.gov.uk/government/publications/prevent-duty-guidance/revised-prevent-duty-guidance-for-england-and-wales</w:t>
              </w:r>
            </w:hyperlink>
          </w:p>
          <w:p w14:paraId="642963F5" w14:textId="39744BA2" w:rsidR="00373088" w:rsidRPr="001939A8" w:rsidRDefault="00373088" w:rsidP="00373088">
            <w:pPr>
              <w:autoSpaceDE w:val="0"/>
              <w:autoSpaceDN w:val="0"/>
              <w:adjustRightInd w:val="0"/>
              <w:spacing w:line="240" w:lineRule="auto"/>
              <w:ind w:left="851"/>
              <w:rPr>
                <w:rFonts w:ascii="Arial" w:hAnsi="Arial" w:cs="Arial"/>
                <w:sz w:val="24"/>
                <w:szCs w:val="24"/>
              </w:rPr>
            </w:pPr>
            <w:r w:rsidRPr="001939A8">
              <w:rPr>
                <w:rFonts w:ascii="Arial" w:hAnsi="Arial" w:cs="Arial"/>
                <w:sz w:val="24"/>
                <w:szCs w:val="24"/>
              </w:rPr>
              <w:t xml:space="preserve">Making Safeguarding Personal (2014) </w:t>
            </w:r>
            <w:hyperlink r:id="rId51" w:history="1">
              <w:r w:rsidRPr="001939A8">
                <w:rPr>
                  <w:rStyle w:val="Hyperlink"/>
                  <w:rFonts w:ascii="Arial" w:hAnsi="Arial" w:cs="Arial"/>
                  <w:sz w:val="20"/>
                  <w:szCs w:val="20"/>
                </w:rPr>
                <w:t>https://www.local.gov.uk/sites/default/files/documents/Making%20Safeguarding%20Personal%20-%20Guide%202014.pdf</w:t>
              </w:r>
            </w:hyperlink>
          </w:p>
          <w:p w14:paraId="6B76E959" w14:textId="3D8653B4" w:rsidR="00373088" w:rsidRPr="001939A8" w:rsidRDefault="00373088" w:rsidP="00373088">
            <w:pPr>
              <w:ind w:left="851"/>
              <w:rPr>
                <w:rFonts w:ascii="Arial" w:hAnsi="Arial" w:cs="Arial"/>
                <w:sz w:val="24"/>
                <w:szCs w:val="24"/>
              </w:rPr>
            </w:pPr>
            <w:r w:rsidRPr="001939A8">
              <w:rPr>
                <w:rFonts w:ascii="Arial" w:hAnsi="Arial" w:cs="Arial"/>
                <w:color w:val="000000"/>
                <w:sz w:val="24"/>
                <w:szCs w:val="24"/>
              </w:rPr>
              <w:t xml:space="preserve">Mental Capacity Act 2005 </w:t>
            </w:r>
            <w:hyperlink r:id="rId52" w:history="1">
              <w:r w:rsidRPr="001939A8">
                <w:rPr>
                  <w:rStyle w:val="Hyperlink"/>
                  <w:rFonts w:ascii="Arial" w:hAnsi="Arial" w:cs="Arial"/>
                  <w:sz w:val="20"/>
                  <w:szCs w:val="20"/>
                </w:rPr>
                <w:t>http://www.legislation.gov.uk/ukpga/2005/9/contents</w:t>
              </w:r>
            </w:hyperlink>
          </w:p>
          <w:p w14:paraId="5BB94108" w14:textId="2541CB7E" w:rsidR="00373088" w:rsidRPr="001939A8" w:rsidRDefault="00373088" w:rsidP="00373088">
            <w:pPr>
              <w:ind w:left="851"/>
              <w:rPr>
                <w:rFonts w:ascii="Arial" w:hAnsi="Arial" w:cs="Arial"/>
                <w:sz w:val="24"/>
                <w:szCs w:val="24"/>
              </w:rPr>
            </w:pPr>
            <w:r w:rsidRPr="001939A8">
              <w:rPr>
                <w:rFonts w:ascii="Arial" w:hAnsi="Arial" w:cs="Arial"/>
                <w:sz w:val="24"/>
                <w:szCs w:val="24"/>
              </w:rPr>
              <w:t xml:space="preserve">Mental Capacity Act Code of Practice (Updated 2020) </w:t>
            </w:r>
            <w:hyperlink r:id="rId53" w:history="1">
              <w:r w:rsidRPr="001939A8">
                <w:rPr>
                  <w:rStyle w:val="Hyperlink"/>
                  <w:rFonts w:ascii="Arial" w:hAnsi="Arial" w:cs="Arial"/>
                  <w:sz w:val="20"/>
                  <w:szCs w:val="20"/>
                </w:rPr>
                <w:t>https://www.gov.uk/government/publications/mental-capacity-act-code-of-practice</w:t>
              </w:r>
            </w:hyperlink>
          </w:p>
          <w:p w14:paraId="513FCABC" w14:textId="682867BA" w:rsidR="00373088" w:rsidRPr="001939A8" w:rsidRDefault="00373088" w:rsidP="00373088">
            <w:pPr>
              <w:ind w:left="851"/>
              <w:rPr>
                <w:rFonts w:ascii="Arial" w:hAnsi="Arial" w:cs="Arial"/>
                <w:sz w:val="24"/>
                <w:szCs w:val="24"/>
              </w:rPr>
            </w:pPr>
            <w:r w:rsidRPr="001939A8">
              <w:rPr>
                <w:rFonts w:ascii="Arial" w:hAnsi="Arial" w:cs="Arial"/>
                <w:sz w:val="24"/>
                <w:szCs w:val="24"/>
              </w:rPr>
              <w:t xml:space="preserve">NHSE (2017) Practical Guidance on the sharing of information and information governance for all NHS organisations specifically for Prevent and the Channel process. </w:t>
            </w:r>
            <w:hyperlink r:id="rId54" w:history="1">
              <w:r w:rsidRPr="001939A8">
                <w:rPr>
                  <w:rStyle w:val="Hyperlink"/>
                  <w:rFonts w:ascii="Arial" w:hAnsi="Arial" w:cs="Arial"/>
                  <w:sz w:val="20"/>
                  <w:szCs w:val="20"/>
                </w:rPr>
                <w:t>https://www.england.nhs.uk/wp-content/uploads/2017/09/information-sharing-information-governance-prevent.pdf</w:t>
              </w:r>
            </w:hyperlink>
          </w:p>
          <w:p w14:paraId="7B61EE56" w14:textId="71204B4B" w:rsidR="00093A93" w:rsidRPr="001939A8" w:rsidRDefault="00373088" w:rsidP="00373088">
            <w:pPr>
              <w:autoSpaceDE w:val="0"/>
              <w:autoSpaceDN w:val="0"/>
              <w:adjustRightInd w:val="0"/>
              <w:spacing w:after="0" w:line="240" w:lineRule="auto"/>
              <w:ind w:left="851"/>
              <w:rPr>
                <w:rFonts w:ascii="Arial" w:eastAsia="Times New Roman" w:hAnsi="Arial" w:cs="Arial"/>
                <w:sz w:val="24"/>
                <w:szCs w:val="24"/>
                <w:lang w:eastAsia="en-GB"/>
              </w:rPr>
            </w:pPr>
            <w:r w:rsidRPr="001939A8">
              <w:rPr>
                <w:rFonts w:ascii="Arial" w:eastAsia="Times New Roman" w:hAnsi="Arial" w:cs="Arial"/>
                <w:sz w:val="24"/>
                <w:szCs w:val="24"/>
                <w:lang w:eastAsia="en-GB"/>
              </w:rPr>
              <w:t xml:space="preserve">RCGP guidance on training requirements </w:t>
            </w:r>
            <w:hyperlink r:id="rId55" w:history="1">
              <w:r w:rsidR="00093A93" w:rsidRPr="001939A8">
                <w:rPr>
                  <w:rStyle w:val="Hyperlink"/>
                  <w:rFonts w:ascii="Arial" w:eastAsia="Times New Roman" w:hAnsi="Arial" w:cs="Arial"/>
                  <w:sz w:val="20"/>
                  <w:szCs w:val="20"/>
                  <w:lang w:eastAsia="en-GB"/>
                </w:rPr>
                <w:t>https://www.rcgp.org.uk/getmedia/91770d17-88e4-4b84-acdf-a49aa1427421/Safeguarding-training-requirements-for-Primary-Care-FINAL.pdf</w:t>
              </w:r>
            </w:hyperlink>
          </w:p>
          <w:p w14:paraId="7C4AFB22" w14:textId="77777777" w:rsidR="00373088" w:rsidRPr="001939A8" w:rsidRDefault="00373088" w:rsidP="00373088">
            <w:pPr>
              <w:autoSpaceDE w:val="0"/>
              <w:autoSpaceDN w:val="0"/>
              <w:adjustRightInd w:val="0"/>
              <w:spacing w:after="0" w:line="240" w:lineRule="auto"/>
              <w:ind w:left="851"/>
              <w:rPr>
                <w:rFonts w:ascii="Arial" w:eastAsia="Times New Roman" w:hAnsi="Arial" w:cs="Arial"/>
                <w:sz w:val="24"/>
                <w:szCs w:val="24"/>
                <w:lang w:eastAsia="en-GB"/>
              </w:rPr>
            </w:pPr>
          </w:p>
          <w:p w14:paraId="63913CB0" w14:textId="20DB3C79" w:rsidR="00373088" w:rsidRPr="001939A8" w:rsidRDefault="00373088" w:rsidP="00373088">
            <w:pPr>
              <w:autoSpaceDE w:val="0"/>
              <w:autoSpaceDN w:val="0"/>
              <w:adjustRightInd w:val="0"/>
              <w:spacing w:after="0" w:line="240" w:lineRule="auto"/>
              <w:ind w:left="851"/>
              <w:rPr>
                <w:rFonts w:ascii="Arial" w:eastAsia="Times New Roman" w:hAnsi="Arial" w:cs="Arial"/>
                <w:sz w:val="20"/>
                <w:szCs w:val="20"/>
                <w:lang w:eastAsia="en-GB"/>
              </w:rPr>
            </w:pPr>
            <w:r w:rsidRPr="001939A8">
              <w:rPr>
                <w:rFonts w:ascii="Arial" w:eastAsia="Times New Roman" w:hAnsi="Arial" w:cs="Arial"/>
                <w:sz w:val="24"/>
                <w:szCs w:val="24"/>
                <w:lang w:eastAsia="en-GB"/>
              </w:rPr>
              <w:t>Safeguarding Adults: Roles and competences for health care staff  Intercollegiate Document. 2018</w:t>
            </w:r>
            <w:r w:rsidR="00093A93" w:rsidRPr="001939A8">
              <w:rPr>
                <w:rFonts w:ascii="Arial" w:eastAsia="Times New Roman" w:hAnsi="Arial" w:cs="Arial"/>
                <w:sz w:val="20"/>
                <w:szCs w:val="20"/>
                <w:lang w:eastAsia="en-GB"/>
              </w:rPr>
              <w:t xml:space="preserve">. </w:t>
            </w:r>
            <w:r w:rsidRPr="001939A8">
              <w:rPr>
                <w:rFonts w:ascii="Arial" w:eastAsia="Times New Roman" w:hAnsi="Arial" w:cs="Arial"/>
                <w:sz w:val="20"/>
                <w:szCs w:val="20"/>
                <w:lang w:eastAsia="en-GB"/>
              </w:rPr>
              <w:t xml:space="preserve"> </w:t>
            </w:r>
            <w:hyperlink r:id="rId56" w:history="1">
              <w:r w:rsidR="00093A93" w:rsidRPr="001939A8">
                <w:rPr>
                  <w:rStyle w:val="Hyperlink"/>
                  <w:rFonts w:ascii="Arial" w:eastAsia="Times New Roman" w:hAnsi="Arial" w:cs="Arial"/>
                  <w:sz w:val="20"/>
                  <w:szCs w:val="20"/>
                  <w:lang w:eastAsia="en-GB"/>
                </w:rPr>
                <w:t>https://www.rcn.org.uk/Professional-Development/publications/adult-safeguarding-roles-and-competencies-for-health-care-staff-uk-pub-007-069</w:t>
              </w:r>
            </w:hyperlink>
          </w:p>
          <w:p w14:paraId="69A7578F" w14:textId="77777777" w:rsidR="00A769F0" w:rsidRPr="00A769F0" w:rsidRDefault="00A769F0" w:rsidP="00902751">
            <w:pPr>
              <w:pStyle w:val="BodyA"/>
              <w:rPr>
                <w:rStyle w:val="NoneB"/>
                <w:rFonts w:ascii="Arial" w:eastAsia="Calibri" w:hAnsi="Arial" w:cs="Arial"/>
                <w:b/>
                <w:color w:val="auto"/>
                <w:sz w:val="20"/>
                <w:szCs w:val="20"/>
                <w:u w:val="single"/>
                <w:lang w:eastAsia="en-US"/>
              </w:rPr>
            </w:pPr>
          </w:p>
          <w:p w14:paraId="3129BBFF" w14:textId="46E758D1" w:rsidR="00D448E2" w:rsidRDefault="00D448E2" w:rsidP="00902751">
            <w:pPr>
              <w:pStyle w:val="BodyA"/>
              <w:rPr>
                <w:rStyle w:val="NoneB"/>
                <w:rFonts w:ascii="Arial" w:eastAsia="Calibri" w:hAnsi="Arial" w:cs="Arial"/>
                <w:b/>
                <w:color w:val="auto"/>
                <w:sz w:val="24"/>
                <w:szCs w:val="24"/>
                <w:u w:val="single"/>
                <w:lang w:eastAsia="en-US"/>
              </w:rPr>
            </w:pPr>
          </w:p>
          <w:p w14:paraId="3447123C" w14:textId="25934624" w:rsidR="00236DF3" w:rsidRDefault="00236DF3" w:rsidP="00902751">
            <w:pPr>
              <w:pStyle w:val="BodyA"/>
              <w:rPr>
                <w:rStyle w:val="NoneB"/>
                <w:rFonts w:ascii="Arial" w:eastAsia="Calibri" w:hAnsi="Arial" w:cs="Arial"/>
                <w:b/>
                <w:color w:val="auto"/>
                <w:sz w:val="24"/>
                <w:szCs w:val="24"/>
                <w:u w:val="single"/>
                <w:lang w:eastAsia="en-US"/>
              </w:rPr>
            </w:pPr>
          </w:p>
          <w:p w14:paraId="1DF68B5A" w14:textId="164CBEFC" w:rsidR="00236DF3" w:rsidRDefault="00236DF3" w:rsidP="00902751">
            <w:pPr>
              <w:pStyle w:val="BodyA"/>
              <w:rPr>
                <w:rStyle w:val="NoneB"/>
                <w:rFonts w:ascii="Arial" w:eastAsia="Calibri" w:hAnsi="Arial" w:cs="Arial"/>
                <w:b/>
                <w:color w:val="auto"/>
                <w:sz w:val="24"/>
                <w:szCs w:val="24"/>
                <w:u w:val="single"/>
                <w:lang w:eastAsia="en-US"/>
              </w:rPr>
            </w:pPr>
          </w:p>
          <w:p w14:paraId="1947815F" w14:textId="673AD959" w:rsidR="00236DF3" w:rsidRDefault="00236DF3" w:rsidP="00902751">
            <w:pPr>
              <w:pStyle w:val="BodyA"/>
              <w:rPr>
                <w:rStyle w:val="NoneB"/>
                <w:rFonts w:ascii="Arial" w:eastAsia="Calibri" w:hAnsi="Arial" w:cs="Arial"/>
                <w:b/>
                <w:color w:val="auto"/>
                <w:sz w:val="24"/>
                <w:szCs w:val="24"/>
                <w:u w:val="single"/>
                <w:lang w:eastAsia="en-US"/>
              </w:rPr>
            </w:pPr>
          </w:p>
          <w:p w14:paraId="57B1223E" w14:textId="417B887A" w:rsidR="00236DF3" w:rsidRDefault="00236DF3" w:rsidP="00902751">
            <w:pPr>
              <w:pStyle w:val="BodyA"/>
              <w:rPr>
                <w:rStyle w:val="NoneB"/>
                <w:rFonts w:ascii="Arial" w:eastAsia="Calibri" w:hAnsi="Arial" w:cs="Arial"/>
                <w:b/>
                <w:color w:val="auto"/>
                <w:sz w:val="24"/>
                <w:szCs w:val="24"/>
                <w:u w:val="single"/>
                <w:lang w:eastAsia="en-US"/>
              </w:rPr>
            </w:pPr>
          </w:p>
          <w:p w14:paraId="3B2F9600" w14:textId="2B9A4422" w:rsidR="00236DF3" w:rsidRDefault="00236DF3" w:rsidP="00902751">
            <w:pPr>
              <w:pStyle w:val="BodyA"/>
              <w:rPr>
                <w:rStyle w:val="NoneB"/>
                <w:rFonts w:ascii="Arial" w:eastAsia="Calibri" w:hAnsi="Arial" w:cs="Arial"/>
                <w:b/>
                <w:color w:val="auto"/>
                <w:sz w:val="24"/>
                <w:szCs w:val="24"/>
                <w:u w:val="single"/>
                <w:lang w:eastAsia="en-US"/>
              </w:rPr>
            </w:pPr>
          </w:p>
          <w:p w14:paraId="5834A6CA" w14:textId="76EF766F" w:rsidR="00236DF3" w:rsidRDefault="00236DF3" w:rsidP="00902751">
            <w:pPr>
              <w:pStyle w:val="BodyA"/>
              <w:rPr>
                <w:rStyle w:val="NoneB"/>
                <w:rFonts w:ascii="Arial" w:eastAsia="Calibri" w:hAnsi="Arial" w:cs="Arial"/>
                <w:b/>
                <w:color w:val="auto"/>
                <w:sz w:val="24"/>
                <w:szCs w:val="24"/>
                <w:u w:val="single"/>
                <w:lang w:eastAsia="en-US"/>
              </w:rPr>
            </w:pPr>
          </w:p>
          <w:p w14:paraId="5B9F8578" w14:textId="11D04442" w:rsidR="00236DF3" w:rsidRDefault="00236DF3" w:rsidP="00902751">
            <w:pPr>
              <w:pStyle w:val="BodyA"/>
              <w:rPr>
                <w:rStyle w:val="NoneB"/>
                <w:rFonts w:ascii="Arial" w:eastAsia="Calibri" w:hAnsi="Arial" w:cs="Arial"/>
                <w:b/>
                <w:color w:val="auto"/>
                <w:sz w:val="24"/>
                <w:szCs w:val="24"/>
                <w:u w:val="single"/>
                <w:lang w:eastAsia="en-US"/>
              </w:rPr>
            </w:pPr>
          </w:p>
          <w:p w14:paraId="7DD74E85" w14:textId="47EC4D83" w:rsidR="00236DF3" w:rsidRDefault="00236DF3" w:rsidP="00902751">
            <w:pPr>
              <w:pStyle w:val="BodyA"/>
              <w:rPr>
                <w:rStyle w:val="NoneB"/>
                <w:rFonts w:ascii="Arial" w:eastAsia="Calibri" w:hAnsi="Arial" w:cs="Arial"/>
                <w:b/>
                <w:color w:val="auto"/>
                <w:sz w:val="24"/>
                <w:szCs w:val="24"/>
                <w:u w:val="single"/>
                <w:lang w:eastAsia="en-US"/>
              </w:rPr>
            </w:pPr>
          </w:p>
          <w:p w14:paraId="4F66648B" w14:textId="262C0D0D" w:rsidR="00236DF3" w:rsidRDefault="00236DF3" w:rsidP="00902751">
            <w:pPr>
              <w:pStyle w:val="BodyA"/>
              <w:rPr>
                <w:rStyle w:val="NoneB"/>
                <w:rFonts w:ascii="Arial" w:eastAsia="Calibri" w:hAnsi="Arial" w:cs="Arial"/>
                <w:b/>
                <w:color w:val="auto"/>
                <w:sz w:val="24"/>
                <w:szCs w:val="24"/>
                <w:u w:val="single"/>
                <w:lang w:eastAsia="en-US"/>
              </w:rPr>
            </w:pPr>
          </w:p>
          <w:p w14:paraId="02FD7C6D" w14:textId="519B06C3" w:rsidR="00236DF3" w:rsidRDefault="00236DF3" w:rsidP="00902751">
            <w:pPr>
              <w:pStyle w:val="BodyA"/>
              <w:rPr>
                <w:rStyle w:val="NoneB"/>
                <w:rFonts w:ascii="Arial" w:eastAsia="Calibri" w:hAnsi="Arial" w:cs="Arial"/>
                <w:b/>
                <w:color w:val="auto"/>
                <w:sz w:val="24"/>
                <w:szCs w:val="24"/>
                <w:u w:val="single"/>
                <w:lang w:eastAsia="en-US"/>
              </w:rPr>
            </w:pPr>
          </w:p>
          <w:p w14:paraId="435F4447" w14:textId="38CB35AE" w:rsidR="00236DF3" w:rsidRDefault="00236DF3" w:rsidP="00902751">
            <w:pPr>
              <w:pStyle w:val="BodyA"/>
              <w:rPr>
                <w:rStyle w:val="NoneB"/>
                <w:rFonts w:ascii="Arial" w:eastAsia="Calibri" w:hAnsi="Arial" w:cs="Arial"/>
                <w:b/>
                <w:color w:val="auto"/>
                <w:sz w:val="24"/>
                <w:szCs w:val="24"/>
                <w:u w:val="single"/>
                <w:lang w:eastAsia="en-US"/>
              </w:rPr>
            </w:pPr>
          </w:p>
          <w:p w14:paraId="66D71E8A" w14:textId="65BB752A" w:rsidR="00236DF3" w:rsidRDefault="00236DF3" w:rsidP="00902751">
            <w:pPr>
              <w:pStyle w:val="BodyA"/>
              <w:rPr>
                <w:rStyle w:val="NoneB"/>
                <w:rFonts w:ascii="Arial" w:eastAsia="Calibri" w:hAnsi="Arial" w:cs="Arial"/>
                <w:b/>
                <w:color w:val="auto"/>
                <w:sz w:val="24"/>
                <w:szCs w:val="24"/>
                <w:u w:val="single"/>
                <w:lang w:eastAsia="en-US"/>
              </w:rPr>
            </w:pPr>
          </w:p>
          <w:p w14:paraId="638AAEB6" w14:textId="5A5D6FE1" w:rsidR="00236DF3" w:rsidRDefault="00236DF3" w:rsidP="00902751">
            <w:pPr>
              <w:pStyle w:val="BodyA"/>
              <w:rPr>
                <w:rStyle w:val="NoneB"/>
                <w:rFonts w:ascii="Arial" w:eastAsia="Calibri" w:hAnsi="Arial" w:cs="Arial"/>
                <w:b/>
                <w:color w:val="auto"/>
                <w:sz w:val="24"/>
                <w:szCs w:val="24"/>
                <w:u w:val="single"/>
                <w:lang w:eastAsia="en-US"/>
              </w:rPr>
            </w:pPr>
          </w:p>
          <w:p w14:paraId="4D99FCEE" w14:textId="27890969" w:rsidR="00236DF3" w:rsidRDefault="00236DF3" w:rsidP="00902751">
            <w:pPr>
              <w:pStyle w:val="BodyA"/>
              <w:rPr>
                <w:rStyle w:val="NoneB"/>
                <w:rFonts w:ascii="Arial" w:eastAsia="Calibri" w:hAnsi="Arial" w:cs="Arial"/>
                <w:b/>
                <w:color w:val="auto"/>
                <w:sz w:val="24"/>
                <w:szCs w:val="24"/>
                <w:u w:val="single"/>
                <w:lang w:eastAsia="en-US"/>
              </w:rPr>
            </w:pPr>
          </w:p>
          <w:p w14:paraId="2943EC8B" w14:textId="7CE40ED3" w:rsidR="00902751" w:rsidRDefault="00D448E2" w:rsidP="00902751">
            <w:pPr>
              <w:pStyle w:val="BodyA"/>
              <w:rPr>
                <w:rStyle w:val="NoneB"/>
                <w:rFonts w:ascii="Arial" w:eastAsia="Calibri" w:hAnsi="Arial" w:cs="Arial"/>
                <w:b/>
                <w:color w:val="auto"/>
                <w:sz w:val="24"/>
                <w:szCs w:val="24"/>
                <w:u w:val="single"/>
                <w:lang w:eastAsia="en-US"/>
              </w:rPr>
            </w:pPr>
            <w:bookmarkStart w:id="29" w:name="ApendixA"/>
            <w:bookmarkStart w:id="30" w:name="Appendices"/>
            <w:r>
              <w:rPr>
                <w:rStyle w:val="NoneB"/>
                <w:rFonts w:ascii="Arial" w:eastAsia="Calibri" w:hAnsi="Arial" w:cs="Arial"/>
                <w:b/>
                <w:color w:val="auto"/>
                <w:sz w:val="24"/>
                <w:szCs w:val="24"/>
                <w:u w:val="single"/>
                <w:lang w:eastAsia="en-US"/>
              </w:rPr>
              <w:t>A</w:t>
            </w:r>
            <w:r w:rsidR="00902751" w:rsidRPr="00A769F0">
              <w:rPr>
                <w:rStyle w:val="NoneB"/>
                <w:rFonts w:ascii="Arial" w:eastAsia="Calibri" w:hAnsi="Arial" w:cs="Arial"/>
                <w:b/>
                <w:color w:val="auto"/>
                <w:sz w:val="24"/>
                <w:szCs w:val="24"/>
                <w:u w:val="single"/>
                <w:lang w:eastAsia="en-US"/>
              </w:rPr>
              <w:t>ppendix A</w:t>
            </w:r>
            <w:bookmarkEnd w:id="29"/>
            <w:r w:rsidR="00902751" w:rsidRPr="00A769F0">
              <w:rPr>
                <w:rStyle w:val="NoneB"/>
                <w:rFonts w:ascii="Arial" w:eastAsia="Calibri" w:hAnsi="Arial" w:cs="Arial"/>
                <w:b/>
                <w:color w:val="auto"/>
                <w:sz w:val="24"/>
                <w:szCs w:val="24"/>
                <w:u w:val="single"/>
                <w:lang w:eastAsia="en-US"/>
              </w:rPr>
              <w:t xml:space="preserve">: </w:t>
            </w:r>
          </w:p>
          <w:bookmarkEnd w:id="30"/>
          <w:p w14:paraId="64B1378E" w14:textId="7DAD1C59" w:rsidR="00D448E2" w:rsidRDefault="00D448E2" w:rsidP="00902751">
            <w:pPr>
              <w:pStyle w:val="BodyA"/>
              <w:rPr>
                <w:rStyle w:val="NoneB"/>
                <w:rFonts w:ascii="Arial" w:eastAsia="Calibri" w:hAnsi="Arial" w:cs="Arial"/>
                <w:b/>
                <w:color w:val="auto"/>
                <w:sz w:val="24"/>
                <w:szCs w:val="24"/>
                <w:u w:val="single"/>
                <w:lang w:eastAsia="en-US"/>
              </w:rPr>
            </w:pPr>
          </w:p>
          <w:tbl>
            <w:tblPr>
              <w:tblStyle w:val="TableGrid"/>
              <w:tblW w:w="0" w:type="auto"/>
              <w:tblLayout w:type="fixed"/>
              <w:tblLook w:val="04A0" w:firstRow="1" w:lastRow="0" w:firstColumn="1" w:lastColumn="0" w:noHBand="0" w:noVBand="1"/>
            </w:tblPr>
            <w:tblGrid>
              <w:gridCol w:w="2435"/>
              <w:gridCol w:w="3686"/>
              <w:gridCol w:w="2867"/>
            </w:tblGrid>
            <w:tr w:rsidR="00D448E2" w14:paraId="3EC9B29E" w14:textId="77777777" w:rsidTr="00D448E2">
              <w:tc>
                <w:tcPr>
                  <w:tcW w:w="8988" w:type="dxa"/>
                  <w:gridSpan w:val="3"/>
                  <w:shd w:val="clear" w:color="auto" w:fill="C6D9F1" w:themeFill="text2" w:themeFillTint="33"/>
                </w:tcPr>
                <w:p w14:paraId="1BD916C8" w14:textId="77777777" w:rsidR="00D448E2" w:rsidRDefault="00D448E2" w:rsidP="00D448E2">
                  <w:pPr>
                    <w:pStyle w:val="BodyA"/>
                    <w:jc w:val="center"/>
                    <w:rPr>
                      <w:rStyle w:val="NoneB"/>
                      <w:rFonts w:ascii="Arial" w:eastAsia="Calibri" w:hAnsi="Arial" w:cs="Arial"/>
                      <w:b/>
                      <w:color w:val="auto"/>
                      <w:sz w:val="24"/>
                      <w:szCs w:val="24"/>
                      <w:u w:val="single"/>
                      <w:lang w:eastAsia="en-US"/>
                    </w:rPr>
                  </w:pPr>
                  <w:r w:rsidRPr="00A769F0">
                    <w:rPr>
                      <w:rStyle w:val="NoneB"/>
                      <w:rFonts w:ascii="Arial" w:eastAsia="Calibri" w:hAnsi="Arial" w:cs="Arial"/>
                      <w:b/>
                      <w:color w:val="auto"/>
                      <w:sz w:val="24"/>
                      <w:szCs w:val="24"/>
                      <w:u w:val="single"/>
                      <w:lang w:eastAsia="en-US"/>
                    </w:rPr>
                    <w:t>ICB (North Yorkshire and York) Adult Safeguarding Health Professionals contact detail</w:t>
                  </w:r>
                  <w:r>
                    <w:rPr>
                      <w:rStyle w:val="NoneB"/>
                      <w:rFonts w:ascii="Arial" w:eastAsia="Calibri" w:hAnsi="Arial" w:cs="Arial"/>
                      <w:b/>
                      <w:color w:val="auto"/>
                      <w:sz w:val="24"/>
                      <w:szCs w:val="24"/>
                      <w:u w:val="single"/>
                      <w:lang w:eastAsia="en-US"/>
                    </w:rPr>
                    <w:t>s</w:t>
                  </w:r>
                </w:p>
                <w:p w14:paraId="724BCA80" w14:textId="77777777" w:rsidR="00D448E2" w:rsidRPr="00A769F0" w:rsidRDefault="00D448E2" w:rsidP="00D448E2">
                  <w:pPr>
                    <w:pStyle w:val="BodyA"/>
                    <w:jc w:val="center"/>
                    <w:rPr>
                      <w:rStyle w:val="NoneB"/>
                      <w:rFonts w:ascii="Arial" w:eastAsia="Calibri" w:hAnsi="Arial" w:cs="Arial"/>
                      <w:b/>
                      <w:color w:val="auto"/>
                      <w:sz w:val="24"/>
                      <w:szCs w:val="24"/>
                      <w:u w:val="single"/>
                      <w:lang w:eastAsia="en-US"/>
                    </w:rPr>
                  </w:pPr>
                </w:p>
                <w:p w14:paraId="40FCD6D0" w14:textId="77777777" w:rsidR="00D448E2" w:rsidRDefault="00D448E2" w:rsidP="00902751">
                  <w:pPr>
                    <w:pStyle w:val="BodyA"/>
                    <w:rPr>
                      <w:rStyle w:val="NoneB"/>
                      <w:rFonts w:ascii="Arial" w:eastAsia="Calibri" w:hAnsi="Arial" w:cs="Arial"/>
                      <w:b/>
                      <w:color w:val="auto"/>
                      <w:sz w:val="24"/>
                      <w:szCs w:val="24"/>
                      <w:u w:val="single"/>
                      <w:lang w:eastAsia="en-US"/>
                    </w:rPr>
                  </w:pPr>
                </w:p>
              </w:tc>
            </w:tr>
            <w:tr w:rsidR="00D448E2" w14:paraId="0C4ED423" w14:textId="77777777" w:rsidTr="009E0B62">
              <w:tc>
                <w:tcPr>
                  <w:tcW w:w="8988" w:type="dxa"/>
                  <w:gridSpan w:val="3"/>
                </w:tcPr>
                <w:p w14:paraId="51E5F4CA" w14:textId="77777777" w:rsidR="00D448E2" w:rsidRPr="00A769F0" w:rsidRDefault="00D448E2" w:rsidP="00D448E2">
                  <w:pPr>
                    <w:tabs>
                      <w:tab w:val="left" w:pos="6521"/>
                    </w:tabs>
                    <w:jc w:val="center"/>
                    <w:rPr>
                      <w:rFonts w:ascii="Arial" w:hAnsi="Arial" w:cs="Arial"/>
                      <w:bCs/>
                      <w:sz w:val="24"/>
                      <w:szCs w:val="24"/>
                    </w:rPr>
                  </w:pPr>
                  <w:r w:rsidRPr="00A769F0">
                    <w:rPr>
                      <w:rFonts w:ascii="Arial" w:hAnsi="Arial" w:cs="Arial"/>
                      <w:b/>
                      <w:bCs/>
                      <w:sz w:val="24"/>
                      <w:szCs w:val="24"/>
                      <w:u w:val="single"/>
                    </w:rPr>
                    <w:t xml:space="preserve">ADULT SAFEGUARDING ADVICE: </w:t>
                  </w:r>
                  <w:r w:rsidRPr="00A769F0">
                    <w:rPr>
                      <w:rFonts w:ascii="Arial" w:hAnsi="Arial" w:cs="Arial"/>
                      <w:bCs/>
                      <w:sz w:val="24"/>
                      <w:szCs w:val="24"/>
                    </w:rPr>
                    <w:t>(In office hours. Out of hours contact EDT)</w:t>
                  </w:r>
                </w:p>
                <w:p w14:paraId="7DECBCC6" w14:textId="77777777" w:rsidR="00D448E2" w:rsidRDefault="00D448E2" w:rsidP="00D448E2">
                  <w:pPr>
                    <w:jc w:val="center"/>
                    <w:rPr>
                      <w:rFonts w:ascii="Arial" w:hAnsi="Arial" w:cs="Arial"/>
                      <w:b/>
                      <w:bCs/>
                      <w:sz w:val="24"/>
                      <w:szCs w:val="24"/>
                    </w:rPr>
                  </w:pPr>
                  <w:r w:rsidRPr="00A769F0">
                    <w:rPr>
                      <w:rFonts w:ascii="Arial" w:hAnsi="Arial" w:cs="Arial"/>
                      <w:b/>
                      <w:bCs/>
                      <w:sz w:val="24"/>
                      <w:szCs w:val="24"/>
                    </w:rPr>
                    <w:t>(</w:t>
                  </w:r>
                  <w:r w:rsidRPr="00A769F0">
                    <w:rPr>
                      <w:rFonts w:ascii="Arial" w:hAnsi="Arial" w:cs="Arial"/>
                      <w:b/>
                      <w:bCs/>
                      <w:color w:val="FF0000"/>
                      <w:sz w:val="24"/>
                      <w:szCs w:val="24"/>
                    </w:rPr>
                    <w:t>Not to be given out to members of the public</w:t>
                  </w:r>
                  <w:r w:rsidRPr="00A769F0">
                    <w:rPr>
                      <w:rFonts w:ascii="Arial" w:hAnsi="Arial" w:cs="Arial"/>
                      <w:b/>
                      <w:bCs/>
                      <w:sz w:val="24"/>
                      <w:szCs w:val="24"/>
                    </w:rPr>
                    <w:t>)</w:t>
                  </w:r>
                </w:p>
                <w:p w14:paraId="2FE55732" w14:textId="77777777" w:rsidR="00D448E2" w:rsidRDefault="00D448E2" w:rsidP="00902751">
                  <w:pPr>
                    <w:pStyle w:val="BodyA"/>
                    <w:rPr>
                      <w:rStyle w:val="NoneB"/>
                      <w:rFonts w:ascii="Arial" w:eastAsia="Calibri" w:hAnsi="Arial" w:cs="Arial"/>
                      <w:b/>
                      <w:color w:val="auto"/>
                      <w:sz w:val="24"/>
                      <w:szCs w:val="24"/>
                      <w:u w:val="single"/>
                      <w:lang w:eastAsia="en-US"/>
                    </w:rPr>
                  </w:pPr>
                </w:p>
              </w:tc>
            </w:tr>
            <w:tr w:rsidR="00D448E2" w14:paraId="3E537D7D" w14:textId="77777777" w:rsidTr="00177010">
              <w:tc>
                <w:tcPr>
                  <w:tcW w:w="2435" w:type="dxa"/>
                </w:tcPr>
                <w:p w14:paraId="472CF451" w14:textId="3CA9A25A" w:rsidR="00D448E2" w:rsidRDefault="00D448E2" w:rsidP="00D448E2">
                  <w:pPr>
                    <w:pStyle w:val="BodyA"/>
                    <w:jc w:val="center"/>
                    <w:rPr>
                      <w:rStyle w:val="NoneB"/>
                      <w:rFonts w:ascii="Arial" w:eastAsia="Calibri" w:hAnsi="Arial" w:cs="Arial"/>
                      <w:b/>
                      <w:color w:val="auto"/>
                      <w:sz w:val="24"/>
                      <w:szCs w:val="24"/>
                      <w:u w:val="single"/>
                      <w:lang w:eastAsia="en-US"/>
                    </w:rPr>
                  </w:pPr>
                  <w:r w:rsidRPr="001A6A05">
                    <w:rPr>
                      <w:rFonts w:ascii="Arial" w:hAnsi="Arial" w:cs="Arial"/>
                      <w:b/>
                      <w:bCs/>
                      <w:color w:val="auto"/>
                      <w:sz w:val="24"/>
                      <w:szCs w:val="24"/>
                    </w:rPr>
                    <w:t>Name</w:t>
                  </w:r>
                </w:p>
              </w:tc>
              <w:tc>
                <w:tcPr>
                  <w:tcW w:w="3686" w:type="dxa"/>
                </w:tcPr>
                <w:p w14:paraId="59812BBB" w14:textId="77777777" w:rsidR="00D448E2" w:rsidRDefault="00D448E2" w:rsidP="00D448E2">
                  <w:pPr>
                    <w:jc w:val="center"/>
                    <w:rPr>
                      <w:rFonts w:ascii="Arial" w:hAnsi="Arial" w:cs="Arial"/>
                      <w:b/>
                      <w:bCs/>
                      <w:sz w:val="24"/>
                      <w:szCs w:val="24"/>
                    </w:rPr>
                  </w:pPr>
                  <w:r w:rsidRPr="001A6A05">
                    <w:rPr>
                      <w:rFonts w:ascii="Arial" w:hAnsi="Arial" w:cs="Arial"/>
                      <w:b/>
                      <w:bCs/>
                      <w:sz w:val="24"/>
                      <w:szCs w:val="24"/>
                    </w:rPr>
                    <w:t>Email Address</w:t>
                  </w:r>
                </w:p>
                <w:p w14:paraId="22A5AAB5" w14:textId="77777777" w:rsidR="00D448E2" w:rsidRDefault="00D448E2" w:rsidP="00D448E2">
                  <w:pPr>
                    <w:pStyle w:val="BodyA"/>
                    <w:jc w:val="center"/>
                    <w:rPr>
                      <w:rStyle w:val="NoneB"/>
                      <w:rFonts w:ascii="Arial" w:eastAsia="Calibri" w:hAnsi="Arial" w:cs="Arial"/>
                      <w:b/>
                      <w:color w:val="auto"/>
                      <w:sz w:val="24"/>
                      <w:szCs w:val="24"/>
                      <w:u w:val="single"/>
                      <w:lang w:eastAsia="en-US"/>
                    </w:rPr>
                  </w:pPr>
                </w:p>
              </w:tc>
              <w:tc>
                <w:tcPr>
                  <w:tcW w:w="2867" w:type="dxa"/>
                </w:tcPr>
                <w:p w14:paraId="4892AF14" w14:textId="7C5982A3" w:rsidR="00D448E2" w:rsidRPr="00D448E2" w:rsidRDefault="00D448E2" w:rsidP="00D448E2">
                  <w:pPr>
                    <w:pStyle w:val="BodyA"/>
                    <w:jc w:val="center"/>
                    <w:rPr>
                      <w:rStyle w:val="NoneB"/>
                      <w:rFonts w:ascii="Arial" w:eastAsia="Calibri" w:hAnsi="Arial" w:cs="Arial"/>
                      <w:b/>
                      <w:color w:val="auto"/>
                      <w:sz w:val="24"/>
                      <w:szCs w:val="24"/>
                      <w:lang w:eastAsia="en-US"/>
                    </w:rPr>
                  </w:pPr>
                  <w:r w:rsidRPr="00D448E2">
                    <w:rPr>
                      <w:rStyle w:val="NoneB"/>
                      <w:rFonts w:ascii="Arial" w:eastAsia="Calibri" w:hAnsi="Arial" w:cs="Arial"/>
                      <w:b/>
                      <w:color w:val="auto"/>
                      <w:sz w:val="24"/>
                      <w:szCs w:val="24"/>
                      <w:lang w:eastAsia="en-US"/>
                    </w:rPr>
                    <w:t>Mobile Number</w:t>
                  </w:r>
                </w:p>
              </w:tc>
            </w:tr>
            <w:tr w:rsidR="00D448E2" w14:paraId="01051E5F" w14:textId="77777777" w:rsidTr="00177010">
              <w:tc>
                <w:tcPr>
                  <w:tcW w:w="2435" w:type="dxa"/>
                </w:tcPr>
                <w:p w14:paraId="7870A3AE" w14:textId="0CC70C0F" w:rsidR="00D448E2" w:rsidRPr="001A6A05" w:rsidRDefault="00D448E2" w:rsidP="00D448E2">
                  <w:pPr>
                    <w:pStyle w:val="BodyA"/>
                    <w:rPr>
                      <w:rFonts w:ascii="Arial" w:hAnsi="Arial" w:cs="Arial"/>
                      <w:b/>
                      <w:bCs/>
                      <w:color w:val="auto"/>
                      <w:sz w:val="24"/>
                      <w:szCs w:val="24"/>
                    </w:rPr>
                  </w:pPr>
                  <w:r w:rsidRPr="00A769F0">
                    <w:rPr>
                      <w:rFonts w:ascii="Arial" w:hAnsi="Arial" w:cs="Arial"/>
                      <w:b/>
                      <w:bCs/>
                      <w:sz w:val="24"/>
                      <w:szCs w:val="24"/>
                    </w:rPr>
                    <w:t>Nicky Hields</w:t>
                  </w:r>
                  <w:r>
                    <w:t xml:space="preserve"> – </w:t>
                  </w:r>
                  <w:r w:rsidRPr="00A769F0">
                    <w:rPr>
                      <w:rFonts w:ascii="Arial" w:hAnsi="Arial" w:cs="Arial"/>
                      <w:sz w:val="24"/>
                      <w:szCs w:val="24"/>
                    </w:rPr>
                    <w:t>(Named Nurse Safeguarding Primary Care)</w:t>
                  </w:r>
                </w:p>
              </w:tc>
              <w:tc>
                <w:tcPr>
                  <w:tcW w:w="3686" w:type="dxa"/>
                </w:tcPr>
                <w:p w14:paraId="486A6AEC" w14:textId="5C59629C" w:rsidR="00177010" w:rsidRPr="00177010" w:rsidRDefault="00BA0CBB" w:rsidP="00D448E2">
                  <w:pPr>
                    <w:jc w:val="center"/>
                    <w:rPr>
                      <w:rFonts w:cstheme="minorHAnsi"/>
                      <w:sz w:val="28"/>
                      <w:szCs w:val="28"/>
                    </w:rPr>
                  </w:pPr>
                  <w:hyperlink r:id="rId57" w:history="1">
                    <w:r w:rsidR="00177010" w:rsidRPr="006D52E6">
                      <w:rPr>
                        <w:rStyle w:val="Hyperlink"/>
                        <w:rFonts w:cstheme="minorHAnsi"/>
                        <w:sz w:val="28"/>
                        <w:szCs w:val="28"/>
                      </w:rPr>
                      <w:t>nicola.hields@nhs.net</w:t>
                    </w:r>
                  </w:hyperlink>
                </w:p>
                <w:p w14:paraId="14443596" w14:textId="0D86F6C6" w:rsidR="00D448E2" w:rsidRPr="00177010" w:rsidRDefault="00D448E2" w:rsidP="00D448E2">
                  <w:pPr>
                    <w:jc w:val="center"/>
                    <w:rPr>
                      <w:rFonts w:cstheme="minorHAnsi"/>
                      <w:sz w:val="28"/>
                      <w:szCs w:val="28"/>
                    </w:rPr>
                  </w:pPr>
                </w:p>
              </w:tc>
              <w:tc>
                <w:tcPr>
                  <w:tcW w:w="2867" w:type="dxa"/>
                </w:tcPr>
                <w:p w14:paraId="17C87A36" w14:textId="43623C35"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 xml:space="preserve">07738 898819                         </w:t>
                  </w:r>
                </w:p>
              </w:tc>
            </w:tr>
            <w:tr w:rsidR="00D448E2" w14:paraId="59812B86" w14:textId="77777777" w:rsidTr="00177010">
              <w:tc>
                <w:tcPr>
                  <w:tcW w:w="2435" w:type="dxa"/>
                </w:tcPr>
                <w:p w14:paraId="63AC7E69" w14:textId="77777777" w:rsidR="00D448E2" w:rsidRDefault="00D448E2" w:rsidP="00D448E2">
                  <w:pPr>
                    <w:pStyle w:val="NoSpacing"/>
                    <w:rPr>
                      <w:b/>
                    </w:rPr>
                  </w:pPr>
                  <w:r w:rsidRPr="00A769F0">
                    <w:rPr>
                      <w:b/>
                      <w:bCs/>
                      <w:sz w:val="24"/>
                      <w:szCs w:val="24"/>
                    </w:rPr>
                    <w:t>Christine Pearson</w:t>
                  </w:r>
                  <w:r>
                    <w:rPr>
                      <w:b/>
                      <w:bCs/>
                      <w:sz w:val="24"/>
                      <w:szCs w:val="24"/>
                    </w:rPr>
                    <w:t xml:space="preserve"> -</w:t>
                  </w:r>
                </w:p>
                <w:p w14:paraId="6B7A7A67" w14:textId="77777777" w:rsidR="00D448E2" w:rsidRPr="00A769F0" w:rsidRDefault="00D448E2" w:rsidP="00D448E2">
                  <w:pPr>
                    <w:pStyle w:val="NoSpacing"/>
                    <w:rPr>
                      <w:sz w:val="24"/>
                      <w:szCs w:val="24"/>
                    </w:rPr>
                  </w:pPr>
                  <w:r w:rsidRPr="00A769F0">
                    <w:rPr>
                      <w:sz w:val="24"/>
                      <w:szCs w:val="24"/>
                    </w:rPr>
                    <w:t>(Designated Professional for Adult Safeguarding)</w:t>
                  </w:r>
                </w:p>
                <w:p w14:paraId="659BD0C7" w14:textId="77777777" w:rsidR="00D448E2" w:rsidRPr="001A6A05" w:rsidRDefault="00D448E2" w:rsidP="00D448E2">
                  <w:pPr>
                    <w:pStyle w:val="BodyA"/>
                    <w:rPr>
                      <w:rFonts w:ascii="Arial" w:hAnsi="Arial" w:cs="Arial"/>
                      <w:b/>
                      <w:bCs/>
                      <w:color w:val="auto"/>
                      <w:sz w:val="24"/>
                      <w:szCs w:val="24"/>
                    </w:rPr>
                  </w:pPr>
                </w:p>
              </w:tc>
              <w:tc>
                <w:tcPr>
                  <w:tcW w:w="3686" w:type="dxa"/>
                </w:tcPr>
                <w:p w14:paraId="0F96365A" w14:textId="69293EEE" w:rsidR="00177010" w:rsidRPr="00177010" w:rsidRDefault="00BA0CBB" w:rsidP="00D448E2">
                  <w:pPr>
                    <w:jc w:val="center"/>
                    <w:rPr>
                      <w:rFonts w:cstheme="minorHAnsi"/>
                      <w:sz w:val="28"/>
                      <w:szCs w:val="28"/>
                    </w:rPr>
                  </w:pPr>
                  <w:hyperlink r:id="rId58" w:history="1">
                    <w:r w:rsidR="00177010" w:rsidRPr="006D52E6">
                      <w:rPr>
                        <w:rStyle w:val="Hyperlink"/>
                        <w:rFonts w:cstheme="minorHAnsi"/>
                        <w:sz w:val="28"/>
                        <w:szCs w:val="28"/>
                      </w:rPr>
                      <w:t>christine.pearson15@nhs.net</w:t>
                    </w:r>
                  </w:hyperlink>
                </w:p>
                <w:p w14:paraId="25A53EE8" w14:textId="22001740" w:rsidR="00D448E2" w:rsidRPr="00177010" w:rsidRDefault="00D448E2" w:rsidP="00D448E2">
                  <w:pPr>
                    <w:jc w:val="center"/>
                    <w:rPr>
                      <w:rFonts w:cstheme="minorHAnsi"/>
                      <w:sz w:val="28"/>
                      <w:szCs w:val="28"/>
                    </w:rPr>
                  </w:pPr>
                </w:p>
              </w:tc>
              <w:tc>
                <w:tcPr>
                  <w:tcW w:w="2867" w:type="dxa"/>
                </w:tcPr>
                <w:p w14:paraId="4F6B113D" w14:textId="2AAC86FC"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07872 117125</w:t>
                  </w:r>
                </w:p>
              </w:tc>
            </w:tr>
            <w:tr w:rsidR="00D448E2" w14:paraId="1B3B6EDF" w14:textId="77777777" w:rsidTr="00177010">
              <w:tc>
                <w:tcPr>
                  <w:tcW w:w="2435" w:type="dxa"/>
                </w:tcPr>
                <w:p w14:paraId="4E371DDB" w14:textId="77777777" w:rsidR="00D448E2" w:rsidRDefault="00D448E2" w:rsidP="00D448E2">
                  <w:pPr>
                    <w:pStyle w:val="NoSpacing"/>
                    <w:rPr>
                      <w:b/>
                    </w:rPr>
                  </w:pPr>
                  <w:r w:rsidRPr="00A769F0">
                    <w:rPr>
                      <w:b/>
                      <w:bCs/>
                      <w:sz w:val="24"/>
                      <w:szCs w:val="24"/>
                    </w:rPr>
                    <w:t>Olwen Fisher</w:t>
                  </w:r>
                  <w:r>
                    <w:rPr>
                      <w:b/>
                      <w:bCs/>
                      <w:sz w:val="24"/>
                      <w:szCs w:val="24"/>
                    </w:rPr>
                    <w:t xml:space="preserve"> </w:t>
                  </w:r>
                  <w:r w:rsidRPr="001A6A05">
                    <w:rPr>
                      <w:sz w:val="24"/>
                      <w:szCs w:val="24"/>
                    </w:rPr>
                    <w:t>-</w:t>
                  </w:r>
                </w:p>
                <w:p w14:paraId="33813632" w14:textId="77777777" w:rsidR="00D448E2" w:rsidRPr="00A769F0" w:rsidRDefault="00D448E2" w:rsidP="00D448E2">
                  <w:pPr>
                    <w:pStyle w:val="NoSpacing"/>
                    <w:rPr>
                      <w:sz w:val="24"/>
                      <w:szCs w:val="24"/>
                    </w:rPr>
                  </w:pPr>
                  <w:r w:rsidRPr="00A769F0">
                    <w:rPr>
                      <w:sz w:val="24"/>
                      <w:szCs w:val="24"/>
                    </w:rPr>
                    <w:t>(Designated Professional for Adult Safeguarding) Mon-Wed</w:t>
                  </w:r>
                </w:p>
                <w:p w14:paraId="397B4D48" w14:textId="77777777" w:rsidR="00D448E2" w:rsidRPr="001A6A05" w:rsidRDefault="00D448E2" w:rsidP="00D448E2">
                  <w:pPr>
                    <w:pStyle w:val="BodyA"/>
                    <w:rPr>
                      <w:rFonts w:ascii="Arial" w:hAnsi="Arial" w:cs="Arial"/>
                      <w:b/>
                      <w:bCs/>
                      <w:color w:val="auto"/>
                      <w:sz w:val="24"/>
                      <w:szCs w:val="24"/>
                    </w:rPr>
                  </w:pPr>
                </w:p>
              </w:tc>
              <w:tc>
                <w:tcPr>
                  <w:tcW w:w="3686" w:type="dxa"/>
                </w:tcPr>
                <w:p w14:paraId="70C9A7AB" w14:textId="1DD9E1F1" w:rsidR="00177010" w:rsidRPr="00177010" w:rsidRDefault="00BA0CBB" w:rsidP="00D448E2">
                  <w:pPr>
                    <w:jc w:val="center"/>
                    <w:rPr>
                      <w:rFonts w:cstheme="minorHAnsi"/>
                      <w:sz w:val="28"/>
                      <w:szCs w:val="28"/>
                    </w:rPr>
                  </w:pPr>
                  <w:hyperlink r:id="rId59" w:history="1">
                    <w:r w:rsidR="00177010" w:rsidRPr="00177010">
                      <w:rPr>
                        <w:rStyle w:val="Hyperlink"/>
                        <w:rFonts w:cstheme="minorHAnsi"/>
                        <w:sz w:val="28"/>
                        <w:szCs w:val="28"/>
                      </w:rPr>
                      <w:t>o.fisher@nhs.net</w:t>
                    </w:r>
                  </w:hyperlink>
                </w:p>
                <w:p w14:paraId="4A509859" w14:textId="2A866867" w:rsidR="00D448E2" w:rsidRPr="00177010" w:rsidRDefault="00D448E2" w:rsidP="00D448E2">
                  <w:pPr>
                    <w:jc w:val="center"/>
                    <w:rPr>
                      <w:rFonts w:cstheme="minorHAnsi"/>
                      <w:sz w:val="28"/>
                      <w:szCs w:val="28"/>
                    </w:rPr>
                  </w:pPr>
                </w:p>
              </w:tc>
              <w:tc>
                <w:tcPr>
                  <w:tcW w:w="2867" w:type="dxa"/>
                </w:tcPr>
                <w:p w14:paraId="10F17C54" w14:textId="37C34132"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07970 832926</w:t>
                  </w:r>
                </w:p>
              </w:tc>
            </w:tr>
            <w:tr w:rsidR="00D448E2" w14:paraId="62B60392" w14:textId="77777777" w:rsidTr="00177010">
              <w:tc>
                <w:tcPr>
                  <w:tcW w:w="2435" w:type="dxa"/>
                </w:tcPr>
                <w:p w14:paraId="7F08FB9F" w14:textId="77777777" w:rsidR="00D448E2" w:rsidRDefault="00D448E2" w:rsidP="00D448E2">
                  <w:pPr>
                    <w:pStyle w:val="NoSpacing"/>
                    <w:rPr>
                      <w:b/>
                    </w:rPr>
                  </w:pPr>
                  <w:r w:rsidRPr="00A769F0">
                    <w:rPr>
                      <w:b/>
                      <w:bCs/>
                      <w:sz w:val="24"/>
                      <w:szCs w:val="24"/>
                    </w:rPr>
                    <w:t>Emma Stevens</w:t>
                  </w:r>
                  <w:r w:rsidRPr="001A6A05">
                    <w:rPr>
                      <w:sz w:val="24"/>
                      <w:szCs w:val="24"/>
                    </w:rPr>
                    <w:t xml:space="preserve"> -</w:t>
                  </w:r>
                </w:p>
                <w:p w14:paraId="16A9EC57" w14:textId="77777777" w:rsidR="00D448E2" w:rsidRPr="00A769F0" w:rsidRDefault="00D448E2" w:rsidP="00D448E2">
                  <w:pPr>
                    <w:pStyle w:val="NoSpacing"/>
                    <w:rPr>
                      <w:sz w:val="24"/>
                      <w:szCs w:val="24"/>
                    </w:rPr>
                  </w:pPr>
                  <w:r w:rsidRPr="00A769F0">
                    <w:rPr>
                      <w:sz w:val="24"/>
                      <w:szCs w:val="24"/>
                    </w:rPr>
                    <w:t xml:space="preserve">(Designated Professional for Adult Safeguarding) Wed-Fri  </w:t>
                  </w:r>
                </w:p>
                <w:p w14:paraId="52191802" w14:textId="77777777" w:rsidR="00D448E2" w:rsidRPr="001A6A05" w:rsidRDefault="00D448E2" w:rsidP="00D448E2">
                  <w:pPr>
                    <w:pStyle w:val="BodyA"/>
                    <w:rPr>
                      <w:rFonts w:ascii="Arial" w:hAnsi="Arial" w:cs="Arial"/>
                      <w:b/>
                      <w:bCs/>
                      <w:color w:val="auto"/>
                      <w:sz w:val="24"/>
                      <w:szCs w:val="24"/>
                    </w:rPr>
                  </w:pPr>
                </w:p>
              </w:tc>
              <w:tc>
                <w:tcPr>
                  <w:tcW w:w="3686" w:type="dxa"/>
                </w:tcPr>
                <w:p w14:paraId="09BD2F1D" w14:textId="406A65CB" w:rsidR="00177010" w:rsidRPr="00177010" w:rsidRDefault="00BA0CBB" w:rsidP="00D448E2">
                  <w:pPr>
                    <w:jc w:val="center"/>
                    <w:rPr>
                      <w:rFonts w:cstheme="minorHAnsi"/>
                      <w:sz w:val="28"/>
                      <w:szCs w:val="28"/>
                    </w:rPr>
                  </w:pPr>
                  <w:hyperlink r:id="rId60" w:history="1">
                    <w:r w:rsidR="00177010" w:rsidRPr="006D52E6">
                      <w:rPr>
                        <w:rStyle w:val="Hyperlink"/>
                        <w:rFonts w:cstheme="minorHAnsi"/>
                        <w:sz w:val="28"/>
                        <w:szCs w:val="28"/>
                      </w:rPr>
                      <w:t>emma.stevens8@nhs.net</w:t>
                    </w:r>
                  </w:hyperlink>
                </w:p>
                <w:p w14:paraId="27BAEB01" w14:textId="07BC43C0" w:rsidR="00D448E2" w:rsidRPr="00177010" w:rsidRDefault="00D448E2" w:rsidP="00D448E2">
                  <w:pPr>
                    <w:jc w:val="center"/>
                    <w:rPr>
                      <w:rFonts w:cstheme="minorHAnsi"/>
                      <w:sz w:val="28"/>
                      <w:szCs w:val="28"/>
                    </w:rPr>
                  </w:pPr>
                </w:p>
              </w:tc>
              <w:tc>
                <w:tcPr>
                  <w:tcW w:w="2867" w:type="dxa"/>
                </w:tcPr>
                <w:p w14:paraId="48D65CE1" w14:textId="05F170F6"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07971 006272</w:t>
                  </w:r>
                </w:p>
              </w:tc>
            </w:tr>
            <w:tr w:rsidR="00D448E2" w14:paraId="15A587C4" w14:textId="77777777" w:rsidTr="00177010">
              <w:tc>
                <w:tcPr>
                  <w:tcW w:w="2435" w:type="dxa"/>
                </w:tcPr>
                <w:p w14:paraId="0FDC7689" w14:textId="77777777" w:rsidR="00D448E2" w:rsidRDefault="00D448E2" w:rsidP="00D448E2">
                  <w:pPr>
                    <w:pStyle w:val="NoSpacing"/>
                    <w:rPr>
                      <w:b/>
                    </w:rPr>
                  </w:pPr>
                  <w:r w:rsidRPr="00A769F0">
                    <w:rPr>
                      <w:b/>
                      <w:bCs/>
                      <w:sz w:val="24"/>
                      <w:szCs w:val="24"/>
                    </w:rPr>
                    <w:t>Jackie Short</w:t>
                  </w:r>
                  <w:r>
                    <w:rPr>
                      <w:b/>
                      <w:bCs/>
                      <w:sz w:val="24"/>
                      <w:szCs w:val="24"/>
                    </w:rPr>
                    <w:t xml:space="preserve"> </w:t>
                  </w:r>
                  <w:r w:rsidRPr="001A6A05">
                    <w:rPr>
                      <w:sz w:val="24"/>
                      <w:szCs w:val="24"/>
                    </w:rPr>
                    <w:t>-</w:t>
                  </w:r>
                </w:p>
                <w:p w14:paraId="17BC30B3" w14:textId="77777777" w:rsidR="00D448E2" w:rsidRPr="00A769F0" w:rsidRDefault="00D448E2" w:rsidP="00D448E2">
                  <w:pPr>
                    <w:pStyle w:val="NoSpacing"/>
                    <w:rPr>
                      <w:sz w:val="24"/>
                      <w:szCs w:val="24"/>
                    </w:rPr>
                  </w:pPr>
                  <w:r w:rsidRPr="00A769F0">
                    <w:rPr>
                      <w:sz w:val="24"/>
                      <w:szCs w:val="24"/>
                    </w:rPr>
                    <w:t>(Safeguarding Officer)</w:t>
                  </w:r>
                </w:p>
                <w:p w14:paraId="5EB50DEA" w14:textId="77777777" w:rsidR="00D448E2" w:rsidRPr="001A6A05" w:rsidRDefault="00D448E2" w:rsidP="00D448E2">
                  <w:pPr>
                    <w:pStyle w:val="BodyA"/>
                    <w:rPr>
                      <w:rFonts w:ascii="Arial" w:hAnsi="Arial" w:cs="Arial"/>
                      <w:b/>
                      <w:bCs/>
                      <w:color w:val="auto"/>
                      <w:sz w:val="24"/>
                      <w:szCs w:val="24"/>
                    </w:rPr>
                  </w:pPr>
                </w:p>
              </w:tc>
              <w:tc>
                <w:tcPr>
                  <w:tcW w:w="3686" w:type="dxa"/>
                </w:tcPr>
                <w:p w14:paraId="69A18A9E" w14:textId="74B8E635" w:rsidR="00177010" w:rsidRPr="00177010" w:rsidRDefault="00BA0CBB" w:rsidP="00D448E2">
                  <w:pPr>
                    <w:jc w:val="center"/>
                    <w:rPr>
                      <w:rFonts w:cstheme="minorHAnsi"/>
                      <w:sz w:val="28"/>
                      <w:szCs w:val="28"/>
                    </w:rPr>
                  </w:pPr>
                  <w:hyperlink r:id="rId61" w:history="1">
                    <w:r w:rsidR="008E762A" w:rsidRPr="006D52E6">
                      <w:rPr>
                        <w:rStyle w:val="Hyperlink"/>
                      </w:rPr>
                      <w:t>j</w:t>
                    </w:r>
                    <w:r w:rsidR="008E762A" w:rsidRPr="006D52E6">
                      <w:rPr>
                        <w:rStyle w:val="Hyperlink"/>
                        <w:rFonts w:cstheme="minorHAnsi"/>
                        <w:sz w:val="28"/>
                        <w:szCs w:val="28"/>
                      </w:rPr>
                      <w:t>acqueline.short@nhs.net</w:t>
                    </w:r>
                  </w:hyperlink>
                </w:p>
                <w:p w14:paraId="6CA1C94F" w14:textId="77777777" w:rsidR="00177010" w:rsidRDefault="00177010" w:rsidP="00177010">
                  <w:pPr>
                    <w:jc w:val="center"/>
                    <w:rPr>
                      <w:rFonts w:cstheme="minorHAnsi"/>
                      <w:sz w:val="28"/>
                      <w:szCs w:val="28"/>
                    </w:rPr>
                  </w:pPr>
                </w:p>
                <w:p w14:paraId="53378330" w14:textId="77777777" w:rsidR="008E762A" w:rsidRDefault="008E762A" w:rsidP="00177010">
                  <w:pPr>
                    <w:jc w:val="center"/>
                    <w:rPr>
                      <w:rFonts w:cstheme="minorHAnsi"/>
                      <w:sz w:val="28"/>
                      <w:szCs w:val="28"/>
                    </w:rPr>
                  </w:pPr>
                </w:p>
                <w:p w14:paraId="62E3B96D" w14:textId="15B4C6B3" w:rsidR="008E762A" w:rsidRPr="00177010" w:rsidRDefault="008E762A" w:rsidP="00177010">
                  <w:pPr>
                    <w:jc w:val="center"/>
                    <w:rPr>
                      <w:rFonts w:cstheme="minorHAnsi"/>
                      <w:sz w:val="28"/>
                      <w:szCs w:val="28"/>
                    </w:rPr>
                  </w:pPr>
                </w:p>
              </w:tc>
              <w:tc>
                <w:tcPr>
                  <w:tcW w:w="2867" w:type="dxa"/>
                </w:tcPr>
                <w:p w14:paraId="554D6842" w14:textId="129E9772" w:rsidR="00D448E2" w:rsidRPr="00D448E2" w:rsidRDefault="00D448E2" w:rsidP="00D448E2">
                  <w:pPr>
                    <w:pStyle w:val="BodyA"/>
                    <w:jc w:val="center"/>
                    <w:rPr>
                      <w:rStyle w:val="NoneB"/>
                      <w:rFonts w:ascii="Arial" w:eastAsia="Calibri" w:hAnsi="Arial" w:cs="Arial"/>
                      <w:b/>
                      <w:color w:val="auto"/>
                      <w:sz w:val="24"/>
                      <w:szCs w:val="24"/>
                      <w:lang w:eastAsia="en-US"/>
                    </w:rPr>
                  </w:pPr>
                  <w:r w:rsidRPr="00A769F0">
                    <w:rPr>
                      <w:rFonts w:ascii="Arial" w:hAnsi="Arial" w:cs="Arial"/>
                      <w:sz w:val="24"/>
                      <w:szCs w:val="24"/>
                    </w:rPr>
                    <w:t>07970 833008</w:t>
                  </w:r>
                </w:p>
              </w:tc>
            </w:tr>
            <w:tr w:rsidR="00D448E2" w14:paraId="4C4384EC" w14:textId="77777777" w:rsidTr="00177010">
              <w:tc>
                <w:tcPr>
                  <w:tcW w:w="2435" w:type="dxa"/>
                </w:tcPr>
                <w:p w14:paraId="0A56313D" w14:textId="29A50F15" w:rsidR="00D448E2" w:rsidRPr="001A6A05" w:rsidRDefault="00D448E2" w:rsidP="00D448E2">
                  <w:pPr>
                    <w:pStyle w:val="BodyA"/>
                    <w:rPr>
                      <w:rFonts w:ascii="Arial" w:hAnsi="Arial" w:cs="Arial"/>
                      <w:b/>
                      <w:bCs/>
                      <w:color w:val="auto"/>
                      <w:sz w:val="24"/>
                      <w:szCs w:val="24"/>
                    </w:rPr>
                  </w:pPr>
                  <w:r w:rsidRPr="00A769F0">
                    <w:rPr>
                      <w:rFonts w:ascii="Arial" w:hAnsi="Arial" w:cs="Arial"/>
                      <w:b/>
                      <w:bCs/>
                      <w:sz w:val="24"/>
                      <w:szCs w:val="24"/>
                    </w:rPr>
                    <w:t>Jane Arrowsmith</w:t>
                  </w:r>
                  <w:r w:rsidRPr="001A6A05">
                    <w:rPr>
                      <w:rFonts w:ascii="Arial" w:hAnsi="Arial" w:cs="Arial"/>
                      <w:sz w:val="24"/>
                      <w:szCs w:val="24"/>
                    </w:rPr>
                    <w:t xml:space="preserve"> -</w:t>
                  </w:r>
                  <w:r>
                    <w:rPr>
                      <w:rFonts w:ascii="Arial" w:hAnsi="Arial" w:cs="Arial"/>
                      <w:b/>
                      <w:bCs/>
                      <w:sz w:val="24"/>
                      <w:szCs w:val="24"/>
                    </w:rPr>
                    <w:t xml:space="preserve"> </w:t>
                  </w:r>
                  <w:r w:rsidRPr="00A769F0">
                    <w:rPr>
                      <w:rFonts w:ascii="Arial" w:hAnsi="Arial" w:cs="Arial"/>
                      <w:sz w:val="24"/>
                      <w:szCs w:val="24"/>
                    </w:rPr>
                    <w:t>(Safeguarding Officer)</w:t>
                  </w:r>
                </w:p>
              </w:tc>
              <w:tc>
                <w:tcPr>
                  <w:tcW w:w="3686" w:type="dxa"/>
                </w:tcPr>
                <w:p w14:paraId="581EB1B4" w14:textId="71FEFEDA" w:rsidR="00D448E2" w:rsidRPr="00177010" w:rsidRDefault="00BA0CBB" w:rsidP="00D448E2">
                  <w:pPr>
                    <w:jc w:val="center"/>
                    <w:rPr>
                      <w:rFonts w:cstheme="minorHAnsi"/>
                      <w:sz w:val="28"/>
                      <w:szCs w:val="28"/>
                    </w:rPr>
                  </w:pPr>
                  <w:hyperlink r:id="rId62" w:history="1">
                    <w:r w:rsidR="00177010" w:rsidRPr="00177010">
                      <w:rPr>
                        <w:rStyle w:val="Hyperlink"/>
                        <w:rFonts w:cstheme="minorHAnsi"/>
                        <w:sz w:val="28"/>
                        <w:szCs w:val="28"/>
                      </w:rPr>
                      <w:t>jane.arrowsmith@nhs.net</w:t>
                    </w:r>
                  </w:hyperlink>
                </w:p>
                <w:p w14:paraId="5770DABF" w14:textId="77777777" w:rsidR="00177010" w:rsidRPr="00177010" w:rsidRDefault="00177010" w:rsidP="00D448E2">
                  <w:pPr>
                    <w:jc w:val="center"/>
                    <w:rPr>
                      <w:rFonts w:cstheme="minorHAnsi"/>
                      <w:sz w:val="28"/>
                      <w:szCs w:val="28"/>
                    </w:rPr>
                  </w:pPr>
                </w:p>
                <w:p w14:paraId="3EC3AC17" w14:textId="77777777" w:rsidR="00177010" w:rsidRPr="00177010" w:rsidRDefault="00177010" w:rsidP="00D448E2">
                  <w:pPr>
                    <w:jc w:val="center"/>
                    <w:rPr>
                      <w:rFonts w:cstheme="minorHAnsi"/>
                      <w:sz w:val="28"/>
                      <w:szCs w:val="28"/>
                    </w:rPr>
                  </w:pPr>
                </w:p>
                <w:p w14:paraId="27ABAC21" w14:textId="1F84A53C" w:rsidR="00177010" w:rsidRPr="00177010" w:rsidRDefault="00177010" w:rsidP="00D448E2">
                  <w:pPr>
                    <w:jc w:val="center"/>
                    <w:rPr>
                      <w:rFonts w:cstheme="minorHAnsi"/>
                      <w:sz w:val="28"/>
                      <w:szCs w:val="28"/>
                    </w:rPr>
                  </w:pPr>
                </w:p>
              </w:tc>
              <w:tc>
                <w:tcPr>
                  <w:tcW w:w="2867" w:type="dxa"/>
                </w:tcPr>
                <w:p w14:paraId="6924A8D5" w14:textId="77777777" w:rsidR="00D448E2" w:rsidRPr="00A769F0" w:rsidRDefault="00D448E2" w:rsidP="00D448E2">
                  <w:pPr>
                    <w:pStyle w:val="NoSpacing"/>
                    <w:jc w:val="center"/>
                    <w:rPr>
                      <w:sz w:val="24"/>
                      <w:szCs w:val="24"/>
                    </w:rPr>
                  </w:pPr>
                  <w:r w:rsidRPr="00A769F0">
                    <w:rPr>
                      <w:sz w:val="24"/>
                      <w:szCs w:val="24"/>
                    </w:rPr>
                    <w:t>07702 622194</w:t>
                  </w:r>
                </w:p>
                <w:p w14:paraId="7FF745F3" w14:textId="77777777" w:rsidR="00D448E2" w:rsidRPr="00D448E2" w:rsidRDefault="00D448E2" w:rsidP="00D448E2">
                  <w:pPr>
                    <w:pStyle w:val="BodyA"/>
                    <w:jc w:val="center"/>
                    <w:rPr>
                      <w:rStyle w:val="NoneB"/>
                      <w:rFonts w:ascii="Arial" w:eastAsia="Calibri" w:hAnsi="Arial" w:cs="Arial"/>
                      <w:b/>
                      <w:color w:val="auto"/>
                      <w:sz w:val="24"/>
                      <w:szCs w:val="24"/>
                      <w:lang w:eastAsia="en-US"/>
                    </w:rPr>
                  </w:pPr>
                </w:p>
              </w:tc>
            </w:tr>
            <w:tr w:rsidR="00D448E2" w14:paraId="0570EBD1" w14:textId="77777777" w:rsidTr="00863925">
              <w:tc>
                <w:tcPr>
                  <w:tcW w:w="8988" w:type="dxa"/>
                  <w:gridSpan w:val="3"/>
                </w:tcPr>
                <w:p w14:paraId="2F6279D5" w14:textId="73ADB828" w:rsidR="00D448E2" w:rsidRDefault="00D448E2" w:rsidP="00D448E2">
                  <w:pPr>
                    <w:pStyle w:val="NoSpacing"/>
                    <w:jc w:val="center"/>
                    <w:rPr>
                      <w:rStyle w:val="Hyperlink"/>
                      <w:rFonts w:cs="Arial"/>
                      <w:b/>
                      <w:bCs/>
                      <w:sz w:val="24"/>
                      <w:szCs w:val="24"/>
                    </w:rPr>
                  </w:pPr>
                  <w:r w:rsidRPr="00A769F0">
                    <w:rPr>
                      <w:b/>
                      <w:sz w:val="24"/>
                      <w:szCs w:val="24"/>
                    </w:rPr>
                    <w:t xml:space="preserve">Generic Team E-mail – </w:t>
                  </w:r>
                  <w:hyperlink r:id="rId63" w:history="1">
                    <w:r w:rsidRPr="00A769F0">
                      <w:rPr>
                        <w:rStyle w:val="Hyperlink"/>
                        <w:rFonts w:cs="Arial"/>
                        <w:b/>
                        <w:bCs/>
                        <w:sz w:val="24"/>
                        <w:szCs w:val="24"/>
                      </w:rPr>
                      <w:t>hnyicb-ny.adultsafeguarding@nhs.net</w:t>
                    </w:r>
                  </w:hyperlink>
                </w:p>
                <w:p w14:paraId="6A7ED382" w14:textId="77777777" w:rsidR="00177010" w:rsidRDefault="00177010" w:rsidP="00D448E2">
                  <w:pPr>
                    <w:pStyle w:val="NoSpacing"/>
                    <w:jc w:val="center"/>
                    <w:rPr>
                      <w:rStyle w:val="Hyperlink"/>
                      <w:rFonts w:cs="Arial"/>
                      <w:b/>
                      <w:bCs/>
                      <w:sz w:val="24"/>
                      <w:szCs w:val="24"/>
                    </w:rPr>
                  </w:pPr>
                </w:p>
                <w:p w14:paraId="242DA072" w14:textId="77777777" w:rsidR="00D448E2" w:rsidRPr="00D448E2" w:rsidRDefault="00D448E2" w:rsidP="00D448E2">
                  <w:pPr>
                    <w:pStyle w:val="BodyA"/>
                    <w:jc w:val="center"/>
                    <w:rPr>
                      <w:rStyle w:val="NoneB"/>
                      <w:rFonts w:ascii="Arial" w:eastAsia="Calibri" w:hAnsi="Arial" w:cs="Arial"/>
                      <w:b/>
                      <w:color w:val="auto"/>
                      <w:sz w:val="24"/>
                      <w:szCs w:val="24"/>
                      <w:lang w:eastAsia="en-US"/>
                    </w:rPr>
                  </w:pPr>
                </w:p>
              </w:tc>
            </w:tr>
          </w:tbl>
          <w:p w14:paraId="75257365" w14:textId="77777777" w:rsidR="00D448E2" w:rsidRDefault="00D448E2" w:rsidP="00902751">
            <w:pPr>
              <w:pStyle w:val="BodyA"/>
              <w:rPr>
                <w:rStyle w:val="NoneB"/>
                <w:rFonts w:ascii="Arial" w:eastAsia="Calibri" w:hAnsi="Arial" w:cs="Arial"/>
                <w:b/>
                <w:color w:val="auto"/>
                <w:sz w:val="24"/>
                <w:szCs w:val="24"/>
                <w:u w:val="single"/>
                <w:lang w:eastAsia="en-US"/>
              </w:rPr>
            </w:pPr>
          </w:p>
          <w:p w14:paraId="784F28E4" w14:textId="21B4C576" w:rsidR="00A769F0" w:rsidRDefault="00A769F0" w:rsidP="00902751">
            <w:pPr>
              <w:pStyle w:val="BodyA"/>
              <w:rPr>
                <w:rStyle w:val="NoneB"/>
                <w:rFonts w:ascii="Arial" w:eastAsia="Calibri" w:hAnsi="Arial" w:cs="Arial"/>
                <w:b/>
                <w:color w:val="auto"/>
                <w:sz w:val="24"/>
                <w:szCs w:val="24"/>
                <w:u w:val="single"/>
                <w:lang w:eastAsia="en-US"/>
              </w:rPr>
            </w:pPr>
          </w:p>
          <w:p w14:paraId="2F0816DC" w14:textId="77777777" w:rsidR="00A769F0" w:rsidRPr="00A769F0" w:rsidRDefault="00A769F0" w:rsidP="00902751">
            <w:pPr>
              <w:pStyle w:val="BodyA"/>
              <w:rPr>
                <w:rStyle w:val="NoneB"/>
                <w:rFonts w:ascii="Arial" w:eastAsia="Calibri" w:hAnsi="Arial" w:cs="Arial"/>
                <w:b/>
                <w:color w:val="auto"/>
                <w:sz w:val="24"/>
                <w:szCs w:val="24"/>
                <w:u w:val="single"/>
                <w:lang w:eastAsia="en-US"/>
              </w:rPr>
            </w:pPr>
          </w:p>
          <w:p w14:paraId="2DD66671" w14:textId="61F3ABAA" w:rsidR="00902751" w:rsidRDefault="00902751" w:rsidP="00902751">
            <w:pPr>
              <w:pStyle w:val="BodyA"/>
              <w:rPr>
                <w:rStyle w:val="NoneB"/>
                <w:rFonts w:ascii="Arial" w:eastAsia="Calibri" w:hAnsi="Arial" w:cs="Arial"/>
                <w:b/>
                <w:color w:val="auto"/>
                <w:sz w:val="24"/>
                <w:szCs w:val="24"/>
                <w:u w:val="single"/>
                <w:lang w:eastAsia="en-US"/>
              </w:rPr>
            </w:pPr>
          </w:p>
          <w:p w14:paraId="646B0479" w14:textId="6343028F" w:rsidR="00902751" w:rsidRPr="00EC7C7B" w:rsidRDefault="00902751" w:rsidP="00902751">
            <w:pPr>
              <w:pStyle w:val="NoSpacing"/>
              <w:rPr>
                <w:color w:val="244061"/>
                <w:sz w:val="24"/>
                <w:szCs w:val="24"/>
                <w:lang w:eastAsia="en-GB"/>
              </w:rPr>
            </w:pPr>
          </w:p>
          <w:tbl>
            <w:tblPr>
              <w:tblW w:w="9105" w:type="dxa"/>
              <w:tblBorders>
                <w:top w:val="nil"/>
                <w:left w:val="nil"/>
                <w:bottom w:val="nil"/>
                <w:right w:val="nil"/>
              </w:tblBorders>
              <w:tblLayout w:type="fixed"/>
              <w:tblLook w:val="0000" w:firstRow="0" w:lastRow="0" w:firstColumn="0" w:lastColumn="0" w:noHBand="0" w:noVBand="0"/>
            </w:tblPr>
            <w:tblGrid>
              <w:gridCol w:w="9105"/>
            </w:tblGrid>
            <w:tr w:rsidR="005F442B" w:rsidRPr="00D1178A" w14:paraId="401A5CDE" w14:textId="77777777" w:rsidTr="00D448E2">
              <w:trPr>
                <w:trHeight w:val="112"/>
              </w:trPr>
              <w:tc>
                <w:tcPr>
                  <w:tcW w:w="9105" w:type="dxa"/>
                </w:tcPr>
                <w:p w14:paraId="09356E49" w14:textId="5D59A63E" w:rsidR="005F442B" w:rsidRPr="00C80193" w:rsidRDefault="002B53BC" w:rsidP="002B53BC">
                  <w:pPr>
                    <w:autoSpaceDE w:val="0"/>
                    <w:autoSpaceDN w:val="0"/>
                    <w:adjustRightInd w:val="0"/>
                    <w:spacing w:line="240" w:lineRule="auto"/>
                    <w:jc w:val="both"/>
                    <w:rPr>
                      <w:rStyle w:val="NoneB"/>
                      <w:rFonts w:ascii="Arial" w:eastAsia="Calibri" w:hAnsi="Arial" w:cs="Arial"/>
                      <w:b/>
                      <w:bCs/>
                      <w:sz w:val="24"/>
                      <w:szCs w:val="24"/>
                      <w:u w:val="single"/>
                    </w:rPr>
                  </w:pPr>
                  <w:bookmarkStart w:id="31" w:name="Boards"/>
                  <w:bookmarkStart w:id="32" w:name="Apendix2"/>
                  <w:bookmarkStart w:id="33" w:name="ApendixB"/>
                  <w:r w:rsidRPr="00C80193">
                    <w:rPr>
                      <w:rFonts w:ascii="Arial" w:hAnsi="Arial" w:cs="Arial"/>
                      <w:b/>
                      <w:bCs/>
                      <w:sz w:val="24"/>
                      <w:szCs w:val="24"/>
                      <w:u w:val="single"/>
                    </w:rPr>
                    <w:t>A</w:t>
                  </w:r>
                  <w:r w:rsidR="005F442B" w:rsidRPr="00C80193">
                    <w:rPr>
                      <w:rStyle w:val="NoneB"/>
                      <w:rFonts w:ascii="Arial" w:eastAsia="Calibri" w:hAnsi="Arial" w:cs="Arial"/>
                      <w:b/>
                      <w:bCs/>
                      <w:sz w:val="24"/>
                      <w:szCs w:val="24"/>
                      <w:u w:val="single"/>
                    </w:rPr>
                    <w:t xml:space="preserve">ppendix </w:t>
                  </w:r>
                  <w:r w:rsidR="00671D92" w:rsidRPr="00C80193">
                    <w:rPr>
                      <w:rStyle w:val="NoneB"/>
                      <w:rFonts w:ascii="Arial" w:eastAsia="Calibri" w:hAnsi="Arial" w:cs="Arial"/>
                      <w:b/>
                      <w:bCs/>
                      <w:sz w:val="24"/>
                      <w:szCs w:val="24"/>
                      <w:u w:val="single"/>
                    </w:rPr>
                    <w:t>B</w:t>
                  </w:r>
                  <w:r w:rsidR="005F442B" w:rsidRPr="00C80193">
                    <w:rPr>
                      <w:rStyle w:val="NoneB"/>
                      <w:rFonts w:ascii="Arial" w:eastAsia="Calibri" w:hAnsi="Arial" w:cs="Arial"/>
                      <w:b/>
                      <w:bCs/>
                      <w:sz w:val="24"/>
                      <w:szCs w:val="24"/>
                      <w:u w:val="single"/>
                    </w:rPr>
                    <w:t xml:space="preserve">: </w:t>
                  </w:r>
                </w:p>
                <w:bookmarkEnd w:id="31"/>
                <w:bookmarkEnd w:id="32"/>
                <w:bookmarkEnd w:id="33"/>
                <w:p w14:paraId="61D4A3D8" w14:textId="77777777" w:rsidR="005F442B" w:rsidRPr="00B65ED0" w:rsidRDefault="005F442B" w:rsidP="005F442B">
                  <w:pPr>
                    <w:pStyle w:val="BodyA"/>
                    <w:ind w:left="851"/>
                    <w:rPr>
                      <w:rStyle w:val="NoneB"/>
                      <w:rFonts w:ascii="Arial" w:eastAsia="Calibri" w:hAnsi="Arial" w:cs="Arial"/>
                      <w:color w:val="auto"/>
                      <w:sz w:val="24"/>
                      <w:szCs w:val="24"/>
                      <w:u w:val="single"/>
                      <w:lang w:eastAsia="en-US"/>
                    </w:rPr>
                  </w:pPr>
                </w:p>
                <w:p w14:paraId="359E854F" w14:textId="77777777" w:rsidR="005F442B" w:rsidRPr="00735991" w:rsidRDefault="005F442B" w:rsidP="005F442B">
                  <w:pPr>
                    <w:pStyle w:val="BodyA"/>
                    <w:ind w:left="851"/>
                    <w:jc w:val="center"/>
                    <w:rPr>
                      <w:rStyle w:val="NoneB"/>
                      <w:rFonts w:ascii="Arial" w:eastAsia="Calibri" w:hAnsi="Arial" w:cs="Arial"/>
                      <w:b/>
                      <w:bCs/>
                      <w:color w:val="auto"/>
                      <w:sz w:val="24"/>
                      <w:szCs w:val="24"/>
                      <w:u w:val="single"/>
                      <w:lang w:eastAsia="en-US"/>
                    </w:rPr>
                  </w:pPr>
                  <w:r w:rsidRPr="00735991">
                    <w:rPr>
                      <w:rStyle w:val="NoneB"/>
                      <w:rFonts w:ascii="Arial" w:eastAsia="Calibri" w:hAnsi="Arial" w:cs="Arial"/>
                      <w:b/>
                      <w:bCs/>
                      <w:color w:val="auto"/>
                      <w:sz w:val="24"/>
                      <w:szCs w:val="24"/>
                      <w:u w:val="single"/>
                      <w:lang w:eastAsia="en-US"/>
                    </w:rPr>
                    <w:t>Contact Details for Adult Safeguarding referrals and Local Adult Safeguarding Boards</w:t>
                  </w:r>
                </w:p>
                <w:p w14:paraId="1D6D0164" w14:textId="77777777" w:rsidR="005F442B" w:rsidRPr="00B65ED0" w:rsidRDefault="005F442B" w:rsidP="005F442B">
                  <w:pPr>
                    <w:pStyle w:val="BodyA"/>
                    <w:ind w:left="851"/>
                    <w:jc w:val="center"/>
                    <w:rPr>
                      <w:rStyle w:val="NoneB"/>
                      <w:rFonts w:ascii="Arial" w:eastAsia="Calibri" w:hAnsi="Arial" w:cs="Arial"/>
                      <w:color w:val="auto"/>
                      <w:sz w:val="24"/>
                      <w:szCs w:val="24"/>
                      <w:u w:val="single"/>
                      <w:lang w:eastAsia="en-US"/>
                    </w:rPr>
                  </w:pPr>
                </w:p>
                <w:p w14:paraId="79DB1D0F" w14:textId="77777777" w:rsidR="005F442B" w:rsidRPr="00D1178A" w:rsidRDefault="005F442B" w:rsidP="005F442B">
                  <w:pPr>
                    <w:pStyle w:val="BodyA"/>
                    <w:ind w:left="851"/>
                    <w:jc w:val="center"/>
                    <w:rPr>
                      <w:rStyle w:val="NoneB"/>
                      <w:rFonts w:ascii="Arial" w:eastAsia="Calibri" w:hAnsi="Arial" w:cs="Arial"/>
                      <w:color w:val="auto"/>
                      <w:sz w:val="24"/>
                      <w:szCs w:val="24"/>
                      <w:lang w:eastAsia="en-US"/>
                    </w:rPr>
                  </w:pPr>
                  <w:r w:rsidRPr="00D1178A">
                    <w:rPr>
                      <w:rFonts w:ascii="Arial" w:eastAsia="Arial" w:hAnsi="Arial" w:cs="Arial"/>
                      <w:color w:val="333333"/>
                    </w:rPr>
                    <w:t>If you or the person you are concerned about is in danger and immediate action is required, you should ring the emergency services on 999</w:t>
                  </w:r>
                </w:p>
                <w:p w14:paraId="65F6D071" w14:textId="77777777" w:rsidR="005F442B" w:rsidRPr="00B65ED0" w:rsidRDefault="005F442B" w:rsidP="005F442B">
                  <w:pPr>
                    <w:pStyle w:val="BodyA"/>
                    <w:ind w:left="851"/>
                    <w:jc w:val="center"/>
                    <w:rPr>
                      <w:rStyle w:val="NoneB"/>
                      <w:rFonts w:ascii="Arial" w:eastAsia="Calibri" w:hAnsi="Arial" w:cs="Arial"/>
                      <w:color w:val="auto"/>
                      <w:sz w:val="24"/>
                      <w:szCs w:val="24"/>
                      <w:u w:val="single"/>
                      <w:lang w:eastAsia="en-US"/>
                    </w:rPr>
                  </w:pPr>
                </w:p>
                <w:tbl>
                  <w:tblPr>
                    <w:tblStyle w:val="TableGrid"/>
                    <w:tblW w:w="0" w:type="auto"/>
                    <w:tblInd w:w="32" w:type="dxa"/>
                    <w:tblLayout w:type="fixed"/>
                    <w:tblLook w:val="04A0" w:firstRow="1" w:lastRow="0" w:firstColumn="1" w:lastColumn="0" w:noHBand="0" w:noVBand="1"/>
                  </w:tblPr>
                  <w:tblGrid>
                    <w:gridCol w:w="1738"/>
                    <w:gridCol w:w="7084"/>
                  </w:tblGrid>
                  <w:tr w:rsidR="00902751" w:rsidRPr="00D1178A" w14:paraId="36DC6140" w14:textId="77777777" w:rsidTr="00735991">
                    <w:trPr>
                      <w:trHeight w:val="754"/>
                    </w:trPr>
                    <w:tc>
                      <w:tcPr>
                        <w:tcW w:w="8822" w:type="dxa"/>
                        <w:gridSpan w:val="2"/>
                        <w:shd w:val="clear" w:color="auto" w:fill="C6D9F1" w:themeFill="text2" w:themeFillTint="33"/>
                      </w:tcPr>
                      <w:p w14:paraId="7536A0F0" w14:textId="77777777" w:rsidR="00902751" w:rsidRPr="00B65ED0" w:rsidRDefault="00902751" w:rsidP="00902751">
                        <w:pPr>
                          <w:pStyle w:val="BodyA"/>
                          <w:jc w:val="center"/>
                          <w:rPr>
                            <w:rStyle w:val="NoneB"/>
                            <w:rFonts w:ascii="Arial" w:eastAsia="Calibri" w:hAnsi="Arial" w:cs="Arial"/>
                            <w:color w:val="auto"/>
                            <w:sz w:val="24"/>
                            <w:szCs w:val="24"/>
                            <w:lang w:eastAsia="en-US"/>
                          </w:rPr>
                        </w:pPr>
                        <w:bookmarkStart w:id="34" w:name="_Hlk126230549"/>
                      </w:p>
                      <w:p w14:paraId="4BC91032" w14:textId="77777777" w:rsidR="00902751" w:rsidRPr="00735991" w:rsidRDefault="00902751" w:rsidP="00902751">
                        <w:pPr>
                          <w:pStyle w:val="BodyA"/>
                          <w:shd w:val="clear" w:color="auto" w:fill="C6D9F1" w:themeFill="text2" w:themeFillTint="33"/>
                          <w:jc w:val="center"/>
                          <w:rPr>
                            <w:rStyle w:val="NoneB"/>
                            <w:rFonts w:ascii="Arial" w:eastAsia="Calibri" w:hAnsi="Arial" w:cs="Arial"/>
                            <w:b/>
                            <w:bCs/>
                            <w:color w:val="auto"/>
                            <w:sz w:val="24"/>
                            <w:szCs w:val="24"/>
                            <w:u w:val="single"/>
                            <w:lang w:eastAsia="en-US"/>
                          </w:rPr>
                        </w:pPr>
                        <w:r w:rsidRPr="00735991">
                          <w:rPr>
                            <w:rStyle w:val="NoneB"/>
                            <w:rFonts w:ascii="Arial" w:eastAsia="Calibri" w:hAnsi="Arial" w:cs="Arial"/>
                            <w:b/>
                            <w:bCs/>
                            <w:color w:val="auto"/>
                            <w:sz w:val="24"/>
                            <w:szCs w:val="24"/>
                            <w:lang w:eastAsia="en-US"/>
                          </w:rPr>
                          <w:t>Safeguarding Adults Referrals</w:t>
                        </w:r>
                      </w:p>
                      <w:p w14:paraId="6E8D1E9D" w14:textId="77777777" w:rsidR="00902751" w:rsidRPr="00B65ED0" w:rsidRDefault="00902751" w:rsidP="00902751">
                        <w:pPr>
                          <w:pStyle w:val="BodyA"/>
                          <w:jc w:val="center"/>
                          <w:rPr>
                            <w:rStyle w:val="NoneB"/>
                            <w:rFonts w:ascii="Arial" w:eastAsia="Calibri" w:hAnsi="Arial" w:cs="Arial"/>
                            <w:color w:val="auto"/>
                            <w:sz w:val="24"/>
                            <w:szCs w:val="24"/>
                            <w:u w:val="single"/>
                            <w:lang w:eastAsia="en-US"/>
                          </w:rPr>
                        </w:pPr>
                      </w:p>
                    </w:tc>
                  </w:tr>
                  <w:tr w:rsidR="00902751" w:rsidRPr="00D1178A" w14:paraId="5FACD46D" w14:textId="77777777" w:rsidTr="00735991">
                    <w:trPr>
                      <w:trHeight w:val="255"/>
                    </w:trPr>
                    <w:tc>
                      <w:tcPr>
                        <w:tcW w:w="1738" w:type="dxa"/>
                      </w:tcPr>
                      <w:p w14:paraId="7B7F357D"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p w14:paraId="61AE4F3D" w14:textId="277D039C" w:rsidR="00902751" w:rsidRPr="00B65ED0" w:rsidRDefault="00902751" w:rsidP="004A1030">
                        <w:pPr>
                          <w:pStyle w:val="BodyA"/>
                          <w:rPr>
                            <w:rStyle w:val="NoneB"/>
                            <w:rFonts w:ascii="Arial" w:eastAsia="Calibri" w:hAnsi="Arial" w:cs="Arial"/>
                            <w:color w:val="auto"/>
                            <w:sz w:val="24"/>
                            <w:szCs w:val="24"/>
                            <w:u w:val="single"/>
                            <w:lang w:eastAsia="en-US"/>
                          </w:rPr>
                        </w:pPr>
                        <w:r w:rsidRPr="00735991">
                          <w:rPr>
                            <w:rStyle w:val="NoneB"/>
                            <w:rFonts w:ascii="Arial" w:eastAsia="Calibri" w:hAnsi="Arial" w:cs="Arial"/>
                            <w:b/>
                            <w:bCs/>
                            <w:color w:val="auto"/>
                            <w:sz w:val="24"/>
                            <w:szCs w:val="24"/>
                            <w:lang w:eastAsia="en-US"/>
                          </w:rPr>
                          <w:t>North Yorkshire</w:t>
                        </w:r>
                      </w:p>
                    </w:tc>
                    <w:tc>
                      <w:tcPr>
                        <w:tcW w:w="7084" w:type="dxa"/>
                      </w:tcPr>
                      <w:p w14:paraId="7722BDBC" w14:textId="7A9F86A5"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Telephone: 01609 534527 Out of hours: </w:t>
                        </w:r>
                        <w:r w:rsidR="009D61FD">
                          <w:rPr>
                            <w:rFonts w:ascii="Arial" w:hAnsi="Arial" w:cs="Arial"/>
                            <w:color w:val="303030"/>
                            <w:sz w:val="24"/>
                            <w:szCs w:val="24"/>
                            <w:lang w:val="en"/>
                          </w:rPr>
                          <w:t>0300 131 2 131</w:t>
                        </w:r>
                      </w:p>
                      <w:p w14:paraId="0AD5C8B1" w14:textId="77777777"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Website: </w:t>
                        </w:r>
                        <w:hyperlink r:id="rId64" w:history="1">
                          <w:r w:rsidRPr="00D1178A">
                            <w:rPr>
                              <w:rStyle w:val="Hyperlink"/>
                              <w:rFonts w:ascii="Arial" w:hAnsi="Arial" w:cs="Arial"/>
                              <w:sz w:val="24"/>
                              <w:szCs w:val="24"/>
                              <w:lang w:val="en"/>
                            </w:rPr>
                            <w:t>https://www.northyorks.gov.uk/safeguarding-vulnerable-adults</w:t>
                          </w:r>
                        </w:hyperlink>
                      </w:p>
                      <w:p w14:paraId="57CFF312" w14:textId="53849395" w:rsidR="00902751" w:rsidRPr="0018622E" w:rsidRDefault="00902751" w:rsidP="0018622E">
                        <w:pPr>
                          <w:spacing w:after="200" w:line="276" w:lineRule="auto"/>
                          <w:rPr>
                            <w:rStyle w:val="NoneB"/>
                            <w:rFonts w:ascii="Arial" w:hAnsi="Arial" w:cs="Arial"/>
                            <w:color w:val="303030"/>
                            <w:sz w:val="24"/>
                            <w:szCs w:val="24"/>
                            <w:lang w:val="en"/>
                          </w:rPr>
                        </w:pPr>
                        <w:r w:rsidRPr="00D1178A">
                          <w:rPr>
                            <w:rFonts w:ascii="Arial" w:hAnsi="Arial" w:cs="Arial"/>
                            <w:color w:val="303030"/>
                            <w:sz w:val="24"/>
                            <w:szCs w:val="24"/>
                            <w:lang w:val="en"/>
                          </w:rPr>
                          <w:t xml:space="preserve">Email: </w:t>
                        </w:r>
                        <w:hyperlink r:id="rId65" w:history="1">
                          <w:r w:rsidRPr="00D1178A">
                            <w:rPr>
                              <w:rFonts w:ascii="Arial" w:hAnsi="Arial" w:cs="Arial"/>
                              <w:color w:val="0000FF"/>
                              <w:sz w:val="24"/>
                              <w:szCs w:val="24"/>
                              <w:u w:val="single"/>
                              <w:lang w:val="en"/>
                            </w:rPr>
                            <w:t>social.care@northyorks.gov.uk</w:t>
                          </w:r>
                        </w:hyperlink>
                        <w:r w:rsidRPr="00D1178A">
                          <w:rPr>
                            <w:rFonts w:ascii="Arial" w:hAnsi="Arial" w:cs="Arial"/>
                            <w:color w:val="303030"/>
                            <w:sz w:val="24"/>
                            <w:szCs w:val="24"/>
                            <w:lang w:val="en"/>
                          </w:rPr>
                          <w:t xml:space="preserve"> </w:t>
                        </w:r>
                      </w:p>
                    </w:tc>
                  </w:tr>
                  <w:tr w:rsidR="00902751" w:rsidRPr="00D1178A" w14:paraId="7CE31D98" w14:textId="77777777" w:rsidTr="00735991">
                    <w:trPr>
                      <w:trHeight w:val="255"/>
                    </w:trPr>
                    <w:tc>
                      <w:tcPr>
                        <w:tcW w:w="1738" w:type="dxa"/>
                      </w:tcPr>
                      <w:p w14:paraId="14752722"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p w14:paraId="6D6AEFDB" w14:textId="77777777" w:rsidR="00902751" w:rsidRPr="00735991" w:rsidRDefault="00902751" w:rsidP="00902751">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City Of York</w:t>
                        </w:r>
                      </w:p>
                      <w:p w14:paraId="2CD08756"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tc>
                    <w:tc>
                      <w:tcPr>
                        <w:tcW w:w="7084" w:type="dxa"/>
                      </w:tcPr>
                      <w:p w14:paraId="56E4AF0E" w14:textId="3F04B998"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Telephone: 01904 555111 Out of hours: 0</w:t>
                        </w:r>
                        <w:r w:rsidR="009D61FD">
                          <w:rPr>
                            <w:rFonts w:ascii="Arial" w:hAnsi="Arial" w:cs="Arial"/>
                            <w:color w:val="303030"/>
                            <w:sz w:val="24"/>
                            <w:szCs w:val="24"/>
                            <w:lang w:val="en"/>
                          </w:rPr>
                          <w:t>300 131 2 131</w:t>
                        </w:r>
                      </w:p>
                      <w:p w14:paraId="1E1C8A7F" w14:textId="77777777"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Website: </w:t>
                        </w:r>
                        <w:hyperlink r:id="rId66" w:history="1">
                          <w:r w:rsidRPr="00D1178A">
                            <w:rPr>
                              <w:rStyle w:val="Hyperlink"/>
                              <w:rFonts w:ascii="Arial" w:hAnsi="Arial" w:cs="Arial"/>
                              <w:sz w:val="24"/>
                              <w:szCs w:val="24"/>
                              <w:lang w:val="en"/>
                            </w:rPr>
                            <w:t>https://www.york.gov.uk/safeguarding-adults/report-adult-abuse-york-safeguarding-adults</w:t>
                          </w:r>
                        </w:hyperlink>
                      </w:p>
                      <w:p w14:paraId="5CB3E849" w14:textId="201E8AB4" w:rsidR="00902751" w:rsidRPr="0018622E" w:rsidRDefault="00902751" w:rsidP="0018622E">
                        <w:pPr>
                          <w:spacing w:after="200" w:line="276" w:lineRule="auto"/>
                          <w:rPr>
                            <w:rStyle w:val="NoneB"/>
                            <w:rFonts w:ascii="Arial" w:hAnsi="Arial" w:cs="Arial"/>
                            <w:color w:val="303030"/>
                            <w:sz w:val="24"/>
                            <w:szCs w:val="24"/>
                            <w:lang w:val="en"/>
                          </w:rPr>
                        </w:pPr>
                        <w:r w:rsidRPr="00D1178A">
                          <w:rPr>
                            <w:rFonts w:ascii="Arial" w:hAnsi="Arial" w:cs="Arial"/>
                            <w:color w:val="303030"/>
                            <w:sz w:val="24"/>
                            <w:szCs w:val="24"/>
                            <w:lang w:val="en"/>
                          </w:rPr>
                          <w:t xml:space="preserve">Email: </w:t>
                        </w:r>
                        <w:hyperlink r:id="rId67" w:history="1">
                          <w:r w:rsidRPr="00D1178A">
                            <w:rPr>
                              <w:rFonts w:ascii="Arial" w:hAnsi="Arial" w:cs="Arial"/>
                              <w:color w:val="0000FF"/>
                              <w:sz w:val="24"/>
                              <w:szCs w:val="24"/>
                              <w:u w:val="single"/>
                              <w:lang w:val="en"/>
                            </w:rPr>
                            <w:t>adult.socialsupport@york.gov.uk</w:t>
                          </w:r>
                        </w:hyperlink>
                        <w:r w:rsidRPr="00D1178A">
                          <w:rPr>
                            <w:rFonts w:ascii="Arial" w:hAnsi="Arial" w:cs="Arial"/>
                            <w:color w:val="303030"/>
                            <w:sz w:val="24"/>
                            <w:szCs w:val="24"/>
                            <w:lang w:val="en"/>
                          </w:rPr>
                          <w:t xml:space="preserve"> </w:t>
                        </w:r>
                      </w:p>
                    </w:tc>
                  </w:tr>
                  <w:tr w:rsidR="00902751" w:rsidRPr="00D1178A" w14:paraId="106A657F" w14:textId="77777777" w:rsidTr="00735991">
                    <w:trPr>
                      <w:trHeight w:val="1325"/>
                    </w:trPr>
                    <w:tc>
                      <w:tcPr>
                        <w:tcW w:w="1738" w:type="dxa"/>
                      </w:tcPr>
                      <w:p w14:paraId="3A80A0B7" w14:textId="77777777" w:rsidR="00902751" w:rsidRPr="00B65ED0" w:rsidRDefault="00902751" w:rsidP="00902751">
                        <w:pPr>
                          <w:pStyle w:val="BodyA"/>
                          <w:rPr>
                            <w:rStyle w:val="NoneB"/>
                            <w:rFonts w:ascii="Arial" w:eastAsia="Calibri" w:hAnsi="Arial" w:cs="Arial"/>
                            <w:color w:val="auto"/>
                            <w:sz w:val="24"/>
                            <w:szCs w:val="24"/>
                            <w:u w:val="single"/>
                            <w:lang w:eastAsia="en-US"/>
                          </w:rPr>
                        </w:pPr>
                      </w:p>
                      <w:p w14:paraId="0D7F75D1" w14:textId="02002F93" w:rsidR="00902751" w:rsidRPr="00B65ED0" w:rsidRDefault="00902751" w:rsidP="004A1030">
                        <w:pPr>
                          <w:pStyle w:val="BodyA"/>
                          <w:rPr>
                            <w:rStyle w:val="NoneB"/>
                            <w:rFonts w:ascii="Arial" w:eastAsia="Calibri" w:hAnsi="Arial" w:cs="Arial"/>
                            <w:color w:val="auto"/>
                            <w:sz w:val="24"/>
                            <w:szCs w:val="24"/>
                            <w:u w:val="single"/>
                            <w:lang w:eastAsia="en-US"/>
                          </w:rPr>
                        </w:pPr>
                        <w:r w:rsidRPr="00735991">
                          <w:rPr>
                            <w:rStyle w:val="NoneB"/>
                            <w:rFonts w:ascii="Arial" w:eastAsia="Calibri" w:hAnsi="Arial" w:cs="Arial"/>
                            <w:b/>
                            <w:bCs/>
                            <w:color w:val="auto"/>
                            <w:sz w:val="24"/>
                            <w:szCs w:val="24"/>
                            <w:lang w:eastAsia="en-US"/>
                          </w:rPr>
                          <w:t>East Riding</w:t>
                        </w:r>
                      </w:p>
                    </w:tc>
                    <w:tc>
                      <w:tcPr>
                        <w:tcW w:w="7084" w:type="dxa"/>
                      </w:tcPr>
                      <w:p w14:paraId="6DD78127" w14:textId="77777777" w:rsidR="00902751" w:rsidRPr="00D1178A" w:rsidRDefault="00902751" w:rsidP="00902751">
                        <w:pPr>
                          <w:shd w:val="clear" w:color="auto" w:fill="FFFFFF"/>
                          <w:spacing w:after="150" w:line="276" w:lineRule="auto"/>
                          <w:rPr>
                            <w:rFonts w:ascii="Arial" w:hAnsi="Arial" w:cs="Arial"/>
                            <w:color w:val="303030"/>
                            <w:sz w:val="24"/>
                            <w:szCs w:val="24"/>
                            <w:lang w:val="en"/>
                          </w:rPr>
                        </w:pPr>
                        <w:r w:rsidRPr="00D1178A">
                          <w:rPr>
                            <w:rFonts w:ascii="Arial" w:hAnsi="Arial" w:cs="Arial"/>
                            <w:color w:val="303030"/>
                            <w:sz w:val="24"/>
                            <w:szCs w:val="24"/>
                            <w:lang w:val="en"/>
                          </w:rPr>
                          <w:t>Telephone:</w:t>
                        </w:r>
                        <w:r w:rsidRPr="00B65ED0">
                          <w:rPr>
                            <w:rFonts w:ascii="Arial" w:hAnsi="Arial" w:cs="Arial"/>
                            <w:sz w:val="24"/>
                            <w:szCs w:val="24"/>
                          </w:rPr>
                          <w:t xml:space="preserve"> </w:t>
                        </w:r>
                        <w:r w:rsidRPr="00D1178A">
                          <w:rPr>
                            <w:rFonts w:ascii="Arial" w:hAnsi="Arial" w:cs="Arial"/>
                            <w:sz w:val="24"/>
                            <w:szCs w:val="24"/>
                          </w:rPr>
                          <w:t xml:space="preserve">01482 396940 </w:t>
                        </w:r>
                        <w:r w:rsidRPr="00D1178A">
                          <w:rPr>
                            <w:rFonts w:ascii="Arial" w:hAnsi="Arial" w:cs="Arial"/>
                            <w:color w:val="303030"/>
                            <w:sz w:val="24"/>
                            <w:szCs w:val="24"/>
                            <w:lang w:val="en"/>
                          </w:rPr>
                          <w:t>Out of hours:</w:t>
                        </w:r>
                        <w:r w:rsidRPr="00D1178A">
                          <w:rPr>
                            <w:rFonts w:ascii="Arial" w:hAnsi="Arial" w:cs="Arial"/>
                            <w:sz w:val="24"/>
                            <w:szCs w:val="24"/>
                            <w:lang w:val="en"/>
                          </w:rPr>
                          <w:t xml:space="preserve"> </w:t>
                        </w:r>
                        <w:r w:rsidRPr="00D1178A">
                          <w:rPr>
                            <w:rFonts w:ascii="Arial" w:hAnsi="Arial" w:cs="Arial"/>
                            <w:color w:val="303030"/>
                            <w:sz w:val="24"/>
                            <w:szCs w:val="24"/>
                            <w:lang w:val="en"/>
                          </w:rPr>
                          <w:t>01377 241273</w:t>
                        </w:r>
                      </w:p>
                      <w:p w14:paraId="7F82B824" w14:textId="77777777" w:rsidR="00902751" w:rsidRPr="00D1178A" w:rsidRDefault="00902751" w:rsidP="00902751">
                        <w:pPr>
                          <w:spacing w:after="200" w:line="276" w:lineRule="auto"/>
                          <w:rPr>
                            <w:rFonts w:ascii="Arial" w:hAnsi="Arial" w:cs="Arial"/>
                            <w:color w:val="303030"/>
                            <w:sz w:val="24"/>
                            <w:szCs w:val="24"/>
                            <w:lang w:val="en"/>
                          </w:rPr>
                        </w:pPr>
                        <w:r w:rsidRPr="00D1178A">
                          <w:rPr>
                            <w:rFonts w:ascii="Arial" w:hAnsi="Arial" w:cs="Arial"/>
                            <w:color w:val="303030"/>
                            <w:sz w:val="24"/>
                            <w:szCs w:val="24"/>
                            <w:lang w:val="en"/>
                          </w:rPr>
                          <w:t xml:space="preserve">Complete online form: </w:t>
                        </w:r>
                        <w:hyperlink r:id="rId68" w:history="1">
                          <w:r w:rsidRPr="00D1178A">
                            <w:rPr>
                              <w:rFonts w:ascii="Arial" w:hAnsi="Arial" w:cs="Arial"/>
                              <w:color w:val="0000FF"/>
                              <w:sz w:val="24"/>
                              <w:szCs w:val="24"/>
                              <w:u w:val="single"/>
                              <w:lang w:val="en"/>
                            </w:rPr>
                            <w:t>http://www.ersab.org.uk/reporting-abuse</w:t>
                          </w:r>
                        </w:hyperlink>
                        <w:r w:rsidRPr="00D1178A">
                          <w:rPr>
                            <w:rFonts w:ascii="Arial" w:hAnsi="Arial" w:cs="Arial"/>
                            <w:color w:val="303030"/>
                            <w:sz w:val="24"/>
                            <w:szCs w:val="24"/>
                            <w:lang w:val="en"/>
                          </w:rPr>
                          <w:t xml:space="preserve">  </w:t>
                        </w:r>
                      </w:p>
                      <w:p w14:paraId="54DF2A66" w14:textId="77777777" w:rsidR="00902751" w:rsidRPr="00B65ED0" w:rsidRDefault="00902751" w:rsidP="00902751">
                        <w:pPr>
                          <w:spacing w:after="200" w:line="276" w:lineRule="auto"/>
                          <w:rPr>
                            <w:rStyle w:val="NoneB"/>
                            <w:rFonts w:ascii="Arial" w:eastAsia="Calibri" w:hAnsi="Arial" w:cs="Arial"/>
                            <w:sz w:val="24"/>
                            <w:szCs w:val="24"/>
                            <w:u w:val="single"/>
                          </w:rPr>
                        </w:pPr>
                        <w:r w:rsidRPr="00D1178A">
                          <w:rPr>
                            <w:rFonts w:ascii="Arial" w:hAnsi="Arial" w:cs="Arial"/>
                            <w:color w:val="303030"/>
                            <w:sz w:val="24"/>
                            <w:szCs w:val="24"/>
                            <w:lang w:val="en"/>
                          </w:rPr>
                          <w:t xml:space="preserve">Email: </w:t>
                        </w:r>
                        <w:hyperlink r:id="rId69" w:history="1">
                          <w:r w:rsidRPr="00D1178A">
                            <w:rPr>
                              <w:rStyle w:val="Hyperlink"/>
                              <w:rFonts w:ascii="Arial" w:hAnsi="Arial" w:cs="Arial"/>
                              <w:sz w:val="24"/>
                              <w:szCs w:val="24"/>
                              <w:lang w:val="en"/>
                            </w:rPr>
                            <w:t>safeguardingadultsteam@eastriding.go.uk</w:t>
                          </w:r>
                        </w:hyperlink>
                      </w:p>
                    </w:tc>
                  </w:tr>
                  <w:tr w:rsidR="00902751" w:rsidRPr="00D1178A" w14:paraId="46359DB2" w14:textId="77777777" w:rsidTr="00735991">
                    <w:trPr>
                      <w:trHeight w:val="712"/>
                    </w:trPr>
                    <w:tc>
                      <w:tcPr>
                        <w:tcW w:w="8822" w:type="dxa"/>
                        <w:gridSpan w:val="2"/>
                        <w:shd w:val="clear" w:color="auto" w:fill="C6D9F1" w:themeFill="text2" w:themeFillTint="33"/>
                      </w:tcPr>
                      <w:p w14:paraId="284F4A5A" w14:textId="77777777" w:rsidR="00902751" w:rsidRDefault="00902751" w:rsidP="00902751">
                        <w:pPr>
                          <w:pStyle w:val="NoSpacing"/>
                        </w:pPr>
                      </w:p>
                      <w:p w14:paraId="77E924CC" w14:textId="04E4292E" w:rsidR="00902751" w:rsidRPr="00735991" w:rsidRDefault="00902751" w:rsidP="00902751">
                        <w:pPr>
                          <w:spacing w:after="200" w:line="276" w:lineRule="auto"/>
                          <w:jc w:val="center"/>
                          <w:rPr>
                            <w:rFonts w:ascii="Arial" w:hAnsi="Arial" w:cs="Arial"/>
                            <w:b/>
                            <w:bCs/>
                            <w:color w:val="303030"/>
                            <w:sz w:val="24"/>
                            <w:szCs w:val="24"/>
                            <w:lang w:val="en"/>
                          </w:rPr>
                        </w:pPr>
                        <w:r w:rsidRPr="00735991">
                          <w:rPr>
                            <w:rFonts w:ascii="Arial" w:hAnsi="Arial" w:cs="Arial"/>
                            <w:b/>
                            <w:bCs/>
                            <w:sz w:val="24"/>
                            <w:szCs w:val="24"/>
                          </w:rPr>
                          <w:t>Local Safeguarding Adults Boards</w:t>
                        </w:r>
                      </w:p>
                    </w:tc>
                  </w:tr>
                  <w:tr w:rsidR="00902751" w:rsidRPr="00D1178A" w14:paraId="77CFF3D7" w14:textId="77777777" w:rsidTr="00735991">
                    <w:trPr>
                      <w:trHeight w:val="551"/>
                    </w:trPr>
                    <w:tc>
                      <w:tcPr>
                        <w:tcW w:w="1738" w:type="dxa"/>
                      </w:tcPr>
                      <w:p w14:paraId="11EF8B9C" w14:textId="5C2DBAD8" w:rsidR="00735991" w:rsidRPr="00735991" w:rsidRDefault="00902751" w:rsidP="004A1030">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North Yorkshire</w:t>
                        </w:r>
                      </w:p>
                    </w:tc>
                    <w:tc>
                      <w:tcPr>
                        <w:tcW w:w="7084" w:type="dxa"/>
                      </w:tcPr>
                      <w:p w14:paraId="2DCBA043" w14:textId="77777777" w:rsidR="00902751" w:rsidRPr="00D1178A" w:rsidRDefault="00BA0CBB" w:rsidP="00902751">
                        <w:pPr>
                          <w:shd w:val="clear" w:color="auto" w:fill="FFFFFF"/>
                          <w:spacing w:after="150"/>
                          <w:rPr>
                            <w:rFonts w:ascii="Arial" w:hAnsi="Arial" w:cs="Arial"/>
                            <w:color w:val="303030"/>
                            <w:sz w:val="24"/>
                            <w:szCs w:val="24"/>
                            <w:lang w:val="en"/>
                          </w:rPr>
                        </w:pPr>
                        <w:hyperlink r:id="rId70" w:history="1">
                          <w:r w:rsidR="00902751" w:rsidRPr="00D1178A">
                            <w:rPr>
                              <w:rFonts w:ascii="Arial" w:hAnsi="Arial" w:cs="Arial"/>
                              <w:color w:val="0000FF"/>
                              <w:sz w:val="24"/>
                              <w:szCs w:val="24"/>
                              <w:u w:val="single"/>
                              <w:lang w:eastAsia="en-GB"/>
                            </w:rPr>
                            <w:t>https://safeguardingadults.co.uk/</w:t>
                          </w:r>
                        </w:hyperlink>
                      </w:p>
                    </w:tc>
                  </w:tr>
                  <w:tr w:rsidR="00902751" w:rsidRPr="00D1178A" w14:paraId="7B6EF45E" w14:textId="77777777" w:rsidTr="00735991">
                    <w:trPr>
                      <w:trHeight w:val="551"/>
                    </w:trPr>
                    <w:tc>
                      <w:tcPr>
                        <w:tcW w:w="1738" w:type="dxa"/>
                      </w:tcPr>
                      <w:p w14:paraId="7FCA8692" w14:textId="50391EE7" w:rsidR="00902751" w:rsidRPr="00735991" w:rsidRDefault="00902751" w:rsidP="00902751">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City Of York</w:t>
                        </w:r>
                      </w:p>
                    </w:tc>
                    <w:tc>
                      <w:tcPr>
                        <w:tcW w:w="7084" w:type="dxa"/>
                      </w:tcPr>
                      <w:p w14:paraId="17999ED4" w14:textId="2A1C060C" w:rsidR="00BB5549" w:rsidRPr="00D1178A" w:rsidRDefault="00BA0CBB" w:rsidP="00902751">
                        <w:pPr>
                          <w:spacing w:after="200" w:line="276" w:lineRule="auto"/>
                          <w:rPr>
                            <w:rFonts w:ascii="Arial" w:hAnsi="Arial" w:cs="Arial"/>
                            <w:color w:val="009030"/>
                            <w:sz w:val="24"/>
                            <w:szCs w:val="24"/>
                            <w:lang w:val="en"/>
                          </w:rPr>
                        </w:pPr>
                        <w:hyperlink r:id="rId71" w:history="1">
                          <w:r w:rsidR="00BB5549" w:rsidRPr="006E0B49">
                            <w:rPr>
                              <w:rStyle w:val="Hyperlink"/>
                              <w:rFonts w:ascii="Arial" w:hAnsi="Arial" w:cs="Arial"/>
                              <w:sz w:val="24"/>
                              <w:szCs w:val="24"/>
                              <w:lang w:val="en"/>
                            </w:rPr>
                            <w:t>https://www.safeguardingadultsyork.org.uk/</w:t>
                          </w:r>
                        </w:hyperlink>
                      </w:p>
                    </w:tc>
                  </w:tr>
                  <w:tr w:rsidR="00902751" w:rsidRPr="00D1178A" w14:paraId="6A153F02" w14:textId="77777777" w:rsidTr="00735991">
                    <w:trPr>
                      <w:trHeight w:val="551"/>
                    </w:trPr>
                    <w:tc>
                      <w:tcPr>
                        <w:tcW w:w="1738" w:type="dxa"/>
                      </w:tcPr>
                      <w:p w14:paraId="6AA1B3AE" w14:textId="0F9AFDF7" w:rsidR="00902751" w:rsidRPr="00735991" w:rsidRDefault="00902751" w:rsidP="00902751">
                        <w:pPr>
                          <w:pStyle w:val="BodyA"/>
                          <w:rPr>
                            <w:rStyle w:val="NoneB"/>
                            <w:rFonts w:ascii="Arial" w:eastAsia="Calibri" w:hAnsi="Arial" w:cs="Arial"/>
                            <w:b/>
                            <w:bCs/>
                            <w:color w:val="auto"/>
                            <w:sz w:val="24"/>
                            <w:szCs w:val="24"/>
                            <w:lang w:eastAsia="en-US"/>
                          </w:rPr>
                        </w:pPr>
                        <w:r w:rsidRPr="00735991">
                          <w:rPr>
                            <w:rStyle w:val="NoneB"/>
                            <w:rFonts w:ascii="Arial" w:eastAsia="Calibri" w:hAnsi="Arial" w:cs="Arial"/>
                            <w:b/>
                            <w:bCs/>
                            <w:color w:val="auto"/>
                            <w:sz w:val="24"/>
                            <w:szCs w:val="24"/>
                            <w:lang w:eastAsia="en-US"/>
                          </w:rPr>
                          <w:t>East Riding</w:t>
                        </w:r>
                      </w:p>
                    </w:tc>
                    <w:tc>
                      <w:tcPr>
                        <w:tcW w:w="7084" w:type="dxa"/>
                      </w:tcPr>
                      <w:p w14:paraId="58770C07" w14:textId="3B820BE6" w:rsidR="00BB5549" w:rsidRPr="00D1178A" w:rsidRDefault="00BA0CBB" w:rsidP="00902751">
                        <w:pPr>
                          <w:spacing w:after="200" w:line="276" w:lineRule="auto"/>
                          <w:rPr>
                            <w:rFonts w:ascii="Arial" w:hAnsi="Arial" w:cs="Arial"/>
                            <w:sz w:val="24"/>
                            <w:szCs w:val="24"/>
                          </w:rPr>
                        </w:pPr>
                        <w:hyperlink r:id="rId72" w:history="1">
                          <w:r w:rsidR="00BB5549" w:rsidRPr="006E0B49">
                            <w:rPr>
                              <w:rStyle w:val="Hyperlink"/>
                              <w:rFonts w:ascii="Arial" w:hAnsi="Arial" w:cs="Arial"/>
                              <w:sz w:val="24"/>
                              <w:szCs w:val="24"/>
                            </w:rPr>
                            <w:t>https://www.ersab.org.uk/</w:t>
                          </w:r>
                        </w:hyperlink>
                      </w:p>
                    </w:tc>
                  </w:tr>
                  <w:tr w:rsidR="0018622E" w:rsidRPr="00D1178A" w14:paraId="08E83092" w14:textId="77777777" w:rsidTr="00735991">
                    <w:trPr>
                      <w:trHeight w:val="551"/>
                    </w:trPr>
                    <w:tc>
                      <w:tcPr>
                        <w:tcW w:w="8822" w:type="dxa"/>
                        <w:gridSpan w:val="2"/>
                        <w:shd w:val="clear" w:color="auto" w:fill="C6D9F1" w:themeFill="text2" w:themeFillTint="33"/>
                      </w:tcPr>
                      <w:p w14:paraId="7AF7011C" w14:textId="77777777" w:rsidR="00BB5549" w:rsidRDefault="00BB5549" w:rsidP="00BB5549">
                        <w:pPr>
                          <w:jc w:val="center"/>
                          <w:rPr>
                            <w:rFonts w:ascii="Arial" w:hAnsi="Arial" w:cs="Arial"/>
                          </w:rPr>
                        </w:pPr>
                      </w:p>
                      <w:p w14:paraId="2448097D" w14:textId="77777777" w:rsidR="0018622E" w:rsidRDefault="00BB5549" w:rsidP="00BB5549">
                        <w:pPr>
                          <w:jc w:val="center"/>
                          <w:rPr>
                            <w:rFonts w:ascii="Arial" w:hAnsi="Arial" w:cs="Arial"/>
                          </w:rPr>
                        </w:pPr>
                        <w:r w:rsidRPr="00BB5549">
                          <w:rPr>
                            <w:rFonts w:ascii="Arial" w:hAnsi="Arial" w:cs="Arial"/>
                          </w:rPr>
                          <w:t>Independent Mental Capacity Advocacy services</w:t>
                        </w:r>
                      </w:p>
                      <w:p w14:paraId="7628739C" w14:textId="70F28E3F" w:rsidR="00BB5549" w:rsidRPr="00BB5549" w:rsidRDefault="00BB5549" w:rsidP="00BB5549">
                        <w:pPr>
                          <w:jc w:val="center"/>
                          <w:rPr>
                            <w:rFonts w:ascii="Arial" w:hAnsi="Arial" w:cs="Arial"/>
                          </w:rPr>
                        </w:pPr>
                      </w:p>
                    </w:tc>
                  </w:tr>
                  <w:tr w:rsidR="0018622E" w:rsidRPr="00D1178A" w14:paraId="7BC7C86D" w14:textId="77777777" w:rsidTr="00735991">
                    <w:trPr>
                      <w:trHeight w:val="551"/>
                    </w:trPr>
                    <w:tc>
                      <w:tcPr>
                        <w:tcW w:w="1738" w:type="dxa"/>
                      </w:tcPr>
                      <w:p w14:paraId="68032318" w14:textId="514CF726" w:rsidR="0018622E" w:rsidRPr="004A1030" w:rsidRDefault="00BB5549" w:rsidP="00902751">
                        <w:pPr>
                          <w:pStyle w:val="BodyA"/>
                          <w:rPr>
                            <w:rStyle w:val="NoneB"/>
                            <w:rFonts w:ascii="Arial" w:eastAsia="Calibri" w:hAnsi="Arial" w:cs="Arial"/>
                            <w:b/>
                            <w:bCs/>
                            <w:color w:val="auto"/>
                            <w:sz w:val="24"/>
                            <w:szCs w:val="24"/>
                            <w:lang w:eastAsia="en-US"/>
                          </w:rPr>
                        </w:pPr>
                        <w:r w:rsidRPr="004A1030">
                          <w:rPr>
                            <w:rStyle w:val="NoneB"/>
                            <w:rFonts w:ascii="Arial" w:eastAsia="Calibri" w:hAnsi="Arial" w:cs="Arial"/>
                            <w:b/>
                            <w:bCs/>
                            <w:color w:val="auto"/>
                            <w:sz w:val="24"/>
                            <w:szCs w:val="24"/>
                            <w:lang w:eastAsia="en-US"/>
                          </w:rPr>
                          <w:t>North Yorkshire</w:t>
                        </w:r>
                      </w:p>
                    </w:tc>
                    <w:tc>
                      <w:tcPr>
                        <w:tcW w:w="7084" w:type="dxa"/>
                      </w:tcPr>
                      <w:p w14:paraId="07B4F0A4" w14:textId="72048105" w:rsidR="0018622E" w:rsidRDefault="00BA0CBB" w:rsidP="00902751">
                        <w:pPr>
                          <w:rPr>
                            <w:rFonts w:ascii="Arial" w:hAnsi="Arial" w:cs="Arial"/>
                            <w:sz w:val="24"/>
                            <w:szCs w:val="24"/>
                          </w:rPr>
                        </w:pPr>
                        <w:hyperlink r:id="rId73" w:history="1">
                          <w:r w:rsidR="00BB5549" w:rsidRPr="00BB5549">
                            <w:rPr>
                              <w:rStyle w:val="Hyperlink"/>
                              <w:rFonts w:ascii="Arial" w:hAnsi="Arial" w:cs="Arial"/>
                              <w:sz w:val="24"/>
                              <w:szCs w:val="24"/>
                            </w:rPr>
                            <w:t>https://cloverleaf-advocacy.co.uk/areas/north-yorkshire</w:t>
                          </w:r>
                        </w:hyperlink>
                      </w:p>
                      <w:p w14:paraId="5B6639E4" w14:textId="6A758696" w:rsidR="00BB5549" w:rsidRPr="00BB5549" w:rsidRDefault="00BB5549" w:rsidP="00902751">
                        <w:pPr>
                          <w:rPr>
                            <w:rFonts w:ascii="Arial" w:hAnsi="Arial" w:cs="Arial"/>
                            <w:sz w:val="24"/>
                            <w:szCs w:val="24"/>
                          </w:rPr>
                        </w:pPr>
                        <w:r>
                          <w:rPr>
                            <w:rFonts w:ascii="Arial" w:hAnsi="Arial" w:cs="Arial"/>
                            <w:sz w:val="24"/>
                            <w:szCs w:val="24"/>
                          </w:rPr>
                          <w:t>Tel: 01609 765355</w:t>
                        </w:r>
                      </w:p>
                    </w:tc>
                  </w:tr>
                  <w:tr w:rsidR="0018622E" w:rsidRPr="00D1178A" w14:paraId="542CFEF4" w14:textId="77777777" w:rsidTr="00735991">
                    <w:trPr>
                      <w:trHeight w:val="551"/>
                    </w:trPr>
                    <w:tc>
                      <w:tcPr>
                        <w:tcW w:w="1738" w:type="dxa"/>
                      </w:tcPr>
                      <w:p w14:paraId="041BD0CB" w14:textId="7F2AC5E0" w:rsidR="0018622E" w:rsidRPr="004A1030" w:rsidRDefault="00BB5549" w:rsidP="00902751">
                        <w:pPr>
                          <w:pStyle w:val="BodyA"/>
                          <w:rPr>
                            <w:rStyle w:val="NoneB"/>
                            <w:rFonts w:ascii="Arial" w:eastAsia="Calibri" w:hAnsi="Arial" w:cs="Arial"/>
                            <w:b/>
                            <w:bCs/>
                            <w:color w:val="auto"/>
                            <w:sz w:val="24"/>
                            <w:szCs w:val="24"/>
                            <w:lang w:eastAsia="en-US"/>
                          </w:rPr>
                        </w:pPr>
                        <w:r w:rsidRPr="004A1030">
                          <w:rPr>
                            <w:rStyle w:val="NoneB"/>
                            <w:rFonts w:ascii="Arial" w:eastAsia="Calibri" w:hAnsi="Arial" w:cs="Arial"/>
                            <w:b/>
                            <w:bCs/>
                            <w:color w:val="auto"/>
                            <w:sz w:val="24"/>
                            <w:szCs w:val="24"/>
                            <w:lang w:eastAsia="en-US"/>
                          </w:rPr>
                          <w:t>City Of York</w:t>
                        </w:r>
                      </w:p>
                    </w:tc>
                    <w:tc>
                      <w:tcPr>
                        <w:tcW w:w="7084" w:type="dxa"/>
                      </w:tcPr>
                      <w:p w14:paraId="5AC70B5C" w14:textId="3B8CB31D" w:rsidR="0018622E" w:rsidRPr="00BB5549" w:rsidRDefault="00BA0CBB" w:rsidP="00902751">
                        <w:pPr>
                          <w:rPr>
                            <w:rFonts w:ascii="Arial" w:hAnsi="Arial" w:cs="Arial"/>
                            <w:sz w:val="24"/>
                            <w:szCs w:val="24"/>
                          </w:rPr>
                        </w:pPr>
                        <w:hyperlink r:id="rId74" w:history="1">
                          <w:r w:rsidR="00BB5549" w:rsidRPr="00BB5549">
                            <w:rPr>
                              <w:rStyle w:val="Hyperlink"/>
                              <w:rFonts w:ascii="Arial" w:hAnsi="Arial" w:cs="Arial"/>
                              <w:sz w:val="24"/>
                              <w:szCs w:val="24"/>
                            </w:rPr>
                            <w:t>https://www.yorkadvocacy.org.uk/</w:t>
                          </w:r>
                        </w:hyperlink>
                      </w:p>
                      <w:p w14:paraId="3A25B8BD" w14:textId="78EF25AA" w:rsidR="00BB5549" w:rsidRDefault="00BB5549" w:rsidP="00902751">
                        <w:r w:rsidRPr="00BB5549">
                          <w:rPr>
                            <w:rFonts w:ascii="Arial" w:hAnsi="Arial" w:cs="Arial"/>
                            <w:sz w:val="24"/>
                            <w:szCs w:val="24"/>
                          </w:rPr>
                          <w:t>Tel: 01904 414357</w:t>
                        </w:r>
                      </w:p>
                    </w:tc>
                  </w:tr>
                  <w:tr w:rsidR="00BB5549" w:rsidRPr="00D1178A" w14:paraId="48A3D4CD" w14:textId="77777777" w:rsidTr="00735991">
                    <w:trPr>
                      <w:trHeight w:val="551"/>
                    </w:trPr>
                    <w:tc>
                      <w:tcPr>
                        <w:tcW w:w="1738" w:type="dxa"/>
                      </w:tcPr>
                      <w:p w14:paraId="291F91E7" w14:textId="088984EE" w:rsidR="00BB5549" w:rsidRPr="004A1030" w:rsidRDefault="00BB5549" w:rsidP="00902751">
                        <w:pPr>
                          <w:pStyle w:val="BodyA"/>
                          <w:rPr>
                            <w:rStyle w:val="NoneB"/>
                            <w:rFonts w:ascii="Arial" w:eastAsia="Calibri" w:hAnsi="Arial" w:cs="Arial"/>
                            <w:b/>
                            <w:bCs/>
                            <w:color w:val="auto"/>
                            <w:sz w:val="24"/>
                            <w:szCs w:val="24"/>
                            <w:lang w:eastAsia="en-US"/>
                          </w:rPr>
                        </w:pPr>
                        <w:r w:rsidRPr="004A1030">
                          <w:rPr>
                            <w:rStyle w:val="NoneB"/>
                            <w:rFonts w:ascii="Arial" w:eastAsia="Calibri" w:hAnsi="Arial" w:cs="Arial"/>
                            <w:b/>
                            <w:bCs/>
                            <w:color w:val="auto"/>
                            <w:sz w:val="24"/>
                            <w:szCs w:val="24"/>
                            <w:lang w:eastAsia="en-US"/>
                          </w:rPr>
                          <w:t>East Riding</w:t>
                        </w:r>
                      </w:p>
                    </w:tc>
                    <w:tc>
                      <w:tcPr>
                        <w:tcW w:w="7084" w:type="dxa"/>
                      </w:tcPr>
                      <w:p w14:paraId="3BCCA58D" w14:textId="25422A32" w:rsidR="00BB5549" w:rsidRPr="00831396" w:rsidRDefault="00BA0CBB" w:rsidP="00902751">
                        <w:pPr>
                          <w:rPr>
                            <w:rFonts w:ascii="Arial" w:hAnsi="Arial" w:cs="Arial"/>
                            <w:sz w:val="24"/>
                            <w:szCs w:val="24"/>
                          </w:rPr>
                        </w:pPr>
                        <w:hyperlink r:id="rId75" w:history="1">
                          <w:r w:rsidR="00BB5549" w:rsidRPr="00831396">
                            <w:rPr>
                              <w:rStyle w:val="Hyperlink"/>
                              <w:rFonts w:ascii="Arial" w:hAnsi="Arial" w:cs="Arial"/>
                              <w:sz w:val="24"/>
                              <w:szCs w:val="24"/>
                            </w:rPr>
                            <w:t>https://www.voiceability.org/make-a-referral</w:t>
                          </w:r>
                        </w:hyperlink>
                      </w:p>
                      <w:p w14:paraId="3B2D019E" w14:textId="6A027D3D" w:rsidR="00BB5549" w:rsidRDefault="00BB5549" w:rsidP="00902751">
                        <w:r w:rsidRPr="00831396">
                          <w:rPr>
                            <w:rFonts w:ascii="Arial" w:hAnsi="Arial" w:cs="Arial"/>
                            <w:sz w:val="24"/>
                            <w:szCs w:val="24"/>
                          </w:rPr>
                          <w:t xml:space="preserve">Tel: </w:t>
                        </w:r>
                        <w:r w:rsidR="00831396" w:rsidRPr="00831396">
                          <w:rPr>
                            <w:rFonts w:ascii="Arial" w:hAnsi="Arial" w:cs="Arial"/>
                            <w:sz w:val="24"/>
                            <w:szCs w:val="24"/>
                          </w:rPr>
                          <w:t>0300 303 1660</w:t>
                        </w:r>
                      </w:p>
                    </w:tc>
                  </w:tr>
                  <w:bookmarkEnd w:id="34"/>
                </w:tbl>
                <w:p w14:paraId="766C9EF0" w14:textId="6D0D0C21" w:rsidR="001C5BFC" w:rsidRPr="00D1178A" w:rsidRDefault="001C5BFC" w:rsidP="001C5BFC">
                  <w:pPr>
                    <w:autoSpaceDE w:val="0"/>
                    <w:autoSpaceDN w:val="0"/>
                    <w:adjustRightInd w:val="0"/>
                    <w:spacing w:line="240" w:lineRule="auto"/>
                    <w:jc w:val="both"/>
                    <w:rPr>
                      <w:rFonts w:ascii="Arial" w:hAnsi="Arial" w:cs="Arial"/>
                      <w:color w:val="000000"/>
                      <w:sz w:val="24"/>
                      <w:szCs w:val="24"/>
                    </w:rPr>
                  </w:pPr>
                </w:p>
              </w:tc>
            </w:tr>
          </w:tbl>
          <w:p w14:paraId="4D0A8E82" w14:textId="77777777" w:rsidR="00E53C46" w:rsidRPr="00E53C46" w:rsidRDefault="00E53C46" w:rsidP="00AF4C3A">
            <w:pPr>
              <w:autoSpaceDE w:val="0"/>
              <w:autoSpaceDN w:val="0"/>
              <w:adjustRightInd w:val="0"/>
              <w:spacing w:line="240" w:lineRule="auto"/>
              <w:ind w:left="851"/>
              <w:jc w:val="both"/>
              <w:rPr>
                <w:rFonts w:ascii="Arial" w:hAnsi="Arial" w:cs="Arial"/>
                <w:color w:val="000000"/>
                <w:sz w:val="24"/>
                <w:szCs w:val="24"/>
              </w:rPr>
            </w:pPr>
          </w:p>
        </w:tc>
      </w:tr>
      <w:tr w:rsidR="00236DF3" w:rsidRPr="00652FA4" w14:paraId="1B1395AE" w14:textId="77777777" w:rsidTr="00D448E2">
        <w:trPr>
          <w:gridAfter w:val="1"/>
          <w:wAfter w:w="98" w:type="dxa"/>
          <w:trHeight w:val="112"/>
        </w:trPr>
        <w:tc>
          <w:tcPr>
            <w:tcW w:w="9214" w:type="dxa"/>
            <w:gridSpan w:val="2"/>
          </w:tcPr>
          <w:p w14:paraId="53C080A1" w14:textId="77777777" w:rsidR="00236DF3" w:rsidRPr="00F24237" w:rsidRDefault="00236DF3" w:rsidP="00FE64AE">
            <w:pPr>
              <w:autoSpaceDE w:val="0"/>
              <w:autoSpaceDN w:val="0"/>
              <w:adjustRightInd w:val="0"/>
              <w:spacing w:line="240" w:lineRule="auto"/>
              <w:jc w:val="both"/>
              <w:rPr>
                <w:rFonts w:ascii="Arial" w:hAnsi="Arial" w:cs="Arial"/>
                <w:b/>
                <w:sz w:val="24"/>
                <w:szCs w:val="24"/>
              </w:rPr>
            </w:pPr>
          </w:p>
        </w:tc>
      </w:tr>
      <w:bookmarkStart w:id="35" w:name="AppendixC"/>
      <w:tr w:rsidR="001F667A" w:rsidRPr="00652FA4" w14:paraId="46C5C8DF" w14:textId="77777777" w:rsidTr="00D448E2">
        <w:trPr>
          <w:gridAfter w:val="1"/>
          <w:wAfter w:w="98" w:type="dxa"/>
          <w:trHeight w:val="112"/>
        </w:trPr>
        <w:tc>
          <w:tcPr>
            <w:tcW w:w="9214" w:type="dxa"/>
            <w:gridSpan w:val="2"/>
          </w:tcPr>
          <w:p w14:paraId="0A61033C" w14:textId="1DE87368" w:rsidR="001F667A" w:rsidRPr="00F24237" w:rsidRDefault="001F667A" w:rsidP="00FE64AE">
            <w:pPr>
              <w:autoSpaceDE w:val="0"/>
              <w:autoSpaceDN w:val="0"/>
              <w:adjustRightInd w:val="0"/>
              <w:spacing w:line="240" w:lineRule="auto"/>
              <w:jc w:val="both"/>
              <w:rPr>
                <w:rFonts w:ascii="Arial" w:hAnsi="Arial" w:cs="Arial"/>
                <w:b/>
                <w:sz w:val="24"/>
                <w:szCs w:val="24"/>
              </w:rPr>
            </w:pPr>
            <w:r w:rsidRPr="007750C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6940F85" wp14:editId="50F5DDB9">
                      <wp:simplePos x="0" y="0"/>
                      <wp:positionH relativeFrom="margin">
                        <wp:posOffset>301625</wp:posOffset>
                      </wp:positionH>
                      <wp:positionV relativeFrom="paragraph">
                        <wp:posOffset>249555</wp:posOffset>
                      </wp:positionV>
                      <wp:extent cx="5610225" cy="295275"/>
                      <wp:effectExtent l="0" t="0" r="28575" b="28575"/>
                      <wp:wrapNone/>
                      <wp:docPr id="2" name="Flowchart: Alternate Process 2"/>
                      <wp:cNvGraphicFramePr/>
                      <a:graphic xmlns:a="http://schemas.openxmlformats.org/drawingml/2006/main">
                        <a:graphicData uri="http://schemas.microsoft.com/office/word/2010/wordprocessingShape">
                          <wps:wsp>
                            <wps:cNvSpPr/>
                            <wps:spPr>
                              <a:xfrm>
                                <a:off x="0" y="0"/>
                                <a:ext cx="5610225" cy="29527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7B60998E" w14:textId="77777777" w:rsidR="007750CF" w:rsidRPr="00541565" w:rsidRDefault="007750CF" w:rsidP="007750CF">
                                  <w:pPr>
                                    <w:jc w:val="center"/>
                                    <w:rPr>
                                      <w:b/>
                                      <w:bCs/>
                                      <w:color w:val="000000"/>
                                      <w:sz w:val="20"/>
                                      <w:szCs w:val="20"/>
                                    </w:rPr>
                                  </w:pPr>
                                  <w:r w:rsidRPr="00541565">
                                    <w:rPr>
                                      <w:b/>
                                      <w:bCs/>
                                      <w:color w:val="000000"/>
                                      <w:sz w:val="20"/>
                                      <w:szCs w:val="20"/>
                                    </w:rPr>
                                    <w:t>You are concerned an adult at risk may be suffering, or at risk of abuse or neglect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40F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23.75pt;margin-top:19.65pt;width:441.75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N5kAIAAF0FAAAOAAAAZHJzL2Uyb0RvYy54bWysVFtP2zAUfp+0/2D5faSNUgoRKaqKmCYx&#10;qFQmnk8dp4nk22y3Cfv1O7ZTKGziYdpLci72uXznO766HqQgB25dp1VFp2cTSrhiuu7UrqI/Hm+/&#10;XFDiPKgahFa8os/c0evF509XvSl5rlstam4JBlGu7E1FW+9NmWWOtVyCO9OGK3Q22krwqNpdVlvo&#10;MboUWT6ZnGe9trWxmnHn0HqTnHQR4zcNZ/6haRz3RFQUa/Pxa+N3G77Z4grKnQXTdmwsA/6hCgmd&#10;wqQvoW7AA9nb7o9QsmNWO934M6ZlppumYzz2gN1MJ++62bRgeOwFwXHmBSb3/8Ky+8PGrC3C0BtX&#10;OhRDF0NjZfhjfWSIYD2/gMUHTxgaZ+fTSZ7PKGHoyy9n+XwW0Mxebxvr/FeuJQlCRRuh+1UL1i+F&#10;51aB5+s0twgcHO6cT/eP90IFTouuvu2EiIrdbVfCkgPgNItinq+KeFfs5XddJzOSYjKOFc04/GS+&#10;OJqxPpfCxFrfxBeK9EjifI4RCAOkYyPAoyhNXVGndpSA2CHPmbcx8ZvbY9gPqzs/lgHlaXXF0fxR&#10;dQGWG3BtShBTJ/rKDvEkopMVjW3G9jGSUAE0HrdgBPd1yEHyw3YYJ7/V9fPaEqvThjjDbjvMdwfO&#10;r8HiSiAiuOb+AT9hkBXVo0RJq+2vv9nDeWQqeinpccUQwp97sJwS8U0hhy+nRRF2MirFbJ6jYk89&#10;21OP2suVxrlP8UExLIrhvBdHsbFaPuFrsAxZ0QWKYe40rFFZ+bT6+J4wvlzGY7iHBvyd2hgWggfI&#10;AtKPwxNYM1LXI+nv9XEdoXxH1nQ23FR6ufe66SKTA8QJV6RaUHCHI+nG9yY8Eqd6PPX6Ki5+AwAA&#10;//8DAFBLAwQUAAYACAAAACEACoo9M94AAAAIAQAADwAAAGRycy9kb3ducmV2LnhtbEyPQU+DQBSE&#10;7yb+h80z8dK0S0UsRR5NbfSOlUOPW3gCkX1L2W2h/971VI+Tmcx8k24m3YkLDbY1jLBcBCCIS1O1&#10;XCMUXx/zGIR1iivVGSaEK1nYZPd3qUoqM/InXfauFr6EbaIQGuf6REpbNqSVXZie2HvfZtDKeTnU&#10;shrU6Mt1J5+C4EVq1bJfaFRPu4bKn/1ZI+S6HaP3/Do7nQ6u2BVv+XY1yxEfH6btKwhHk7uF4Q/f&#10;o0PmmY7mzJUVHcLzKvJJhHAdgvD+Olz6b0eEOIpBZqn8fyD7BQAA//8DAFBLAQItABQABgAIAAAA&#10;IQC2gziS/gAAAOEBAAATAAAAAAAAAAAAAAAAAAAAAABbQ29udGVudF9UeXBlc10ueG1sUEsBAi0A&#10;FAAGAAgAAAAhADj9If/WAAAAlAEAAAsAAAAAAAAAAAAAAAAALwEAAF9yZWxzLy5yZWxzUEsBAi0A&#10;FAAGAAgAAAAhAJXRw3mQAgAAXQUAAA4AAAAAAAAAAAAAAAAALgIAAGRycy9lMm9Eb2MueG1sUEsB&#10;Ai0AFAAGAAgAAAAhAAqKPTPeAAAACAEAAA8AAAAAAAAAAAAAAAAA6gQAAGRycy9kb3ducmV2Lnht&#10;bFBLBQYAAAAABAAEAPMAAAD1BQAAAAA=&#10;" fillcolor="#dae3f3" strokecolor="#8faadc" strokeweight="1pt">
                      <v:textbox>
                        <w:txbxContent>
                          <w:p w14:paraId="7B60998E" w14:textId="77777777" w:rsidR="007750CF" w:rsidRPr="00541565" w:rsidRDefault="007750CF" w:rsidP="007750CF">
                            <w:pPr>
                              <w:jc w:val="center"/>
                              <w:rPr>
                                <w:b/>
                                <w:bCs/>
                                <w:color w:val="000000"/>
                                <w:sz w:val="20"/>
                                <w:szCs w:val="20"/>
                              </w:rPr>
                            </w:pPr>
                            <w:r w:rsidRPr="00541565">
                              <w:rPr>
                                <w:b/>
                                <w:bCs/>
                                <w:color w:val="000000"/>
                                <w:sz w:val="20"/>
                                <w:szCs w:val="20"/>
                              </w:rPr>
                              <w:t>You are concerned an adult at risk may be suffering, or at risk of abuse or neglect</w:t>
                            </w:r>
                          </w:p>
                        </w:txbxContent>
                      </v:textbox>
                      <w10:wrap anchorx="margin"/>
                    </v:shape>
                  </w:pict>
                </mc:Fallback>
              </mc:AlternateContent>
            </w:r>
            <w:r>
              <w:rPr>
                <w:rFonts w:ascii="Arial" w:hAnsi="Arial" w:cs="Arial"/>
                <w:b/>
                <w:sz w:val="24"/>
                <w:szCs w:val="24"/>
              </w:rPr>
              <w:t>Appendix C</w:t>
            </w:r>
            <w:bookmarkEnd w:id="35"/>
          </w:p>
        </w:tc>
      </w:tr>
      <w:tr w:rsidR="0014666E" w:rsidRPr="00652FA4" w14:paraId="276D220E" w14:textId="77777777" w:rsidTr="00D448E2">
        <w:trPr>
          <w:gridBefore w:val="1"/>
          <w:wBefore w:w="705" w:type="dxa"/>
          <w:trHeight w:val="112"/>
        </w:trPr>
        <w:tc>
          <w:tcPr>
            <w:tcW w:w="8607" w:type="dxa"/>
            <w:gridSpan w:val="2"/>
          </w:tcPr>
          <w:p w14:paraId="7D9710D1" w14:textId="74B07F1C" w:rsidR="0014666E" w:rsidRPr="00B40A2D" w:rsidRDefault="001F667A" w:rsidP="001F667A">
            <w:pPr>
              <w:tabs>
                <w:tab w:val="left" w:pos="1260"/>
              </w:tabs>
              <w:autoSpaceDE w:val="0"/>
              <w:autoSpaceDN w:val="0"/>
              <w:adjustRightInd w:val="0"/>
              <w:spacing w:line="240" w:lineRule="auto"/>
              <w:ind w:hanging="1101"/>
              <w:jc w:val="both"/>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718656" behindDoc="0" locked="0" layoutInCell="1" allowOverlap="1" wp14:anchorId="32095381" wp14:editId="3F06D64E">
                      <wp:simplePos x="0" y="0"/>
                      <wp:positionH relativeFrom="column">
                        <wp:posOffset>2536190</wp:posOffset>
                      </wp:positionH>
                      <wp:positionV relativeFrom="paragraph">
                        <wp:posOffset>240665</wp:posOffset>
                      </wp:positionV>
                      <wp:extent cx="0" cy="23812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96FC8D" id="_x0000_t32" coordsize="21600,21600" o:spt="32" o:oned="t" path="m,l21600,21600e" filled="f">
                      <v:path arrowok="t" fillok="f" o:connecttype="none"/>
                      <o:lock v:ext="edit" shapetype="t"/>
                    </v:shapetype>
                    <v:shape id="Straight Arrow Connector 20" o:spid="_x0000_s1026" type="#_x0000_t32" style="position:absolute;margin-left:199.7pt;margin-top:18.9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FdCryPeAAAACQEA&#10;AA8AAABkcnMvZG93bnJldi54bWxMj01PwzAMhu9I/IfISNxYShmMlqbTQGJol03bEOesMW1F4lRN&#10;uhV+PUYc4OaPR68fF/PRWXHEPrSeFFxPEhBIlTct1Qpe989X9yBC1GS09YQKPjHAvDw/K3Ru/Im2&#10;eNzFWnAIhVwraGLscilD1aDTYeI7JN69+97pyG1fS9PrE4c7K9MkuZNOt8QXGt3hU4PVx25wCmYv&#10;ft2us3GT4pAuF5uvt8eVXSp1eTEuHkBEHOMfDD/6rA4lOx38QCYIq+Amy6aMcjHLQDDwOzhw+u0U&#10;ZFnI/x+U3wAAAP//AwBQSwECLQAUAAYACAAAACEAtoM4kv4AAADhAQAAEwAAAAAAAAAAAAAAAAAA&#10;AAAAW0NvbnRlbnRfVHlwZXNdLnhtbFBLAQItABQABgAIAAAAIQA4/SH/1gAAAJQBAAALAAAAAAAA&#10;AAAAAAAAAC8BAABfcmVscy8ucmVsc1BLAQItABQABgAIAAAAIQAL0zb+yAEAAP0DAAAOAAAAAAAA&#10;AAAAAAAAAC4CAABkcnMvZTJvRG9jLnhtbFBLAQItABQABgAIAAAAIQBXQq8j3gAAAAkBAAAPAAAA&#10;AAAAAAAAAAAAACIEAABkcnMvZG93bnJldi54bWxQSwUGAAAAAAQABADzAAAALQUAAAAA&#10;" strokecolor="black [3213]">
                      <v:stroke endarrow="block"/>
                    </v:shape>
                  </w:pict>
                </mc:Fallback>
              </mc:AlternateContent>
            </w:r>
            <w:r>
              <w:rPr>
                <w:rFonts w:ascii="Arial" w:hAnsi="Arial" w:cs="Arial"/>
                <w:color w:val="000000"/>
                <w:sz w:val="24"/>
                <w:szCs w:val="24"/>
              </w:rPr>
              <w:tab/>
            </w:r>
            <w:r>
              <w:rPr>
                <w:rFonts w:ascii="Arial" w:hAnsi="Arial" w:cs="Arial"/>
                <w:color w:val="000000"/>
                <w:sz w:val="24"/>
                <w:szCs w:val="24"/>
              </w:rPr>
              <w:tab/>
            </w:r>
          </w:p>
        </w:tc>
      </w:tr>
    </w:tbl>
    <w:bookmarkEnd w:id="16"/>
    <w:p w14:paraId="5ABE3563" w14:textId="7AB1AF01" w:rsidR="00EF21A3" w:rsidRDefault="001F667A" w:rsidP="00BC7A2F">
      <w:pPr>
        <w:autoSpaceDE w:val="0"/>
        <w:autoSpaceDN w:val="0"/>
        <w:adjustRightInd w:val="0"/>
        <w:spacing w:line="240" w:lineRule="auto"/>
        <w:rPr>
          <w:rFonts w:ascii="Arial" w:hAnsi="Arial" w:cs="Arial"/>
          <w:bCs/>
          <w:sz w:val="24"/>
          <w:szCs w:val="24"/>
        </w:rPr>
      </w:pPr>
      <w:r w:rsidRPr="007750CF">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012E93B1" wp14:editId="33188364">
                <wp:simplePos x="0" y="0"/>
                <wp:positionH relativeFrom="margin">
                  <wp:posOffset>4781550</wp:posOffset>
                </wp:positionH>
                <wp:positionV relativeFrom="paragraph">
                  <wp:posOffset>92710</wp:posOffset>
                </wp:positionV>
                <wp:extent cx="1628775" cy="12858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1628775" cy="1285875"/>
                        </a:xfrm>
                        <a:prstGeom prst="flowChartAlternateProcess">
                          <a:avLst/>
                        </a:prstGeom>
                        <a:solidFill>
                          <a:srgbClr val="FF9966"/>
                        </a:solidFill>
                        <a:ln w="12700" cap="flat" cmpd="sng" algn="ctr">
                          <a:solidFill>
                            <a:srgbClr val="4472C4">
                              <a:lumMod val="60000"/>
                              <a:lumOff val="40000"/>
                            </a:srgbClr>
                          </a:solidFill>
                          <a:prstDash val="solid"/>
                          <a:miter lim="800000"/>
                        </a:ln>
                        <a:effectLst/>
                      </wps:spPr>
                      <wps:txbx>
                        <w:txbxContent>
                          <w:p w14:paraId="6DC54085" w14:textId="77777777" w:rsidR="007750CF" w:rsidRPr="00932A0D" w:rsidRDefault="007750CF" w:rsidP="007750CF">
                            <w:pPr>
                              <w:jc w:val="center"/>
                              <w:rPr>
                                <w:color w:val="000000"/>
                                <w:sz w:val="20"/>
                                <w:szCs w:val="20"/>
                              </w:rPr>
                            </w:pPr>
                            <w:r w:rsidRPr="00932A0D">
                              <w:rPr>
                                <w:color w:val="000000"/>
                                <w:sz w:val="20"/>
                                <w:szCs w:val="20"/>
                              </w:rPr>
                              <w:t xml:space="preserve">If immediate action is required to keep the person safe contact the police in an emergency or 101 for non-emergencies </w:t>
                            </w:r>
                          </w:p>
                          <w:p w14:paraId="434913D8"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E93B1" id="Flowchart: Alternate Process 19" o:spid="_x0000_s1027" type="#_x0000_t176" style="position:absolute;margin-left:376.5pt;margin-top:7.3pt;width:128.25pt;height:101.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pzjgIAACwFAAAOAAAAZHJzL2Uyb0RvYy54bWysVN1v2jAQf5+0/8Hy+xqCUqCooUJUTJO6&#10;FolOfTaOQyz5a2dD0v31Ozuh0G5P03gI9+Xf+X5359u7TityFOClNSXNr0aUCMNtJc2+pD+e119m&#10;lPjATMWUNaKkr8LTu8XnT7etm4uxbayqBBAEMX7eupI2Ibh5lnneCM38lXXCoLO2oFlAFfZZBaxF&#10;dK2y8Wg0yVoLlQPLhfdove+ddJHw61rw8FTXXgSiSop3C+kL6buL32xxy+Z7YK6RfLgG+4dbaCYN&#10;Jn2DumeBkQPIP6C05GC9rcMVtzqzdS25SDVgNfnoQzXbhjmRakFyvHujyf8/WP543LoNIA2t83OP&#10;Yqyiq0HHf7wf6RJZr29kiS4QjsZ8Mp5Np9eUcPTl49n1DBXEyc7HHfjwVVhNolDSWtl21TAISxUE&#10;GBbEpm9cYo4dH3zoz5/OxSt4q2S1lkolBfa7lQJyZNjO9frmZjIZUr4LU4a08U7TEbacMxyrWrGA&#10;onZVSb3ZU8LUHueVB0i53532l0mKYjpeFSlIHfR3W/W5JyP89cODZhyx3lyczEjCAJMIeYcfq7tn&#10;vumPJFePpCXSQpTUJZ1FoJQAkZSJtYs0zQNH52ZFKXS7jkgsLY9A0bKz1esGCNh+4L3ja4lpH5gP&#10;GwY44UgMbm14wk9sS0ntIFHSWPj1N3uMx8FDLyUtbgwy+fPAQFCivhkcyZu8KOKKJaW4no5RgUvP&#10;7tJjDnplsYs5vg+OJzHGB3USa7D6BZd7GbOiixmOufueDcoq9JuMzwMXy2UKw7VyLDyYreMRPDIX&#10;CX/uXhi4YRADzvCjPW0Xm38YvT42njR2eQi2lmkuz7xiT6OCK5m6Ozwfcecv9RR1fuQWvwEAAP//&#10;AwBQSwMEFAAGAAgAAAAhAP7q5jLhAAAACwEAAA8AAABkcnMvZG93bnJldi54bWxMj0FPwkAUhO8m&#10;/ofNM/FiZFuUAqVbokY5cAP9AUv30Va7b5vuo7T+epcTHiczmfkmWw+2ET12vnakIJ5EIJAKZ2oq&#10;FXx9fjwuQHjWZHTjCBWM6GGd395kOjXuTDvs91yKUEI+1Qoq5jaV0hcVWu0nrkUK3tF1VnOQXSlN&#10;p8+h3DZyGkWJtLqmsFDpFt8qLH72J6uA37c8fvv6Ydmbcff6uy02m2Sh1P3d8LICwTjwNQwX/IAO&#10;eWA6uBMZLxoF89lT+MLBeE5AXAJRtJyBOCiYxvMYZJ7J/x/yPwAAAP//AwBQSwECLQAUAAYACAAA&#10;ACEAtoM4kv4AAADhAQAAEwAAAAAAAAAAAAAAAAAAAAAAW0NvbnRlbnRfVHlwZXNdLnhtbFBLAQIt&#10;ABQABgAIAAAAIQA4/SH/1gAAAJQBAAALAAAAAAAAAAAAAAAAAC8BAABfcmVscy8ucmVsc1BLAQIt&#10;ABQABgAIAAAAIQAqrXpzjgIAACwFAAAOAAAAAAAAAAAAAAAAAC4CAABkcnMvZTJvRG9jLnhtbFBL&#10;AQItABQABgAIAAAAIQD+6uYy4QAAAAsBAAAPAAAAAAAAAAAAAAAAAOgEAABkcnMvZG93bnJldi54&#10;bWxQSwUGAAAAAAQABADzAAAA9gUAAAAA&#10;" fillcolor="#f96" strokecolor="#8faadc" strokeweight="1pt">
                <v:textbox>
                  <w:txbxContent>
                    <w:p w14:paraId="6DC54085" w14:textId="77777777" w:rsidR="007750CF" w:rsidRPr="00932A0D" w:rsidRDefault="007750CF" w:rsidP="007750CF">
                      <w:pPr>
                        <w:jc w:val="center"/>
                        <w:rPr>
                          <w:color w:val="000000"/>
                          <w:sz w:val="20"/>
                          <w:szCs w:val="20"/>
                        </w:rPr>
                      </w:pPr>
                      <w:r w:rsidRPr="00932A0D">
                        <w:rPr>
                          <w:color w:val="000000"/>
                          <w:sz w:val="20"/>
                          <w:szCs w:val="20"/>
                        </w:rPr>
                        <w:t xml:space="preserve">If immediate action is required to keep the person safe contact the police in an emergency or 101 for non-emergencies </w:t>
                      </w:r>
                    </w:p>
                    <w:p w14:paraId="434913D8" w14:textId="77777777" w:rsidR="007750CF" w:rsidRPr="007750CF" w:rsidRDefault="007750CF" w:rsidP="007750CF">
                      <w:pPr>
                        <w:jc w:val="center"/>
                        <w:rPr>
                          <w:color w:val="000000"/>
                        </w:rPr>
                      </w:pPr>
                    </w:p>
                  </w:txbxContent>
                </v:textbox>
                <w10:wrap anchorx="margin"/>
              </v:shape>
            </w:pict>
          </mc:Fallback>
        </mc:AlternateContent>
      </w:r>
      <w:r w:rsidRPr="007750CF">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4CC982A1" wp14:editId="60D1B866">
                <wp:simplePos x="0" y="0"/>
                <wp:positionH relativeFrom="margin">
                  <wp:posOffset>-590550</wp:posOffset>
                </wp:positionH>
                <wp:positionV relativeFrom="paragraph">
                  <wp:posOffset>35560</wp:posOffset>
                </wp:positionV>
                <wp:extent cx="1638300" cy="1343025"/>
                <wp:effectExtent l="0" t="0" r="19050" b="28575"/>
                <wp:wrapNone/>
                <wp:docPr id="18" name="Flowchart: Alternate Process 18"/>
                <wp:cNvGraphicFramePr/>
                <a:graphic xmlns:a="http://schemas.openxmlformats.org/drawingml/2006/main">
                  <a:graphicData uri="http://schemas.microsoft.com/office/word/2010/wordprocessingShape">
                    <wps:wsp>
                      <wps:cNvSpPr/>
                      <wps:spPr>
                        <a:xfrm>
                          <a:off x="0" y="0"/>
                          <a:ext cx="1638300" cy="1343025"/>
                        </a:xfrm>
                        <a:prstGeom prst="flowChartAlternateProcess">
                          <a:avLst/>
                        </a:prstGeom>
                        <a:solidFill>
                          <a:srgbClr val="FF9966"/>
                        </a:solidFill>
                        <a:ln w="12700" cap="flat" cmpd="sng" algn="ctr">
                          <a:solidFill>
                            <a:srgbClr val="4472C4">
                              <a:lumMod val="60000"/>
                              <a:lumOff val="40000"/>
                            </a:srgbClr>
                          </a:solidFill>
                          <a:prstDash val="solid"/>
                          <a:miter lim="800000"/>
                        </a:ln>
                        <a:effectLst/>
                      </wps:spPr>
                      <wps:txbx>
                        <w:txbxContent>
                          <w:p w14:paraId="6A76E1E7" w14:textId="77777777" w:rsidR="007750CF" w:rsidRPr="007750CF" w:rsidRDefault="007750CF" w:rsidP="007750CF">
                            <w:pPr>
                              <w:jc w:val="center"/>
                              <w:rPr>
                                <w:color w:val="000000"/>
                              </w:rPr>
                            </w:pPr>
                            <w:r w:rsidRPr="007750CF">
                              <w:rPr>
                                <w:color w:val="000000"/>
                                <w:sz w:val="20"/>
                                <w:szCs w:val="20"/>
                              </w:rPr>
                              <w:t>Please record any decisions made in the individual's records and consider if the entry needs to be hidden from online</w:t>
                            </w:r>
                            <w:r w:rsidRPr="007750CF">
                              <w:rPr>
                                <w:color w:val="000000"/>
                              </w:rPr>
                              <w:t xml:space="preserv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982A1" id="Flowchart: Alternate Process 18" o:spid="_x0000_s1028" type="#_x0000_t176" style="position:absolute;margin-left:-46.5pt;margin-top:2.8pt;width:129pt;height:10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WrjwIAACwFAAAOAAAAZHJzL2Uyb0RvYy54bWysVEtv2zAMvg/YfxB0X+04bpoGdYogRYYB&#10;XRugHXpmZDkWoNckJU7360fJTpN2Ow3LwREf+kh+JHVze1CS7LnzwuiKji5ySrhmphZ6W9Efz6sv&#10;U0p8AF2DNJpX9JV7ejv//OmmszNemNbImjuCINrPOlvRNgQ7yzLPWq7AXxjLNRob4xQEFN02qx10&#10;iK5kVuT5JOuMq60zjHuP2rveSOcJv2k4C49N43kgsqKYW0hfl76b+M3mNzDbOrCtYEMa8A9ZKBAa&#10;g75B3UEAsnPiDyglmDPeNOGCGZWZphGMpxqwmlH+oZqnFixPtSA53r7R5P8fLHvYP9m1Qxo662ce&#10;j7GKQ+NU/Mf8yCGR9fpGFj8EwlA5moyn4xw5ZWgbjctxXlxGOrPTdet8+MqNIvFQ0UaabtmCCwsZ&#10;uNMQ+LpvXGIO9vc+9PeP92IK3khRr4SUSXDbzVI6sgds52p1fT2ZDCHfuUlNOsypuErpAY5VIyFg&#10;psrWFfV6SwnILc4rCy7Ffnfbnwcpy6tiWSYnuVPfTd3HnuT464cH1Thivbo8qpGEASYR8g4/VncH&#10;vu2vJFOPpATSQqRQFZ1GoBQAkaSOtfM0zQNHp2bFUzhsDkRgaUUEipqNqV/XjjjTD7y3bCUw7D34&#10;sAaHE459w60Nj/iJbamoGU6UtMb9+ps++uPgoZWSDjcGmfy5A8cpkd80juT1qCzjiiWhvLwqUHDn&#10;ls25Re/U0mAXR/g+WJaO0T/I47FxRr3gci9iVDSBZhi779kgLEO/yfg8ML5YJDdcKwvhXj9ZFsEj&#10;c5Hw58MLODsMYsAZfjDH7YLZh9HrfeNNbRa7YBqR5vLEK/Y0CriSqbvD8xF3/lxOXqdHbv4bAAD/&#10;/wMAUEsDBBQABgAIAAAAIQDcqqec3wAAAAkBAAAPAAAAZHJzL2Rvd25yZXYueG1sTI9BT8JAFITv&#10;JvyHzSPxYmBbDBVqtwSNcuAG+gOW7rOtdN823Udp/fUuJz1OZjLzTbYZbCN67HztSEE8j0AgFc7U&#10;VCr4/HifrUB41mR04wgVjOhhk0/uMp0ad6UD9kcuRSghn2oFFXObSumLCq32c9ciBe/LdVZzkF0p&#10;Taevodw2chFFibS6prBQ6RZfKyzOx4tVwG97Hr99/bDuzXh4+dkXu12yUup+OmyfQTAO/BeGG35A&#10;hzwwndyFjBeNgtn6MXxhBcsExM1PlkGfFCzipxhknsn/D/JfAAAA//8DAFBLAQItABQABgAIAAAA&#10;IQC2gziS/gAAAOEBAAATAAAAAAAAAAAAAAAAAAAAAABbQ29udGVudF9UeXBlc10ueG1sUEsBAi0A&#10;FAAGAAgAAAAhADj9If/WAAAAlAEAAAsAAAAAAAAAAAAAAAAALwEAAF9yZWxzLy5yZWxzUEsBAi0A&#10;FAAGAAgAAAAhAONdRauPAgAALAUAAA4AAAAAAAAAAAAAAAAALgIAAGRycy9lMm9Eb2MueG1sUEsB&#10;Ai0AFAAGAAgAAAAhANyqp5zfAAAACQEAAA8AAAAAAAAAAAAAAAAA6QQAAGRycy9kb3ducmV2Lnht&#10;bFBLBQYAAAAABAAEAPMAAAD1BQAAAAA=&#10;" fillcolor="#f96" strokecolor="#8faadc" strokeweight="1pt">
                <v:textbox>
                  <w:txbxContent>
                    <w:p w14:paraId="6A76E1E7" w14:textId="77777777" w:rsidR="007750CF" w:rsidRPr="007750CF" w:rsidRDefault="007750CF" w:rsidP="007750CF">
                      <w:pPr>
                        <w:jc w:val="center"/>
                        <w:rPr>
                          <w:color w:val="000000"/>
                        </w:rPr>
                      </w:pPr>
                      <w:r w:rsidRPr="007750CF">
                        <w:rPr>
                          <w:color w:val="000000"/>
                          <w:sz w:val="20"/>
                          <w:szCs w:val="20"/>
                        </w:rPr>
                        <w:t>Please record any decisions made in the individual's records and consider if the entry needs to be hidden from online</w:t>
                      </w:r>
                      <w:r w:rsidRPr="007750CF">
                        <w:rPr>
                          <w:color w:val="000000"/>
                        </w:rPr>
                        <w:t xml:space="preserve"> access</w:t>
                      </w:r>
                    </w:p>
                  </w:txbxContent>
                </v:textbox>
                <w10:wrap anchorx="margin"/>
              </v:shape>
            </w:pict>
          </mc:Fallback>
        </mc:AlternateContent>
      </w:r>
      <w:r w:rsidRPr="007750CF">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78B9D1E" wp14:editId="064289D5">
                <wp:simplePos x="0" y="0"/>
                <wp:positionH relativeFrom="margin">
                  <wp:posOffset>1162050</wp:posOffset>
                </wp:positionH>
                <wp:positionV relativeFrom="paragraph">
                  <wp:posOffset>178435</wp:posOffset>
                </wp:positionV>
                <wp:extent cx="3495675" cy="1114425"/>
                <wp:effectExtent l="0" t="0" r="28575" b="28575"/>
                <wp:wrapNone/>
                <wp:docPr id="3" name="Flowchart: Alternate Process 3"/>
                <wp:cNvGraphicFramePr/>
                <a:graphic xmlns:a="http://schemas.openxmlformats.org/drawingml/2006/main">
                  <a:graphicData uri="http://schemas.microsoft.com/office/word/2010/wordprocessingShape">
                    <wps:wsp>
                      <wps:cNvSpPr/>
                      <wps:spPr>
                        <a:xfrm>
                          <a:off x="0" y="0"/>
                          <a:ext cx="3495675" cy="111442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7C653F6C" w14:textId="77777777" w:rsidR="007750CF" w:rsidRPr="007750CF" w:rsidRDefault="007750CF" w:rsidP="007750CF">
                            <w:pPr>
                              <w:spacing w:after="0"/>
                              <w:jc w:val="center"/>
                              <w:rPr>
                                <w:b/>
                                <w:bCs/>
                                <w:color w:val="000000"/>
                                <w:sz w:val="20"/>
                                <w:szCs w:val="20"/>
                              </w:rPr>
                            </w:pPr>
                            <w:r w:rsidRPr="007750CF">
                              <w:rPr>
                                <w:b/>
                                <w:bCs/>
                                <w:color w:val="000000"/>
                                <w:sz w:val="20"/>
                                <w:szCs w:val="20"/>
                              </w:rPr>
                              <w:t>Consider:</w:t>
                            </w:r>
                          </w:p>
                          <w:p w14:paraId="533F1C40"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it abuse?</w:t>
                            </w:r>
                          </w:p>
                          <w:p w14:paraId="372BB392" w14:textId="40CC9898"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What are the individual's views?</w:t>
                            </w:r>
                          </w:p>
                          <w:p w14:paraId="2294A63B"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there an urgent/ immediate safety need?</w:t>
                            </w:r>
                          </w:p>
                          <w:p w14:paraId="3BB9F622" w14:textId="33681582" w:rsidR="007750CF" w:rsidRPr="007750CF" w:rsidRDefault="007750CF" w:rsidP="007750CF">
                            <w:pPr>
                              <w:pStyle w:val="ListParagraph"/>
                              <w:numPr>
                                <w:ilvl w:val="0"/>
                                <w:numId w:val="24"/>
                              </w:numPr>
                              <w:spacing w:after="0" w:line="259" w:lineRule="auto"/>
                              <w:jc w:val="center"/>
                              <w:rPr>
                                <w:color w:val="000000"/>
                              </w:rPr>
                            </w:pPr>
                            <w:r w:rsidRPr="007750CF">
                              <w:rPr>
                                <w:color w:val="000000"/>
                                <w:sz w:val="20"/>
                                <w:szCs w:val="20"/>
                              </w:rPr>
                              <w:t xml:space="preserve">Has a </w:t>
                            </w:r>
                            <w:r w:rsidR="00F06AB4">
                              <w:rPr>
                                <w:color w:val="000000"/>
                                <w:sz w:val="20"/>
                                <w:szCs w:val="20"/>
                              </w:rPr>
                              <w:t xml:space="preserve">serious </w:t>
                            </w:r>
                            <w:r w:rsidRPr="007750CF">
                              <w:rPr>
                                <w:color w:val="000000"/>
                                <w:sz w:val="20"/>
                                <w:szCs w:val="20"/>
                              </w:rPr>
                              <w:t>crime been disclosed</w:t>
                            </w:r>
                            <w:r w:rsidRPr="007750CF">
                              <w:rPr>
                                <w:color w:val="000000"/>
                              </w:rPr>
                              <w:t>?</w:t>
                            </w:r>
                          </w:p>
                          <w:p w14:paraId="682441E1" w14:textId="77777777" w:rsidR="007750CF" w:rsidRPr="007750CF" w:rsidRDefault="007750CF" w:rsidP="007750CF">
                            <w:pPr>
                              <w:rPr>
                                <w:color w:val="000000"/>
                              </w:rPr>
                            </w:pPr>
                          </w:p>
                          <w:p w14:paraId="5200322C"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9D1E" id="Flowchart: Alternate Process 3" o:spid="_x0000_s1029" type="#_x0000_t176" style="position:absolute;margin-left:91.5pt;margin-top:14.05pt;width:275.25pt;height:8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kMkwIAAGUFAAAOAAAAZHJzL2Uyb0RvYy54bWysVFtP2zAUfp+0/2D5faQtKYWIFFVFTJMY&#10;VCoTz6eO01jybbbbhP36HTspLWziYdpLci4+t+9crm86JcmeOy+MLun4bEQJ18xUQm9L+uPp7ssl&#10;JT6ArkAazUv6wj29mX/+dN3agk9MY2TFHUEn2hetLWkTgi2yzLOGK/BnxnKNyto4BQFZt80qBy16&#10;VzKbjEYXWWtcZZ1h3HuU3vZKOk/+65qz8FjXngciS4q5hfR16buJ32x+DcXWgW0EG9KAf8hCgdAY&#10;9NXVLQQgOyf+cKUEc8abOpwxozJT14LxVANWMx69q2bdgOWpFgTH21eY/P9zyx72a7tyCENrfeGR&#10;jFV0tVPxj/mRLoH18goW7wJhKDzPr6YXsyklDHXj8TjPJ9MIZ3Y0t86Hr9woEomS1tK0ywZcWMjA&#10;nYbAV33jEnKwv/ehtz/YxRS8kaK6E1Imxm03S+nIHrCdeT6bLPNkK3fqu6l6MU7FaOgrirH7vfjy&#10;IMb8fO8m5frGv9SkxWImM/RAGOA81hICkspWJfV6SwnILQ46Cy4FfmM9uP0wu4tDGlCcZpcfxB9l&#10;F2G5Bd/0AVLofn6VQDyJFKqkqcxUPnqSOoLG0xoM4B67HKnQbToisLTz6ChKNqZ6WTniTL8p3rI7&#10;gWHvwYcVOFwNBAbXPTziJ/azpGagKGmM+/U3eXyPE4taSlpcNUTy5w4cp0R+0zjLVzg7cTcTk09n&#10;E2TcqWZzqtE7tTTY/jEeFssSGd8HeSBrZ9QzXoVFjIoq0Axj9z0bmGXoTwDeFcYXi/QM99FCuNdr&#10;y6LziFwE/Kl7BmeHCQ44/A/msJZQvJvZ/m201GaxC6YWaaCPuOLERQZ3Oc3ecHfisTjl06vjdZz/&#10;BgAA//8DAFBLAwQUAAYACAAAACEAcwtr1N8AAAAKAQAADwAAAGRycy9kb3ducmV2LnhtbEyPwW7C&#10;MBBE75X6D9ZW6gUVByIgCnEQRe09pTn0aOIliRqvQ2xI+PtuT+1xZkezb7LdZDtxw8G3jhQs5hEI&#10;pMqZlmoF5ef7SwLCB01Gd45QwR097PLHh0ynxo30gbdjqAWXkE+1giaEPpXSVw1a7eeuR+Lb2Q1W&#10;B5ZDLc2gRy63nVxG0Vpa3RJ/aHSPhwar7+PVKihsO67eivvscvkK5aF8LfabWaHU89O034IIOIW/&#10;MPziMzrkzHRyVzJedKyTmLcEBctkAYIDmzhegTixEcVrkHkm/0/IfwAAAP//AwBQSwECLQAUAAYA&#10;CAAAACEAtoM4kv4AAADhAQAAEwAAAAAAAAAAAAAAAAAAAAAAW0NvbnRlbnRfVHlwZXNdLnhtbFBL&#10;AQItABQABgAIAAAAIQA4/SH/1gAAAJQBAAALAAAAAAAAAAAAAAAAAC8BAABfcmVscy8ucmVsc1BL&#10;AQItABQABgAIAAAAIQDkbckMkwIAAGUFAAAOAAAAAAAAAAAAAAAAAC4CAABkcnMvZTJvRG9jLnht&#10;bFBLAQItABQABgAIAAAAIQBzC2vU3wAAAAoBAAAPAAAAAAAAAAAAAAAAAO0EAABkcnMvZG93bnJl&#10;di54bWxQSwUGAAAAAAQABADzAAAA+QUAAAAA&#10;" fillcolor="#dae3f3" strokecolor="#8faadc" strokeweight="1pt">
                <v:textbox>
                  <w:txbxContent>
                    <w:p w14:paraId="7C653F6C" w14:textId="77777777" w:rsidR="007750CF" w:rsidRPr="007750CF" w:rsidRDefault="007750CF" w:rsidP="007750CF">
                      <w:pPr>
                        <w:spacing w:after="0"/>
                        <w:jc w:val="center"/>
                        <w:rPr>
                          <w:b/>
                          <w:bCs/>
                          <w:color w:val="000000"/>
                          <w:sz w:val="20"/>
                          <w:szCs w:val="20"/>
                        </w:rPr>
                      </w:pPr>
                      <w:r w:rsidRPr="007750CF">
                        <w:rPr>
                          <w:b/>
                          <w:bCs/>
                          <w:color w:val="000000"/>
                          <w:sz w:val="20"/>
                          <w:szCs w:val="20"/>
                        </w:rPr>
                        <w:t>Consider:</w:t>
                      </w:r>
                    </w:p>
                    <w:p w14:paraId="533F1C40"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it abuse?</w:t>
                      </w:r>
                    </w:p>
                    <w:p w14:paraId="372BB392" w14:textId="40CC9898"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What are the individual's views?</w:t>
                      </w:r>
                    </w:p>
                    <w:p w14:paraId="2294A63B" w14:textId="77777777" w:rsidR="007750CF" w:rsidRPr="007750CF" w:rsidRDefault="007750CF" w:rsidP="007750CF">
                      <w:pPr>
                        <w:pStyle w:val="ListParagraph"/>
                        <w:numPr>
                          <w:ilvl w:val="0"/>
                          <w:numId w:val="24"/>
                        </w:numPr>
                        <w:spacing w:after="0" w:line="259" w:lineRule="auto"/>
                        <w:jc w:val="center"/>
                        <w:rPr>
                          <w:color w:val="000000"/>
                          <w:sz w:val="20"/>
                          <w:szCs w:val="20"/>
                        </w:rPr>
                      </w:pPr>
                      <w:r w:rsidRPr="007750CF">
                        <w:rPr>
                          <w:color w:val="000000"/>
                          <w:sz w:val="20"/>
                          <w:szCs w:val="20"/>
                        </w:rPr>
                        <w:t>Is there an urgent/ immediate safety need?</w:t>
                      </w:r>
                    </w:p>
                    <w:p w14:paraId="3BB9F622" w14:textId="33681582" w:rsidR="007750CF" w:rsidRPr="007750CF" w:rsidRDefault="007750CF" w:rsidP="007750CF">
                      <w:pPr>
                        <w:pStyle w:val="ListParagraph"/>
                        <w:numPr>
                          <w:ilvl w:val="0"/>
                          <w:numId w:val="24"/>
                        </w:numPr>
                        <w:spacing w:after="0" w:line="259" w:lineRule="auto"/>
                        <w:jc w:val="center"/>
                        <w:rPr>
                          <w:color w:val="000000"/>
                        </w:rPr>
                      </w:pPr>
                      <w:r w:rsidRPr="007750CF">
                        <w:rPr>
                          <w:color w:val="000000"/>
                          <w:sz w:val="20"/>
                          <w:szCs w:val="20"/>
                        </w:rPr>
                        <w:t xml:space="preserve">Has a </w:t>
                      </w:r>
                      <w:r w:rsidR="00F06AB4">
                        <w:rPr>
                          <w:color w:val="000000"/>
                          <w:sz w:val="20"/>
                          <w:szCs w:val="20"/>
                        </w:rPr>
                        <w:t xml:space="preserve">serious </w:t>
                      </w:r>
                      <w:r w:rsidRPr="007750CF">
                        <w:rPr>
                          <w:color w:val="000000"/>
                          <w:sz w:val="20"/>
                          <w:szCs w:val="20"/>
                        </w:rPr>
                        <w:t>crime been disclosed</w:t>
                      </w:r>
                      <w:r w:rsidRPr="007750CF">
                        <w:rPr>
                          <w:color w:val="000000"/>
                        </w:rPr>
                        <w:t>?</w:t>
                      </w:r>
                    </w:p>
                    <w:p w14:paraId="682441E1" w14:textId="77777777" w:rsidR="007750CF" w:rsidRPr="007750CF" w:rsidRDefault="007750CF" w:rsidP="007750CF">
                      <w:pPr>
                        <w:rPr>
                          <w:color w:val="000000"/>
                        </w:rPr>
                      </w:pPr>
                    </w:p>
                    <w:p w14:paraId="5200322C" w14:textId="77777777" w:rsidR="007750CF" w:rsidRPr="007750CF" w:rsidRDefault="007750CF" w:rsidP="007750CF">
                      <w:pPr>
                        <w:jc w:val="center"/>
                        <w:rPr>
                          <w:color w:val="000000"/>
                        </w:rPr>
                      </w:pPr>
                    </w:p>
                  </w:txbxContent>
                </v:textbox>
                <w10:wrap anchorx="margin"/>
              </v:shape>
            </w:pict>
          </mc:Fallback>
        </mc:AlternateContent>
      </w:r>
    </w:p>
    <w:p w14:paraId="658B241A" w14:textId="24E83122" w:rsidR="007750CF" w:rsidRPr="007750CF" w:rsidRDefault="007750CF" w:rsidP="007750CF">
      <w:pPr>
        <w:spacing w:after="160" w:line="259" w:lineRule="auto"/>
        <w:jc w:val="center"/>
        <w:rPr>
          <w:rFonts w:ascii="Calibri" w:eastAsia="Calibri" w:hAnsi="Calibri" w:cs="Times New Roman"/>
        </w:rPr>
      </w:pPr>
    </w:p>
    <w:p w14:paraId="4317F5D7" w14:textId="2B00F576" w:rsidR="007750CF" w:rsidRPr="0066630D" w:rsidRDefault="007F5986" w:rsidP="00BC7A2F">
      <w:pPr>
        <w:autoSpaceDE w:val="0"/>
        <w:autoSpaceDN w:val="0"/>
        <w:adjustRightInd w:val="0"/>
        <w:spacing w:line="240" w:lineRule="auto"/>
        <w:rPr>
          <w:rFonts w:ascii="Arial" w:hAnsi="Arial" w:cs="Arial"/>
          <w:bCs/>
          <w:sz w:val="24"/>
          <w:szCs w:val="24"/>
        </w:rPr>
      </w:pPr>
      <w:r w:rsidRPr="007750CF">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2F6E5B0B" wp14:editId="10BCC2E7">
                <wp:simplePos x="0" y="0"/>
                <wp:positionH relativeFrom="margin">
                  <wp:posOffset>3933825</wp:posOffset>
                </wp:positionH>
                <wp:positionV relativeFrom="paragraph">
                  <wp:posOffset>7875269</wp:posOffset>
                </wp:positionV>
                <wp:extent cx="2390775" cy="504825"/>
                <wp:effectExtent l="0" t="0" r="28575" b="28575"/>
                <wp:wrapNone/>
                <wp:docPr id="17" name="Flowchart: Alternate Process 17"/>
                <wp:cNvGraphicFramePr/>
                <a:graphic xmlns:a="http://schemas.openxmlformats.org/drawingml/2006/main">
                  <a:graphicData uri="http://schemas.microsoft.com/office/word/2010/wordprocessingShape">
                    <wps:wsp>
                      <wps:cNvSpPr/>
                      <wps:spPr>
                        <a:xfrm>
                          <a:off x="0" y="0"/>
                          <a:ext cx="2390775" cy="50482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6C91AF3A" w14:textId="536F2178" w:rsidR="007750CF" w:rsidRPr="00932A0D" w:rsidRDefault="007750CF" w:rsidP="007750CF">
                            <w:pPr>
                              <w:jc w:val="center"/>
                              <w:rPr>
                                <w:color w:val="000000"/>
                                <w:sz w:val="20"/>
                                <w:szCs w:val="20"/>
                              </w:rPr>
                            </w:pPr>
                            <w:r w:rsidRPr="00932A0D">
                              <w:rPr>
                                <w:color w:val="000000"/>
                                <w:sz w:val="20"/>
                                <w:szCs w:val="20"/>
                              </w:rPr>
                              <w:t>Make Adult Safeguarding Referral</w:t>
                            </w:r>
                            <w:r w:rsidR="007F5986">
                              <w:rPr>
                                <w:color w:val="000000"/>
                                <w:sz w:val="20"/>
                                <w:szCs w:val="20"/>
                              </w:rPr>
                              <w:t xml:space="preserve"> if in best interests</w:t>
                            </w:r>
                            <w:r w:rsidRPr="00932A0D">
                              <w:rPr>
                                <w:color w:val="000000"/>
                                <w:sz w:val="20"/>
                                <w:szCs w:val="20"/>
                              </w:rPr>
                              <w:t xml:space="preserve"> </w:t>
                            </w:r>
                            <w:r w:rsidR="007F5986">
                              <w:rPr>
                                <w:color w:val="000000"/>
                                <w:sz w:val="20"/>
                                <w:szCs w:val="20"/>
                              </w:rPr>
                              <w:t>of the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E5B0B" id="Flowchart: Alternate Process 17" o:spid="_x0000_s1030" type="#_x0000_t176" style="position:absolute;margin-left:309.75pt;margin-top:620.1pt;width:188.25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IykwIAAGQFAAAOAAAAZHJzL2Uyb0RvYy54bWysVFtP2zAUfp+0/2D5faTNUgoRKaqKmCax&#10;UQkmnk8dp7Hk22y3Cfv1O3ZSWtjEw7SX5Fx8bt+5XF33SpI9d14YXdHp2YQSrpmphd5W9Mfj7acL&#10;SnwAXYM0mlf0mXt6vfj44aqzJc9Na2TNHUEn2pedrWgbgi2zzLOWK/BnxnKNysY4BQFZt81qBx16&#10;VzLLJ5PzrDOuts4w7j1KbwYlXST/TcNZuG8azwORFcXcQvq69N3Eb7a4gnLrwLaCjWnAP2ShQGgM&#10;+uLqBgKQnRN/uFKCOeNNE86YUZlpGsF4qgGrmU7eVPPQguWpFgTH2xeY/P9zy77vH+zaIQyd9aVH&#10;MlbRN07FP+ZH+gTW8wtYvA+EoTD/fDmZz2eUMNTNJsVFPotoZkdr63z4wo0ikahoI023asGFpQzc&#10;aQh8PfQtAQf7Ox8G+4NdzMAbKepbIWVi3Hazko7sAbtZFPN8VSRbuVPfTD2IcSgmY1tRjM0fxBcH&#10;MebnBzcp11f+pSYdDnE+Rw+EAY5jIyEgqWxdUa+3lIDc4pyz4FLgV9aj23ezOz+kAeVpdsVB/F52&#10;EZYb8O0QIIUexlcJxJNIoSqaykzloyepI2g8bcEI7rHJkQr9picCSyuioyjZmPp57Ygzw6J4y24F&#10;hr0DH9bgcDMQGNz2cI+f2M+KmpGipDXu19/k8T0OLGop6XDTEMmfO3CcEvlV4yhfTosirmZiitk8&#10;R8adajanGr1TK4Ptn+JdsSyR8X2QB7JxRj3hUVjGqKgCzTD20LORWYXhAuBZYXy5TM9wHS2EO/1g&#10;WXQekYuAP/ZP4Ow4wQFn/7s5bCWUb2Z2eBsttVnugmlEGugjrjhxkcFVTrM3np14K0759Op4HBe/&#10;AQAA//8DAFBLAwQUAAYACAAAACEA8ezbxOEAAAANAQAADwAAAGRycy9kb3ducmV2LnhtbEyPQU+D&#10;QBCF7yb+h82YeGnsAloqyNLURu9YOXjcwghEdpay20L/veOpHue9L2/eyzaz6cUZR9dZUhAuAxBI&#10;la07ahSUn+8PzyCc11Tr3hIquKCDTX57k+m0thN94HnvG8Eh5FKtoPV+SKV0VYtGu6UdkNj7tqPR&#10;ns+xkfWoJw43vYyCIJZGd8QfWj3grsXqZ38yCgrTTau34rI4Hr98uStfi+16USh1fzdvX0B4nP0V&#10;hr/6XB1y7nSwJ6qd6BXEYbJilI3oKYhAMJIkMc87sPQYJmuQeSb/r8h/AQAA//8DAFBLAQItABQA&#10;BgAIAAAAIQC2gziS/gAAAOEBAAATAAAAAAAAAAAAAAAAAAAAAABbQ29udGVudF9UeXBlc10ueG1s&#10;UEsBAi0AFAAGAAgAAAAhADj9If/WAAAAlAEAAAsAAAAAAAAAAAAAAAAALwEAAF9yZWxzLy5yZWxz&#10;UEsBAi0AFAAGAAgAAAAhAM2VQjKTAgAAZAUAAA4AAAAAAAAAAAAAAAAALgIAAGRycy9lMm9Eb2Mu&#10;eG1sUEsBAi0AFAAGAAgAAAAhAPHs28ThAAAADQEAAA8AAAAAAAAAAAAAAAAA7QQAAGRycy9kb3du&#10;cmV2LnhtbFBLBQYAAAAABAAEAPMAAAD7BQAAAAA=&#10;" fillcolor="#dae3f3" strokecolor="#8faadc" strokeweight="1pt">
                <v:textbox>
                  <w:txbxContent>
                    <w:p w14:paraId="6C91AF3A" w14:textId="536F2178" w:rsidR="007750CF" w:rsidRPr="00932A0D" w:rsidRDefault="007750CF" w:rsidP="007750CF">
                      <w:pPr>
                        <w:jc w:val="center"/>
                        <w:rPr>
                          <w:color w:val="000000"/>
                          <w:sz w:val="20"/>
                          <w:szCs w:val="20"/>
                        </w:rPr>
                      </w:pPr>
                      <w:r w:rsidRPr="00932A0D">
                        <w:rPr>
                          <w:color w:val="000000"/>
                          <w:sz w:val="20"/>
                          <w:szCs w:val="20"/>
                        </w:rPr>
                        <w:t>Make Adult Safeguarding Referral</w:t>
                      </w:r>
                      <w:r w:rsidR="007F5986">
                        <w:rPr>
                          <w:color w:val="000000"/>
                          <w:sz w:val="20"/>
                          <w:szCs w:val="20"/>
                        </w:rPr>
                        <w:t xml:space="preserve"> if in best interests</w:t>
                      </w:r>
                      <w:r w:rsidRPr="00932A0D">
                        <w:rPr>
                          <w:color w:val="000000"/>
                          <w:sz w:val="20"/>
                          <w:szCs w:val="20"/>
                        </w:rPr>
                        <w:t xml:space="preserve"> </w:t>
                      </w:r>
                      <w:r w:rsidR="007F5986">
                        <w:rPr>
                          <w:color w:val="000000"/>
                          <w:sz w:val="20"/>
                          <w:szCs w:val="20"/>
                        </w:rPr>
                        <w:t>of the individual</w:t>
                      </w:r>
                    </w:p>
                  </w:txbxContent>
                </v:textbox>
                <w10:wrap anchorx="margin"/>
              </v:shape>
            </w:pict>
          </mc:Fallback>
        </mc:AlternateContent>
      </w:r>
      <w:r>
        <w:rPr>
          <w:rFonts w:ascii="Calibri" w:eastAsia="Calibri" w:hAnsi="Calibri" w:cs="Times New Roman"/>
          <w:noProof/>
        </w:rPr>
        <mc:AlternateContent>
          <mc:Choice Requires="wps">
            <w:drawing>
              <wp:anchor distT="0" distB="0" distL="114300" distR="114300" simplePos="0" relativeHeight="251705344" behindDoc="0" locked="0" layoutInCell="1" allowOverlap="1" wp14:anchorId="1877B158" wp14:editId="6612FF44">
                <wp:simplePos x="0" y="0"/>
                <wp:positionH relativeFrom="column">
                  <wp:posOffset>5286375</wp:posOffset>
                </wp:positionH>
                <wp:positionV relativeFrom="paragraph">
                  <wp:posOffset>7677150</wp:posOffset>
                </wp:positionV>
                <wp:extent cx="9525" cy="190500"/>
                <wp:effectExtent l="38100" t="0" r="66675" b="57150"/>
                <wp:wrapNone/>
                <wp:docPr id="26" name="Straight Arrow Connector 26"/>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80C506" id="Straight Arrow Connector 26" o:spid="_x0000_s1026" type="#_x0000_t32" style="position:absolute;margin-left:416.25pt;margin-top:604.5pt;width:.75pt;height: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ytugEAAMEDAAAOAAAAZHJzL2Uyb0RvYy54bWysU8uu0zAQ3SPxD5b3NEmlIm7V9C56gQ2C&#10;Kx4f4OuMEwu/ZA9N8veMnTZFPCSE2Ez8mDNzzvHkcD9Zw84Qk/au5c2m5gyc9J12fcu/fH7z4hVn&#10;CYXrhPEOWj5D4vfH588OY9jD1g/edBAZFXFpP4aWD4hhX1VJDmBF2vgAji6Vj1YgbWNfdVGMVN2a&#10;alvXL6vRxy5ELyElOn1YLvmx1FcKJH5QKgEy03LihiXGEp9yrI4Hse+jCIOWFxriH1hYoR01XUs9&#10;CBTsW9S/lLJaRp+8wo30tvJKaQlFA6lp6p/UfBpEgKKFzElhtSn9v7Ly/fnkHiPZMIa0T+ExZhWT&#10;ijZ/iR+bilnzahZMyCQd3u22O84kXTR39a4uVlY3aIgJ34K3LC9anjAK3Q948s7Ro/jYFLvE+V1C&#10;ak7AKyD3NS5HFNq8dh3DOdDkYNTC9Qbyk1F6TqlunMsKZwML/CMopjtiubQp4wQnE9lZ0CB0X5u1&#10;CmVmiNLGrKC6cPsj6JKbYVBG7G+Ba3bp6B2uQKudj7/ritOVqlryr6oXrVn2k+/m8oLFDpqT4s9l&#10;pvMg/rgv8Nufd/wOAAD//wMAUEsDBBQABgAIAAAAIQDmgQdu3QAAAA0BAAAPAAAAZHJzL2Rvd25y&#10;ZXYueG1sTE/LbsIwELxX6j9YW6kXVGwSqJIQB1WRqp6BfsAmdpOI2A62gfD3XU7tbeeh2ZlyN5uR&#10;XbUPg7MSVksBTNvWqcF2Er6Pn28ZsBDRKhyd1RLuOsCuen4qsVDuZvf6eogdoxAbCpTQxzgVnIe2&#10;1wbD0k3akvbjvMFI0HdcebxRuBl5IsQ7NzhY+tDjpOtet6fDxUjY1+tmdfe12HyNIj8vzvkixVzK&#10;15f5Ywss6jn+meFRn6pDRZ0ad7EqsFFCliYbspKQiJxWkSVL13Q0Dyolilcl/7+i+gUAAP//AwBQ&#10;SwECLQAUAAYACAAAACEAtoM4kv4AAADhAQAAEwAAAAAAAAAAAAAAAAAAAAAAW0NvbnRlbnRfVHlw&#10;ZXNdLnhtbFBLAQItABQABgAIAAAAIQA4/SH/1gAAAJQBAAALAAAAAAAAAAAAAAAAAC8BAABfcmVs&#10;cy8ucmVsc1BLAQItABQABgAIAAAAIQAYXCytugEAAMEDAAAOAAAAAAAAAAAAAAAAAC4CAABkcnMv&#10;ZTJvRG9jLnhtbFBLAQItABQABgAIAAAAIQDmgQdu3QAAAA0BAAAPAAAAAAAAAAAAAAAAABQEAABk&#10;cnMvZG93bnJldi54bWxQSwUGAAAAAAQABADzAAAAHgUAAAAA&#10;" strokecolor="black [3040]">
                <v:stroke endarrow="block"/>
              </v:shape>
            </w:pict>
          </mc:Fallback>
        </mc:AlternateContent>
      </w:r>
      <w:r w:rsidRPr="007750CF">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2D820E92" wp14:editId="47CD5B65">
                <wp:simplePos x="0" y="0"/>
                <wp:positionH relativeFrom="margin">
                  <wp:posOffset>3867150</wp:posOffset>
                </wp:positionH>
                <wp:positionV relativeFrom="paragraph">
                  <wp:posOffset>6684646</wp:posOffset>
                </wp:positionV>
                <wp:extent cx="2486025" cy="971550"/>
                <wp:effectExtent l="0" t="0" r="28575" b="19050"/>
                <wp:wrapNone/>
                <wp:docPr id="14" name="Flowchart: Alternate Process 14"/>
                <wp:cNvGraphicFramePr/>
                <a:graphic xmlns:a="http://schemas.openxmlformats.org/drawingml/2006/main">
                  <a:graphicData uri="http://schemas.microsoft.com/office/word/2010/wordprocessingShape">
                    <wps:wsp>
                      <wps:cNvSpPr/>
                      <wps:spPr>
                        <a:xfrm>
                          <a:off x="0" y="0"/>
                          <a:ext cx="2486025" cy="97155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2BFC3DD5" w14:textId="77777777" w:rsidR="007750CF" w:rsidRPr="00932A0D" w:rsidRDefault="007750CF" w:rsidP="007750CF">
                            <w:pPr>
                              <w:spacing w:after="0"/>
                              <w:jc w:val="center"/>
                              <w:rPr>
                                <w:b/>
                                <w:bCs/>
                                <w:color w:val="000000"/>
                                <w:sz w:val="20"/>
                                <w:szCs w:val="20"/>
                              </w:rPr>
                            </w:pPr>
                            <w:r w:rsidRPr="00932A0D">
                              <w:rPr>
                                <w:b/>
                                <w:bCs/>
                                <w:color w:val="000000"/>
                                <w:sz w:val="20"/>
                                <w:szCs w:val="20"/>
                              </w:rPr>
                              <w:t>NO</w:t>
                            </w:r>
                          </w:p>
                          <w:p w14:paraId="06DCCE4D" w14:textId="413468F5" w:rsidR="007750CF" w:rsidRPr="00932A0D" w:rsidRDefault="007750CF" w:rsidP="007750CF">
                            <w:pPr>
                              <w:spacing w:after="0"/>
                              <w:jc w:val="center"/>
                              <w:rPr>
                                <w:color w:val="000000"/>
                                <w:sz w:val="20"/>
                                <w:szCs w:val="20"/>
                              </w:rPr>
                            </w:pPr>
                            <w:r w:rsidRPr="00932A0D">
                              <w:rPr>
                                <w:color w:val="000000"/>
                                <w:sz w:val="20"/>
                                <w:szCs w:val="20"/>
                              </w:rPr>
                              <w:t xml:space="preserve">Document completed Capacity assessment and Best Interest decision regarding adult safeguarding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0E92" id="Flowchart: Alternate Process 14" o:spid="_x0000_s1031" type="#_x0000_t176" style="position:absolute;margin-left:304.5pt;margin-top:526.35pt;width:195.75pt;height:7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kgIAAGQFAAAOAAAAZHJzL2Uyb0RvYy54bWysVFtP2zAUfp+0/2D5faSNUgoRKaqKmCYx&#10;qAQTz6eO01jybbbblP36HTsJLWziYdpLci4+t+9crq4PSpI9d14YXdHp2YQSrpmphd5W9MfT7ZcL&#10;SnwAXYM0mlf0hXt6vfj86aqzJc9Na2TNHUEn2pedrWgbgi2zzLOWK/BnxnKNysY4BQFZt81qBx16&#10;VzLLJ5PzrDOuts4w7j1Kb3olXST/TcNZeGgazwORFcXcQvq69N3Eb7a4gnLrwLaCDWnAP2ShQGgM&#10;+urqBgKQnRN/uFKCOeNNE86YUZlpGsF4qgGrmU7eVfPYguWpFgTH21eY/P9zy+73j3btEIbO+tIj&#10;Gas4NE7FP+ZHDgmsl1ew+CEQhsK8uDif5DNKGOou59PZLKGZHa2t8+ErN4pEoqKNNN2qBReWMnCn&#10;IfB137cEHOzvfMA00H60ixl4I0V9K6RMjNtuVtKRPWA3i2Ker4pkK3fqu6l7MQ7FZGgrirH5vfhi&#10;FKN/37tJsd74l5p0OMT5HD0QBjiOjYSApLJ1Rb3eUgJyi3POgkuB31gPbj/M7nxMA8rT7IpR/FF2&#10;EZYb8G0fIIXux1cJxJNIoSqayhz7IHUEjactGMA9NjlS4bA5EIGlzaKjKNmY+mXtiDP9onjLbgWG&#10;vQMf1uBwMxAY3PbwgJ/Yz4qagaKkNe7X3+TxPQ4sainpcNMQyZ87cJwS+U3jKF9OiyKuZmKK2TxH&#10;xp1qNqcavVMrg+2f4l2xLJHxfZAj2TijnvEoLGNUVIFmGLvv2cCsQn8B8KwwvlymZ7iOFsKdfrQs&#10;Oo/IRcCfDs/g7DDBAWf/3oxbCeW7me3fRkttlrtgGpEG+ogrTlxkcJXT7A1nJ96KUz69Oh7HxW8A&#10;AAD//wMAUEsDBBQABgAIAAAAIQCjw+1c4QAAAA4BAAAPAAAAZHJzL2Rvd25yZXYueG1sTI9BT4NA&#10;EIXvJv6HzZh4adpdSSgWWZra6B0rB49bGIHIzlJ2W+i/d3rS27y8lzffy7az7cUFR9850vC0UiCQ&#10;Kld31GgoP9+XzyB8MFSb3hFquKKHbX5/l5m0dhN94OUQGsEl5FOjoQ1hSKX0VYvW+JUbkNj7dqM1&#10;geXYyHo0E5fbXkZKraU1HfGH1gy4b7H6OZythsJ2U/xWXBen01co9+VrsUsWhdaPD/PuBUTAOfyF&#10;4YbP6JAz09Gdqfai17BWG94S2FBxlIC4RZRSMYgjX5GKE5B5Jv/PyH8BAAD//wMAUEsBAi0AFAAG&#10;AAgAAAAhALaDOJL+AAAA4QEAABMAAAAAAAAAAAAAAAAAAAAAAFtDb250ZW50X1R5cGVzXS54bWxQ&#10;SwECLQAUAAYACAAAACEAOP0h/9YAAACUAQAACwAAAAAAAAAAAAAAAAAvAQAAX3JlbHMvLnJlbHNQ&#10;SwECLQAUAAYACAAAACEAPpLf+JICAABkBQAADgAAAAAAAAAAAAAAAAAuAgAAZHJzL2Uyb0RvYy54&#10;bWxQSwECLQAUAAYACAAAACEAo8PtXOEAAAAOAQAADwAAAAAAAAAAAAAAAADsBAAAZHJzL2Rvd25y&#10;ZXYueG1sUEsFBgAAAAAEAAQA8wAAAPoFAAAAAA==&#10;" fillcolor="#dae3f3" strokecolor="#8faadc" strokeweight="1pt">
                <v:textbox>
                  <w:txbxContent>
                    <w:p w14:paraId="2BFC3DD5" w14:textId="77777777" w:rsidR="007750CF" w:rsidRPr="00932A0D" w:rsidRDefault="007750CF" w:rsidP="007750CF">
                      <w:pPr>
                        <w:spacing w:after="0"/>
                        <w:jc w:val="center"/>
                        <w:rPr>
                          <w:b/>
                          <w:bCs/>
                          <w:color w:val="000000"/>
                          <w:sz w:val="20"/>
                          <w:szCs w:val="20"/>
                        </w:rPr>
                      </w:pPr>
                      <w:r w:rsidRPr="00932A0D">
                        <w:rPr>
                          <w:b/>
                          <w:bCs/>
                          <w:color w:val="000000"/>
                          <w:sz w:val="20"/>
                          <w:szCs w:val="20"/>
                        </w:rPr>
                        <w:t>NO</w:t>
                      </w:r>
                    </w:p>
                    <w:p w14:paraId="06DCCE4D" w14:textId="413468F5" w:rsidR="007750CF" w:rsidRPr="00932A0D" w:rsidRDefault="007750CF" w:rsidP="007750CF">
                      <w:pPr>
                        <w:spacing w:after="0"/>
                        <w:jc w:val="center"/>
                        <w:rPr>
                          <w:color w:val="000000"/>
                          <w:sz w:val="20"/>
                          <w:szCs w:val="20"/>
                        </w:rPr>
                      </w:pPr>
                      <w:r w:rsidRPr="00932A0D">
                        <w:rPr>
                          <w:color w:val="000000"/>
                          <w:sz w:val="20"/>
                          <w:szCs w:val="20"/>
                        </w:rPr>
                        <w:t xml:space="preserve">Document completed Capacity assessment and Best Interest decision regarding adult safeguarding referral </w:t>
                      </w:r>
                    </w:p>
                  </w:txbxContent>
                </v:textbox>
                <w10:wrap anchorx="margin"/>
              </v:shape>
            </w:pict>
          </mc:Fallback>
        </mc:AlternateContent>
      </w:r>
      <w:r w:rsidR="00C04638">
        <w:rPr>
          <w:rFonts w:ascii="Calibri" w:eastAsia="Calibri" w:hAnsi="Calibri" w:cs="Times New Roman"/>
          <w:noProof/>
        </w:rPr>
        <mc:AlternateContent>
          <mc:Choice Requires="wps">
            <w:drawing>
              <wp:anchor distT="0" distB="0" distL="114300" distR="114300" simplePos="0" relativeHeight="251730944" behindDoc="0" locked="0" layoutInCell="1" allowOverlap="1" wp14:anchorId="7DEC590F" wp14:editId="7F3982C7">
                <wp:simplePos x="0" y="0"/>
                <wp:positionH relativeFrom="column">
                  <wp:posOffset>2190750</wp:posOffset>
                </wp:positionH>
                <wp:positionV relativeFrom="paragraph">
                  <wp:posOffset>6065520</wp:posOffset>
                </wp:positionV>
                <wp:extent cx="0" cy="304800"/>
                <wp:effectExtent l="76200" t="0" r="57150" b="57150"/>
                <wp:wrapNone/>
                <wp:docPr id="52" name="Straight Arrow Connector 52"/>
                <wp:cNvGraphicFramePr/>
                <a:graphic xmlns:a="http://schemas.openxmlformats.org/drawingml/2006/main">
                  <a:graphicData uri="http://schemas.microsoft.com/office/word/2010/wordprocessingShape">
                    <wps:wsp>
                      <wps:cNvCnPr/>
                      <wps:spPr>
                        <a:xfrm>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4E071F" id="Straight Arrow Connector 52" o:spid="_x0000_s1026" type="#_x0000_t32" style="position:absolute;margin-left:172.5pt;margin-top:477.6pt;width:0;height:24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56yQEAAP0DAAAOAAAAZHJzL2Uyb0RvYy54bWysU8uO1DAQvCPxD5bvTDILQqtoMnuYZbkg&#10;WPH4AK/TTiz5JbuZJH9P25lJeAkJxKUT211dXeX24W6yhp0hJu1dy/e7mjNw0nfa9S3/8vnhxS1n&#10;CYXrhPEOWj5D4nfH588OY2jgxg/edBAZFXGpGUPLB8TQVFWSA1iRdj6Ao0PloxVIy9hXXRQjVbem&#10;uqnr19XoYxeil5AS7d4vh/xY6isFEj8olQCZaTn1hiXGEp9yrI4H0fRRhEHLSxviH7qwQjsiXUvd&#10;CxTsa9S/lLJaRp+8wp30tvJKaQlFA6nZ1z+p+TSIAEULmZPCalP6f2Xl+/PJPUayYQypSeExZhWT&#10;ijZ/qT82FbPm1SyYkMllU9Luy/rVbV18rDZciAnfgrcs/7Q8YRS6H/DknaMb8XFfvBLndwmJmYBX&#10;QCY1Lsfkje4etDFlkccBTiays6CLxGmfL45wP2Sh0OaN6xjOgSYNoxauN3DJzFWrTWP5w9nAwvgR&#10;FNMdqVo6K+O38QkpweGV0zjKzjBF3a3Aukj6I/CSn6FQRvNvwCuiMHuHK9hq5+Pv2Deb1JJ/dWDR&#10;nS148t1cbr9YQzNWXL28hzzE368LfHu1x28AAAD//wMAUEsDBBQABgAIAAAAIQBm1RdM4AAAAAwB&#10;AAAPAAAAZHJzL2Rvd25yZXYueG1sTI/BTsMwDIbvSLxDZCRuLCGjjJWm00BiaJdNbIhz1pi2InGq&#10;Jt0KT08QBzja/vT7+4vF6Cw7Yh9aTwquJwIYUuVNS7WC1/3T1R2wEDUZbT2hgk8MsCjPzwqdG3+i&#10;FzzuYs1SCIVcK2hi7HLOQ9Wg02HiO6R0e/e90zGNfc1Nr08p3FkuhbjlTreUPjS6w8cGq4/d4BTM&#10;nv2m3czHrcRBrpbbr7eHtV0pdXkxLu+BRRzjHww/+kkdyuR08AOZwKyC6U2WukQF8yyTwBLxuzkk&#10;VIipBF4W/H+J8hsAAP//AwBQSwECLQAUAAYACAAAACEAtoM4kv4AAADhAQAAEwAAAAAAAAAAAAAA&#10;AAAAAAAAW0NvbnRlbnRfVHlwZXNdLnhtbFBLAQItABQABgAIAAAAIQA4/SH/1gAAAJQBAAALAAAA&#10;AAAAAAAAAAAAAC8BAABfcmVscy8ucmVsc1BLAQItABQABgAIAAAAIQAQhs56yQEAAP0DAAAOAAAA&#10;AAAAAAAAAAAAAC4CAABkcnMvZTJvRG9jLnhtbFBLAQItABQABgAIAAAAIQBm1RdM4AAAAAwBAAAP&#10;AAAAAAAAAAAAAAAAACMEAABkcnMvZG93bnJldi54bWxQSwUGAAAAAAQABADzAAAAMAUAAAAA&#10;" strokecolor="black [3213]">
                <v:stroke endarrow="block"/>
              </v:shape>
            </w:pict>
          </mc:Fallback>
        </mc:AlternateContent>
      </w:r>
      <w:r w:rsidR="00C04638" w:rsidRPr="007750CF">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3EA91E52" wp14:editId="3F142FF3">
                <wp:simplePos x="0" y="0"/>
                <wp:positionH relativeFrom="column">
                  <wp:posOffset>2190750</wp:posOffset>
                </wp:positionH>
                <wp:positionV relativeFrom="paragraph">
                  <wp:posOffset>5238750</wp:posOffset>
                </wp:positionV>
                <wp:extent cx="0" cy="2286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CCBDBB" id="Straight Arrow Connector 42" o:spid="_x0000_s1026" type="#_x0000_t32" style="position:absolute;margin-left:172.5pt;margin-top:412.5pt;width:0;height: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fMywEAAIIDAAAOAAAAZHJzL2Uyb0RvYy54bWysU01v2zAMvQ/YfxB0X+ykWBAYcXpI2l2G&#10;rcC6H8BKsi1AXxC5OPn3o5Qs7bbbMB9kSgSfHh+ftvcn78TRZLQx9HK5aKUwQUVtw9jL78+PHzZS&#10;IEHQ4GIwvTwblPe79++2c+rMKk7RaZMFgwTs5tTLiSh1TYNqMh5wEZMJnBxi9kC8zWOjM8yM7l2z&#10;att1M8esU47KIPLp4ZKUu4o/DEbR12FAQ8L1krlRXXNdX8ra7LbQjRnSZNWVBvwDCw828KU3qAMQ&#10;iB/Z/gXlrcoR40ALFX0Th8EqU3vgbpbtH918myCZ2guLg+kmE/4/WPXluA9PmWWYE3aYnnLp4jRk&#10;X/7MT5yqWOebWOZEQl0OFZ+uVpt1W3VsXutSRvpkohcl6CVSBjtOtI8h8ERiXlat4PgZiW/mwl8F&#10;5dIQH61zdTAuiLmX67uPPDoFbI/BAXHok2bUMEoBbmTfKcoVEaOzulQXHDzj3mVxBB49O0bH+Zm5&#10;S+EAiRPcUP2KBZjBb6WFzgFwuhTX1MUp3hLb1Vnfy82tGjoC6x6CFnRO7HHKFsLozBXZhcLGVDNe&#10;G37VukQvUZ/rCJqy40FXQldTFie93XP89unsfgIAAP//AwBQSwMEFAAGAAgAAAAhACYDs17eAAAA&#10;CwEAAA8AAABkcnMvZG93bnJldi54bWxMj0FPwzAMhe9I/IfISFwQS7vBNJWm04TEaUgVgx/gNSYt&#10;NE7VZFvh1+OJA9zs56fn75XryffqSGPsAhvIZxko4ibYjp2Bt9en2xWomJAt9oHJwBdFWFeXFyUW&#10;Npz4hY675JSEcCzQQJvSUGgdm5Y8xlkYiOX2HkaPSdbRaTviScJ9r+dZttQeO5YPLQ702FLzuTt4&#10;A3SDXOd19v3xXKdh4Ta12261MddX0+YBVKIp/ZnhjC/oUAnTPhzYRtUbWNzdS5dkYDU/D+L4Vfai&#10;LPMMdFXq/x2qHwAAAP//AwBQSwECLQAUAAYACAAAACEAtoM4kv4AAADhAQAAEwAAAAAAAAAAAAAA&#10;AAAAAAAAW0NvbnRlbnRfVHlwZXNdLnhtbFBLAQItABQABgAIAAAAIQA4/SH/1gAAAJQBAAALAAAA&#10;AAAAAAAAAAAAAC8BAABfcmVscy8ucmVsc1BLAQItABQABgAIAAAAIQCbJMfMywEAAIIDAAAOAAAA&#10;AAAAAAAAAAAAAC4CAABkcnMvZTJvRG9jLnhtbFBLAQItABQABgAIAAAAIQAmA7Ne3gAAAAsBAAAP&#10;AAAAAAAAAAAAAAAAACUEAABkcnMvZG93bnJldi54bWxQSwUGAAAAAAQABADzAAAAMAUAAAAA&#10;" strokecolor="windowText" strokeweight=".5pt">
                <v:stroke endarrow="block" joinstyle="miter"/>
              </v:shape>
            </w:pict>
          </mc:Fallback>
        </mc:AlternateContent>
      </w:r>
      <w:r w:rsidR="0097134B">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68AE61A7" wp14:editId="19CA3C0D">
                <wp:simplePos x="0" y="0"/>
                <wp:positionH relativeFrom="column">
                  <wp:posOffset>5514975</wp:posOffset>
                </wp:positionH>
                <wp:positionV relativeFrom="paragraph">
                  <wp:posOffset>1969770</wp:posOffset>
                </wp:positionV>
                <wp:extent cx="0" cy="266700"/>
                <wp:effectExtent l="76200" t="0" r="57150" b="57150"/>
                <wp:wrapNone/>
                <wp:docPr id="41" name="Straight Arrow Connector 41"/>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F0084C" id="Straight Arrow Connector 41" o:spid="_x0000_s1026" type="#_x0000_t32" style="position:absolute;margin-left:434.25pt;margin-top:155.1pt;width:0;height:2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gNyQEAAP0DAAAOAAAAZHJzL2Uyb0RvYy54bWysU02P0zAQvSPxHyzfadIeCoqa7qHLckGw&#10;4uMHeJ1xYslfsocm+feMnTaFBSGBuExie968ec/jw91kDTtDTNq7lm83NWfgpO+061v+9cvDqzec&#10;JRSuE8Y7aPkMid8dX744jKGBnR+86SAyKuJSM4aWD4ihqaokB7AibXwAR4fKRyuQlrGvuihGqm5N&#10;tavrfTX62IXoJaREu/fLIT+W+kqBxI9KJUBmWk69YYmxxKccq+NBNH0UYdDy0ob4hy6s0I5I11L3&#10;AgX7FvUvpayW0SevcCO9rbxSWkLRQGq29TM1nwcRoGghc1JYbUr/r6z8cD65x0g2jCE1KTzGrGJS&#10;0eYv9cemYta8mgUTMrlsStrd7fev6+JjdcOFmPAdeMvyT8sTRqH7AU/eOboRH7fFK3F+n5CYCXgF&#10;ZFLjckze6O5BG1MWeRzgZCI7C7pInLb54gj3UxYKbd66juEcaNIwauF6A5fMXLW6aSx/OBtYGD+B&#10;YrojVUtnZfxufEJKcHjlNI6yM0xRdyuwLpL+CLzkZyiU0fwb8IoozN7hCrba+fg79ptNasm/OrDo&#10;zhY8+W4ut1+soRkrrl7eQx7iH9cFfnu1x+8AAAD//wMAUEsDBBQABgAIAAAAIQD7HFlF3wAAAAsB&#10;AAAPAAAAZHJzL2Rvd25yZXYueG1sTI/BTsMwDIbvSLxDZCRuLF3QRilNp4HEEJdNbBPnrDVtReJU&#10;TboVnh5PHODo359+f84Xo7PiiH1oPWmYThIQSKWvWqo17HfPNymIEA1VxnpCDV8YYFFcXuQmq/yJ&#10;3vC4jbXgEgqZ0dDE2GVShrJBZ8LEd0i8+/C9M5HHvpZVb05c7qxUSTKXzrTEFxrT4VOD5ed2cBru&#10;Xvy6Xd+PG4WDWi033++Pr3al9fXVuHwAEXGMfzCc9VkdCnY6+IGqIKyGdJ7OGNVwO00UCCZ+kwMn&#10;M6VAFrn8/0PxAwAA//8DAFBLAQItABQABgAIAAAAIQC2gziS/gAAAOEBAAATAAAAAAAAAAAAAAAA&#10;AAAAAABbQ29udGVudF9UeXBlc10ueG1sUEsBAi0AFAAGAAgAAAAhADj9If/WAAAAlAEAAAsAAAAA&#10;AAAAAAAAAAAALwEAAF9yZWxzLy5yZWxzUEsBAi0AFAAGAAgAAAAhAAofuA3JAQAA/QMAAA4AAAAA&#10;AAAAAAAAAAAALgIAAGRycy9lMm9Eb2MueG1sUEsBAi0AFAAGAAgAAAAhAPscWUXfAAAACwEAAA8A&#10;AAAAAAAAAAAAAAAAIwQAAGRycy9kb3ducmV2LnhtbFBLBQYAAAAABAAEAPMAAAAvBQAAAAA=&#10;" strokecolor="black [3213]">
                <v:stroke endarrow="block"/>
              </v:shape>
            </w:pict>
          </mc:Fallback>
        </mc:AlternateContent>
      </w:r>
      <w:r w:rsidR="0097134B" w:rsidRPr="007F2E02">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637C2F82" wp14:editId="31D2402D">
                <wp:simplePos x="0" y="0"/>
                <wp:positionH relativeFrom="column">
                  <wp:posOffset>5600700</wp:posOffset>
                </wp:positionH>
                <wp:positionV relativeFrom="paragraph">
                  <wp:posOffset>3369945</wp:posOffset>
                </wp:positionV>
                <wp:extent cx="0" cy="295275"/>
                <wp:effectExtent l="76200" t="38100" r="57150" b="9525"/>
                <wp:wrapNone/>
                <wp:docPr id="45" name="Straight Arrow Connector 45"/>
                <wp:cNvGraphicFramePr/>
                <a:graphic xmlns:a="http://schemas.openxmlformats.org/drawingml/2006/main">
                  <a:graphicData uri="http://schemas.microsoft.com/office/word/2010/wordprocessingShape">
                    <wps:wsp>
                      <wps:cNvCnPr/>
                      <wps:spPr>
                        <a:xfrm flipV="1">
                          <a:off x="0" y="0"/>
                          <a:ext cx="0" cy="295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982000" id="Straight Arrow Connector 45" o:spid="_x0000_s1026" type="#_x0000_t32" style="position:absolute;margin-left:441pt;margin-top:265.35pt;width:0;height:23.25pt;flip: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0zgEAAAcEAAAOAAAAZHJzL2Uyb0RvYy54bWysU8mO2zAMvRfoPwi6N3YCTBcjzhwynV6K&#10;dtDtrpEpW4A2UGxs/30lOXG6oUCLXgQtfI98j9T+drKGnQCj9q7l203NGTjpO+36ln/+dP/sJWeR&#10;hOuE8Q5aPkPkt4enT/ZjaGDnB286QJZIXGzG0PKBKDRVFeUAVsSND+DSo/JoBaUj9lWHYkzs1lS7&#10;un5ejR67gF5CjOn2bnnkh8KvFEh6r1QEYqblqTYqK5b1Ma/VYS+aHkUYtDyXIf6hCiu0S0lXqjtB&#10;gn1F/QuV1RJ99Io20tvKK6UlFA1Jzbb+Sc3HQQQoWpI5Maw2xf9HK9+dju4Bkw1jiE0MD5hVTAot&#10;U0aHL6mnRVeqlE3Ftnm1DSZicrmU6Xb36mb34iY7Wi0MmSlgpDfgLcublkdCofuBjt651BuPC7s4&#10;vY20AC+ADDYur9Eb3d1rY8ohDwYcDbKTSC2laXtO+EMUCW1eu47RHNLMEWrhegPnyMxaXdWWHc0G&#10;lowfQDHdJVVLZWUQr/mElODoktO4FJ1hKlW3Auti2B+B5/gMhTKkfwNeESWzd7SCrXYef5f9apNa&#10;4i8OLLqzBY++m8scFGvStJU2nn9GHufvzwV+/b+HbwAAAP//AwBQSwMEFAAGAAgAAAAhAOjybXre&#10;AAAACwEAAA8AAABkcnMvZG93bnJldi54bWxMj0FPhDAQhe8m/odmTLy5ZTEKQcpGJR5MvAibrMdC&#10;Z4FIp4R2Wfz3jvGgx3nz8t738t1qR7Hg7AdHCrabCARS68xAnYJ9/XKTgvBBk9GjI1TwhR52xeVF&#10;rjPjzvSOSxU6wSHkM62gD2HKpPRtj1b7jZuQ+Hd0s9WBz7mTZtZnDrejjKPoXlo9EDf0esLnHtvP&#10;6mQVxFS/laU5bpv96+FJVkv9MR9Kpa6v1scHEAHX8GeGH3xGh4KZGnci48WoIE1j3hIU3N1GCQh2&#10;/CoNK0kSgyxy+X9D8Q0AAP//AwBQSwECLQAUAAYACAAAACEAtoM4kv4AAADhAQAAEwAAAAAAAAAA&#10;AAAAAAAAAAAAW0NvbnRlbnRfVHlwZXNdLnhtbFBLAQItABQABgAIAAAAIQA4/SH/1gAAAJQBAAAL&#10;AAAAAAAAAAAAAAAAAC8BAABfcmVscy8ucmVsc1BLAQItABQABgAIAAAAIQAp/p40zgEAAAcEAAAO&#10;AAAAAAAAAAAAAAAAAC4CAABkcnMvZTJvRG9jLnhtbFBLAQItABQABgAIAAAAIQDo8m163gAAAAsB&#10;AAAPAAAAAAAAAAAAAAAAACgEAABkcnMvZG93bnJldi54bWxQSwUGAAAAAAQABADzAAAAMwUAAAAA&#10;" strokecolor="black [3213]">
                <v:stroke endarrow="block"/>
              </v:shape>
            </w:pict>
          </mc:Fallback>
        </mc:AlternateContent>
      </w:r>
      <w:r w:rsidR="007F2E02">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6CD0D2DB" wp14:editId="58F6F0A6">
                <wp:simplePos x="0" y="0"/>
                <wp:positionH relativeFrom="column">
                  <wp:posOffset>1676400</wp:posOffset>
                </wp:positionH>
                <wp:positionV relativeFrom="paragraph">
                  <wp:posOffset>6386830</wp:posOffset>
                </wp:positionV>
                <wp:extent cx="0" cy="352425"/>
                <wp:effectExtent l="76200" t="0" r="76200" b="47625"/>
                <wp:wrapNone/>
                <wp:docPr id="39" name="Straight Arrow Connector 39"/>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40D77D" id="Straight Arrow Connector 39" o:spid="_x0000_s1026" type="#_x0000_t32" style="position:absolute;margin-left:132pt;margin-top:502.9pt;width:0;height:27.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dytAEAAL4DAAAOAAAAZHJzL2Uyb0RvYy54bWysU9uO0zAQfUfiHyy/06SFRShqug9d4AXB&#10;issHeJ1xYuGbxkOT/D2206aIi4RW+zLxZc7MOceT/e1kDTsBRu1dy7ebmjNw0nfa9S3/9vXdizec&#10;RRKuE8Y7aPkMkd8enj/bj6GBnR+86QBZKuJiM4aWD0ShqaooB7AibnwAly6VRysobbGvOhRjqm5N&#10;tavr19XosQvoJcSYTu+WS34o9ZUCSZ+UikDMtDxxoxKxxIccq8NeND2KMGh5piEewcIK7VLTtdSd&#10;IMF+oP6jlNUSffSKNtLbyiulJRQNSc22/k3Nl0EEKFqSOTGsNsWnKys/no7uHpMNY4hNDPeYVUwK&#10;bf4mfmwqZs2rWTARk8uhTKcvb3avdjfZx+qKCxjpPXjL8qLlkVDofqCjdy69iMdt8UqcPkRagBdA&#10;bmpcjiS0ees6RnNIY0OohesNnPvklOpKuKxoNrDAP4NiuksUlzZlluBokJ1EmoLu+3atkjIzRGlj&#10;VlBduP0TdM7NMCjz9b/ANbt09I5WoNXO49+60nShqpb8i+pFa5b94Lu5PF+xIw1JeYfzQOcp/HVf&#10;4Nff7vATAAD//wMAUEsDBBQABgAIAAAAIQB/6I1W3QAAAA0BAAAPAAAAZHJzL2Rvd25yZXYueG1s&#10;TI/NTsMwEITvSLyDtUhcKmqnPxEJcSoUCXFu4QGceEki/JPabpu+PVtxgOPOjGbnq3azNeyMIY7e&#10;SciWAhi6zuvR9RI+P96enoHFpJxWxjuUcMUIu/r+rlKl9he3x/Mh9YxKXCyVhCGlqeQ8dgNaFZd+&#10;Qkfelw9WJTpDz3VQFyq3hq+EyLlVo6MPg5qwGbD7PpyshH2zabNraMT23YjiuDgWi7UqpHx8mF9f&#10;gCWc018YbvNpOtS0qfUnpyMzElb5hlgSGUJsCYIiv1J7k/JsDbyu+H+K+gcAAP//AwBQSwECLQAU&#10;AAYACAAAACEAtoM4kv4AAADhAQAAEwAAAAAAAAAAAAAAAAAAAAAAW0NvbnRlbnRfVHlwZXNdLnht&#10;bFBLAQItABQABgAIAAAAIQA4/SH/1gAAAJQBAAALAAAAAAAAAAAAAAAAAC8BAABfcmVscy8ucmVs&#10;c1BLAQItABQABgAIAAAAIQD8ZGdytAEAAL4DAAAOAAAAAAAAAAAAAAAAAC4CAABkcnMvZTJvRG9j&#10;LnhtbFBLAQItABQABgAIAAAAIQB/6I1W3QAAAA0BAAAPAAAAAAAAAAAAAAAAAA4EAABkcnMvZG93&#10;bnJldi54bWxQSwUGAAAAAAQABADzAAAAGAUAAAAA&#10;" strokecolor="black [3040]">
                <v:stroke endarrow="block"/>
              </v:shape>
            </w:pict>
          </mc:Fallback>
        </mc:AlternateContent>
      </w:r>
      <w:r w:rsidR="007F2E02">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558C36CC" wp14:editId="4CDCBAE0">
                <wp:simplePos x="0" y="0"/>
                <wp:positionH relativeFrom="column">
                  <wp:posOffset>5286375</wp:posOffset>
                </wp:positionH>
                <wp:positionV relativeFrom="paragraph">
                  <wp:posOffset>6386830</wp:posOffset>
                </wp:positionV>
                <wp:extent cx="0" cy="2667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962CC4" id="Straight Arrow Connector 44" o:spid="_x0000_s1026" type="#_x0000_t32" style="position:absolute;margin-left:416.25pt;margin-top:502.9pt;width:0;height:2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TatgEAAL4DAAAOAAAAZHJzL2Uyb0RvYy54bWysU8mO2zAMvRfoPwi6N3ZySAsjzhwybS9F&#10;O+jyARqZsoXRBkqN7b8vJSdO0QUoirnQWvjI957ow91kDTsDRu1dy7ebmjNw0nfa9S3/9vXdqzec&#10;xSRcJ4x30PIZIr87vnxxGEMDOz940wEyKuJiM4aWDymFpqqiHMCKuPEBHF0qj1Yk2mJfdShGqm5N&#10;tavrfTV67AJ6CTHS6f1yyY+lvlIg0yelIiRmWk7cUolY4mOO1fEgmh5FGLS80BD/wcIK7ajpWupe&#10;JMG+o/6tlNUSffQqbaS3lVdKSygaSM22/kXNl0EEKFrInBhWm+LzlZUfzyf3gGTDGGITwwNmFZNC&#10;m7/Ej03FrHk1C6bE5HIo6XS337+ui4/VDRcwpvfgLcuLlseEQvdDOnnn6EU8botX4vwhJupMwCsg&#10;NzUuxyS0ees6luZAY5NQC9cbyO9F6TmluhEuqzQbWOCfQTHdEcWlTZklOBlkZ0FT0D1t1yqUmSFK&#10;G7OC6sLtr6BLboZBma9/Ba7ZpaN3aQVa7Tz+qWuarlTVkn9VvWjNsh99N5fnK3bQkBR/LgOdp/Dn&#10;fYHffrvjDwAAAP//AwBQSwMEFAAGAAgAAAAhAOLLc8DeAAAADQEAAA8AAABkcnMvZG93bnJldi54&#10;bWxMj81OwzAQhO9IvIO1SFwqavcnNAlxKhQJcW7hATaxm0T4J43dNn17tuJAjzvzaXam2E7WsLMe&#10;Q++dhMVcANOu8ap3rYTvr4+XFFiI6BQa77SEqw6wLR8fCsyVv7idPu9jyyjEhRwldDEOOeeh6bTF&#10;MPeDduQd/Ggx0jm2XI14oXBr+FKIV26xd/Shw0FXnW5+9icrYVet68V1rETyaUR2nB2z2QozKZ+f&#10;pvc3YFFP8R+GW32qDiV1qv3JqcCMhHS1TAglQ4iERhDyJ9U3ab1JgZcFv19R/gIAAP//AwBQSwEC&#10;LQAUAAYACAAAACEAtoM4kv4AAADhAQAAEwAAAAAAAAAAAAAAAAAAAAAAW0NvbnRlbnRfVHlwZXNd&#10;LnhtbFBLAQItABQABgAIAAAAIQA4/SH/1gAAAJQBAAALAAAAAAAAAAAAAAAAAC8BAABfcmVscy8u&#10;cmVsc1BLAQItABQABgAIAAAAIQCALjTatgEAAL4DAAAOAAAAAAAAAAAAAAAAAC4CAABkcnMvZTJv&#10;RG9jLnhtbFBLAQItABQABgAIAAAAIQDiy3PA3gAAAA0BAAAPAAAAAAAAAAAAAAAAABAEAABkcnMv&#10;ZG93bnJldi54bWxQSwUGAAAAAAQABADzAAAAGwUAAAAA&#10;" strokecolor="black [3040]">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77F51EAD" wp14:editId="49921BD9">
                <wp:simplePos x="0" y="0"/>
                <wp:positionH relativeFrom="margin">
                  <wp:posOffset>-381000</wp:posOffset>
                </wp:positionH>
                <wp:positionV relativeFrom="paragraph">
                  <wp:posOffset>6791325</wp:posOffset>
                </wp:positionV>
                <wp:extent cx="4057650" cy="1628775"/>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4057650" cy="162877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0DC42C52" w14:textId="77777777" w:rsidR="007750CF" w:rsidRPr="00932A0D" w:rsidRDefault="007750CF" w:rsidP="007750CF">
                            <w:pPr>
                              <w:spacing w:before="40" w:after="0"/>
                              <w:jc w:val="center"/>
                              <w:rPr>
                                <w:b/>
                                <w:bCs/>
                                <w:color w:val="000000"/>
                                <w:sz w:val="20"/>
                                <w:szCs w:val="20"/>
                              </w:rPr>
                            </w:pPr>
                            <w:r w:rsidRPr="00932A0D">
                              <w:rPr>
                                <w:b/>
                                <w:bCs/>
                                <w:color w:val="000000"/>
                                <w:sz w:val="20"/>
                                <w:szCs w:val="20"/>
                              </w:rPr>
                              <w:t>YES</w:t>
                            </w:r>
                          </w:p>
                          <w:p w14:paraId="39E4EF3A" w14:textId="77777777" w:rsidR="007750CF" w:rsidRPr="00932A0D" w:rsidRDefault="007750CF" w:rsidP="007750CF">
                            <w:pPr>
                              <w:spacing w:before="40" w:after="0"/>
                              <w:jc w:val="center"/>
                              <w:rPr>
                                <w:color w:val="000000"/>
                                <w:sz w:val="20"/>
                                <w:szCs w:val="20"/>
                              </w:rPr>
                            </w:pPr>
                            <w:r w:rsidRPr="00932A0D">
                              <w:rPr>
                                <w:color w:val="000000"/>
                                <w:sz w:val="20"/>
                                <w:szCs w:val="20"/>
                              </w:rPr>
                              <w:t>Does the individual want a safeguarding referral?</w:t>
                            </w:r>
                          </w:p>
                          <w:p w14:paraId="1EBA48B5" w14:textId="77777777" w:rsidR="007750CF" w:rsidRPr="00932A0D" w:rsidRDefault="007750CF" w:rsidP="007750CF">
                            <w:pPr>
                              <w:spacing w:before="40" w:after="0"/>
                              <w:jc w:val="center"/>
                              <w:rPr>
                                <w:color w:val="000000"/>
                                <w:sz w:val="20"/>
                                <w:szCs w:val="20"/>
                              </w:rPr>
                            </w:pPr>
                            <w:r w:rsidRPr="00932A0D">
                              <w:rPr>
                                <w:b/>
                                <w:bCs/>
                                <w:color w:val="000000"/>
                                <w:sz w:val="20"/>
                                <w:szCs w:val="20"/>
                              </w:rPr>
                              <w:t>YES-</w:t>
                            </w:r>
                            <w:r w:rsidRPr="00932A0D">
                              <w:rPr>
                                <w:color w:val="000000"/>
                                <w:sz w:val="20"/>
                                <w:szCs w:val="20"/>
                              </w:rPr>
                              <w:t xml:space="preserve"> Proceed to referral</w:t>
                            </w:r>
                          </w:p>
                          <w:p w14:paraId="6B8409EA" w14:textId="77777777" w:rsidR="007750CF" w:rsidRPr="00932A0D" w:rsidRDefault="007750CF" w:rsidP="007750CF">
                            <w:pPr>
                              <w:spacing w:before="40" w:after="0"/>
                              <w:jc w:val="center"/>
                              <w:rPr>
                                <w:color w:val="000000"/>
                                <w:sz w:val="20"/>
                                <w:szCs w:val="20"/>
                              </w:rPr>
                            </w:pPr>
                            <w:r w:rsidRPr="00932A0D">
                              <w:rPr>
                                <w:b/>
                                <w:bCs/>
                                <w:color w:val="000000"/>
                                <w:sz w:val="20"/>
                                <w:szCs w:val="20"/>
                              </w:rPr>
                              <w:t>NO</w:t>
                            </w:r>
                            <w:r w:rsidRPr="00932A0D">
                              <w:rPr>
                                <w:color w:val="000000"/>
                                <w:sz w:val="20"/>
                                <w:szCs w:val="20"/>
                              </w:rPr>
                              <w:t>- Do not refer and discuss other support available</w:t>
                            </w:r>
                          </w:p>
                          <w:p w14:paraId="437D3EC2" w14:textId="5581F6E2" w:rsidR="007750CF" w:rsidRPr="00932A0D" w:rsidRDefault="007750CF" w:rsidP="007750CF">
                            <w:pPr>
                              <w:spacing w:before="40" w:after="0"/>
                              <w:jc w:val="center"/>
                              <w:rPr>
                                <w:color w:val="000000"/>
                                <w:sz w:val="20"/>
                                <w:szCs w:val="20"/>
                              </w:rPr>
                            </w:pPr>
                            <w:r w:rsidRPr="00932A0D">
                              <w:rPr>
                                <w:b/>
                                <w:bCs/>
                                <w:color w:val="000000"/>
                                <w:sz w:val="20"/>
                                <w:szCs w:val="20"/>
                              </w:rPr>
                              <w:t>HOWEVER</w:t>
                            </w:r>
                            <w:r w:rsidRPr="00932A0D">
                              <w:rPr>
                                <w:color w:val="000000"/>
                                <w:sz w:val="20"/>
                                <w:szCs w:val="20"/>
                              </w:rPr>
                              <w:t xml:space="preserve">, you still need to consider whether a safeguarding referral would be justified  </w:t>
                            </w:r>
                            <w:r w:rsidR="003336DF" w:rsidRPr="00932A0D">
                              <w:rPr>
                                <w:color w:val="000000"/>
                                <w:sz w:val="20"/>
                                <w:szCs w:val="20"/>
                              </w:rPr>
                              <w:t>e.g.,</w:t>
                            </w:r>
                            <w:r w:rsidRPr="00932A0D">
                              <w:rPr>
                                <w:color w:val="000000"/>
                                <w:sz w:val="20"/>
                                <w:szCs w:val="20"/>
                              </w:rPr>
                              <w:t xml:space="preserve"> in the public interest or whether there are any children at risk requiring a safeguarding children's referral</w:t>
                            </w:r>
                          </w:p>
                          <w:p w14:paraId="36DD6FEB" w14:textId="77777777" w:rsidR="007750CF" w:rsidRPr="007750CF" w:rsidRDefault="007750CF" w:rsidP="007750CF">
                            <w:pPr>
                              <w:spacing w:before="40"/>
                              <w:jc w:val="center"/>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51EAD" id="Flowchart: Alternate Process 15" o:spid="_x0000_s1032" type="#_x0000_t176" style="position:absolute;margin-left:-30pt;margin-top:534.75pt;width:319.5pt;height:12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sukwIAAGUFAAAOAAAAZHJzL2Uyb0RvYy54bWysVFtr2zAUfh/sPwi9r06Ck7SmTgkpHYOu&#10;DaSjzyeyHAt0m6TE7n79jmSnSbvRh7EX+1x0bt+5XN90SpIDd14YXdLxxYgSrpmphN6V9MfT3ZdL&#10;SnwAXYE0mpf0hXt6s/j86bq1BZ+YxsiKO4JOtC9aW9ImBFtkmWcNV+AvjOUalbVxCgKybpdVDlr0&#10;rmQ2GY1mWWtcZZ1h3HuU3vZKukj+65qz8FjXngciS4q5hfR16buN32xxDcXOgW0EG9KAf8hCgdAY&#10;9NXVLQQgeyf+cKUEc8abOlwwozJT14LxVANWMx69q2bTgOWpFgTH21eY/P9zyx4OG7t2CENrfeGR&#10;jFV0tVPxj/mRLoH18goW7wJhKMxH0/lsipgy1I1nk8v5fBrhzE7m1vnwlRtFIlHSWpp21YALSxm4&#10;0xD4um9cQg4O9z709ke7mII3UlR3QsrEuN12JR05ALYzz+eTVZ5s5V59N1UvxqkYDX1FMXa/F18e&#10;xZif792kXN/4l5q0WMxkjh4IA5zHWkJAUtmqpF7vKAG5w0FnwaXAb6wHtx9mNzumAcV5dvlR/FF2&#10;EZZb8E0fIIXu51cJxJNIoUqaykzloyepI2g8rcEA7qnLkQrdtiMCS5tFR1GyNdXL2hFn+k3xlt0J&#10;DHsPPqzB4WogMLju4RE/sZ8lNQNFSWPcr7/J43ucWNRS0uKqIZI/9+A4JfKbxlm+Gud53M3E5NP5&#10;BBl3rtmea/RerQy2f4yHxbJExvdBHsnaGfWMV2EZo6IKNMPYfc8GZhX6E4B3hfHlMj3DfbQQ7vXG&#10;sug8IhcBf+qewdlhggMO/4M5riUU72a2fxsttVnug6lFGugTrjhxkcFdTrM33J14LM759Op0HRe/&#10;AQAA//8DAFBLAwQUAAYACAAAACEAtVBVsOEAAAANAQAADwAAAGRycy9kb3ducmV2LnhtbEyPwU7D&#10;MBBE70j8g7VIXKrWpihpG+JUpYJ7KDlwdJNtEhGv09ht0r9nOcFxZ0azb9LtZDtxxcG3jjQ8LRQI&#10;pNJVLdUais/3+RqED4Yq0zlCDTf0sM3u71KTVG6kD7weQi24hHxiNDQh9ImUvmzQGr9wPRJ7JzdY&#10;E/gcalkNZuRy28mlUrG0piX+0Jge9w2W34eL1ZDbdoze8tvsfP4Kxb54zXerWa7148O0ewERcAp/&#10;YfjFZ3TImOnoLlR50WmYx4q3BDZUvIlAcCRabVg6svS8jBXILJX/V2Q/AAAA//8DAFBLAQItABQA&#10;BgAIAAAAIQC2gziS/gAAAOEBAAATAAAAAAAAAAAAAAAAAAAAAABbQ29udGVudF9UeXBlc10ueG1s&#10;UEsBAi0AFAAGAAgAAAAhADj9If/WAAAAlAEAAAsAAAAAAAAAAAAAAAAALwEAAF9yZWxzLy5yZWxz&#10;UEsBAi0AFAAGAAgAAAAhAO9Biy6TAgAAZQUAAA4AAAAAAAAAAAAAAAAALgIAAGRycy9lMm9Eb2Mu&#10;eG1sUEsBAi0AFAAGAAgAAAAhALVQVbDhAAAADQEAAA8AAAAAAAAAAAAAAAAA7QQAAGRycy9kb3du&#10;cmV2LnhtbFBLBQYAAAAABAAEAPMAAAD7BQAAAAA=&#10;" fillcolor="#dae3f3" strokecolor="#8faadc" strokeweight="1pt">
                <v:textbox>
                  <w:txbxContent>
                    <w:p w14:paraId="0DC42C52" w14:textId="77777777" w:rsidR="007750CF" w:rsidRPr="00932A0D" w:rsidRDefault="007750CF" w:rsidP="007750CF">
                      <w:pPr>
                        <w:spacing w:before="40" w:after="0"/>
                        <w:jc w:val="center"/>
                        <w:rPr>
                          <w:b/>
                          <w:bCs/>
                          <w:color w:val="000000"/>
                          <w:sz w:val="20"/>
                          <w:szCs w:val="20"/>
                        </w:rPr>
                      </w:pPr>
                      <w:r w:rsidRPr="00932A0D">
                        <w:rPr>
                          <w:b/>
                          <w:bCs/>
                          <w:color w:val="000000"/>
                          <w:sz w:val="20"/>
                          <w:szCs w:val="20"/>
                        </w:rPr>
                        <w:t>YES</w:t>
                      </w:r>
                    </w:p>
                    <w:p w14:paraId="39E4EF3A" w14:textId="77777777" w:rsidR="007750CF" w:rsidRPr="00932A0D" w:rsidRDefault="007750CF" w:rsidP="007750CF">
                      <w:pPr>
                        <w:spacing w:before="40" w:after="0"/>
                        <w:jc w:val="center"/>
                        <w:rPr>
                          <w:color w:val="000000"/>
                          <w:sz w:val="20"/>
                          <w:szCs w:val="20"/>
                        </w:rPr>
                      </w:pPr>
                      <w:r w:rsidRPr="00932A0D">
                        <w:rPr>
                          <w:color w:val="000000"/>
                          <w:sz w:val="20"/>
                          <w:szCs w:val="20"/>
                        </w:rPr>
                        <w:t>Does the individual want a safeguarding referral?</w:t>
                      </w:r>
                    </w:p>
                    <w:p w14:paraId="1EBA48B5" w14:textId="77777777" w:rsidR="007750CF" w:rsidRPr="00932A0D" w:rsidRDefault="007750CF" w:rsidP="007750CF">
                      <w:pPr>
                        <w:spacing w:before="40" w:after="0"/>
                        <w:jc w:val="center"/>
                        <w:rPr>
                          <w:color w:val="000000"/>
                          <w:sz w:val="20"/>
                          <w:szCs w:val="20"/>
                        </w:rPr>
                      </w:pPr>
                      <w:r w:rsidRPr="00932A0D">
                        <w:rPr>
                          <w:b/>
                          <w:bCs/>
                          <w:color w:val="000000"/>
                          <w:sz w:val="20"/>
                          <w:szCs w:val="20"/>
                        </w:rPr>
                        <w:t>YES-</w:t>
                      </w:r>
                      <w:r w:rsidRPr="00932A0D">
                        <w:rPr>
                          <w:color w:val="000000"/>
                          <w:sz w:val="20"/>
                          <w:szCs w:val="20"/>
                        </w:rPr>
                        <w:t xml:space="preserve"> Proceed to referral</w:t>
                      </w:r>
                    </w:p>
                    <w:p w14:paraId="6B8409EA" w14:textId="77777777" w:rsidR="007750CF" w:rsidRPr="00932A0D" w:rsidRDefault="007750CF" w:rsidP="007750CF">
                      <w:pPr>
                        <w:spacing w:before="40" w:after="0"/>
                        <w:jc w:val="center"/>
                        <w:rPr>
                          <w:color w:val="000000"/>
                          <w:sz w:val="20"/>
                          <w:szCs w:val="20"/>
                        </w:rPr>
                      </w:pPr>
                      <w:r w:rsidRPr="00932A0D">
                        <w:rPr>
                          <w:b/>
                          <w:bCs/>
                          <w:color w:val="000000"/>
                          <w:sz w:val="20"/>
                          <w:szCs w:val="20"/>
                        </w:rPr>
                        <w:t>NO</w:t>
                      </w:r>
                      <w:r w:rsidRPr="00932A0D">
                        <w:rPr>
                          <w:color w:val="000000"/>
                          <w:sz w:val="20"/>
                          <w:szCs w:val="20"/>
                        </w:rPr>
                        <w:t>- Do not refer and discuss other support available</w:t>
                      </w:r>
                    </w:p>
                    <w:p w14:paraId="437D3EC2" w14:textId="5581F6E2" w:rsidR="007750CF" w:rsidRPr="00932A0D" w:rsidRDefault="007750CF" w:rsidP="007750CF">
                      <w:pPr>
                        <w:spacing w:before="40" w:after="0"/>
                        <w:jc w:val="center"/>
                        <w:rPr>
                          <w:color w:val="000000"/>
                          <w:sz w:val="20"/>
                          <w:szCs w:val="20"/>
                        </w:rPr>
                      </w:pPr>
                      <w:r w:rsidRPr="00932A0D">
                        <w:rPr>
                          <w:b/>
                          <w:bCs/>
                          <w:color w:val="000000"/>
                          <w:sz w:val="20"/>
                          <w:szCs w:val="20"/>
                        </w:rPr>
                        <w:t>HOWEVER</w:t>
                      </w:r>
                      <w:r w:rsidRPr="00932A0D">
                        <w:rPr>
                          <w:color w:val="000000"/>
                          <w:sz w:val="20"/>
                          <w:szCs w:val="20"/>
                        </w:rPr>
                        <w:t xml:space="preserve">, you still need to consider whether a safeguarding referral would be justified  </w:t>
                      </w:r>
                      <w:r w:rsidR="003336DF" w:rsidRPr="00932A0D">
                        <w:rPr>
                          <w:color w:val="000000"/>
                          <w:sz w:val="20"/>
                          <w:szCs w:val="20"/>
                        </w:rPr>
                        <w:t>e.g.,</w:t>
                      </w:r>
                      <w:r w:rsidRPr="00932A0D">
                        <w:rPr>
                          <w:color w:val="000000"/>
                          <w:sz w:val="20"/>
                          <w:szCs w:val="20"/>
                        </w:rPr>
                        <w:t xml:space="preserve"> in the public interest or whether there are any children at risk requiring a safeguarding children's referral</w:t>
                      </w:r>
                    </w:p>
                    <w:p w14:paraId="36DD6FEB" w14:textId="77777777" w:rsidR="007750CF" w:rsidRPr="007750CF" w:rsidRDefault="007750CF" w:rsidP="007750CF">
                      <w:pPr>
                        <w:spacing w:before="40"/>
                        <w:jc w:val="center"/>
                        <w:rPr>
                          <w:b/>
                          <w:bCs/>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92032" behindDoc="0" locked="0" layoutInCell="1" allowOverlap="1" wp14:anchorId="498259E1" wp14:editId="50A70BAE">
                <wp:simplePos x="0" y="0"/>
                <wp:positionH relativeFrom="column">
                  <wp:posOffset>1676400</wp:posOffset>
                </wp:positionH>
                <wp:positionV relativeFrom="paragraph">
                  <wp:posOffset>6381750</wp:posOffset>
                </wp:positionV>
                <wp:extent cx="3619500"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3619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E38731" id="Straight Connector 4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502.5pt" to="417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22UugEAAGMDAAAOAAAAZHJzL2Uyb0RvYy54bWysU01vGyEQvVfKf0DcY9aJYqUr4xxipZeq&#10;jdQ09wkLu0h8iaFe+993wI7rtreqe0DAMG/mvXm7fth7x3Y6o41B8uWi40wHFQcbRsm/vzxd33OG&#10;BcIALgYt+UEjf9hcfVjPqdc3cYpu0JkRSMB+TpJPpaReCFST9oCLmHSgoInZQ6FjHsWQYSZ078RN&#10;163EHPOQclQakW63xyDfNHxjtCpfjUFdmJOceittzW19q6vYrKEfM6TJqlMb8A9deLCBip6htlCA&#10;/cj2LyhvVY4YTVmo6EU0xirdOBCbZfcHm28TJN24kDiYzjLh/4NVX3aP4TmTDHPCHtNzriz2Jntm&#10;nE2vNNPGizpl+ybb4Syb3hem6PJ2tfx415G66j0mjhAVKmUsn3T0rG4kdzZURtDD7jMWKktP35/U&#10;6xCfrHNtKi6wWfLV7V1FBvKGcVBo69MgOYaRM3AjmU6V3BAxOjvU7IqDB3x0me2A5k52GeL8Qu1y&#10;5gALBYhD++r8qYPfUms7W8DpmNxCR5t4W8irznrJ7y+zXagVdXPbidQvMevuLQ6HprGoJ5pkK3py&#10;XbXK5Zn2l//G5icAAAD//wMAUEsDBBQABgAIAAAAIQAO2Xtp3gAAAA0BAAAPAAAAZHJzL2Rvd25y&#10;ZXYueG1sTE/LTsMwELwj8Q/WInGjdgtUVYhTIRDqDUSgiN7ceEki7HUUO23K17M9oHLbeWh2Jl+O&#10;3okd9rENpGE6USCQqmBbqjW8vz1dLUDEZMgaFwg1HDDCsjg/y01mw55ecVemWnAIxcxoaFLqMilj&#10;1aA3cRI6JNa+Qu9NYtjX0vZmz+HeyZlSc+lNS/yhMR0+NFh9l4PXsHluViuzGdbjy8dh+vMpXdk+&#10;rrW+vBjv70AkHNPJDMf6XB0K7rQNA9konIbZ/Ia3JBaUuuWLLYvrI7X9o2SRy/8ril8AAAD//wMA&#10;UEsBAi0AFAAGAAgAAAAhALaDOJL+AAAA4QEAABMAAAAAAAAAAAAAAAAAAAAAAFtDb250ZW50X1R5&#10;cGVzXS54bWxQSwECLQAUAAYACAAAACEAOP0h/9YAAACUAQAACwAAAAAAAAAAAAAAAAAvAQAAX3Jl&#10;bHMvLnJlbHNQSwECLQAUAAYACAAAACEA1E9tlLoBAABjAwAADgAAAAAAAAAAAAAAAAAuAgAAZHJz&#10;L2Uyb0RvYy54bWxQSwECLQAUAAYACAAAACEADtl7ad4AAAANAQAADwAAAAAAAAAAAAAAAAAUBAAA&#10;ZHJzL2Rvd25yZXYueG1sUEsFBgAAAAAEAAQA8wAAAB8FAAAAAA==&#10;" strokecolor="windowText" strokeweight=".5pt">
                <v:stroke joinstyle="miter"/>
              </v:lin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1FA9CE73" wp14:editId="16E5D8EC">
                <wp:simplePos x="0" y="0"/>
                <wp:positionH relativeFrom="margin">
                  <wp:posOffset>695325</wp:posOffset>
                </wp:positionH>
                <wp:positionV relativeFrom="paragraph">
                  <wp:posOffset>5505450</wp:posOffset>
                </wp:positionV>
                <wp:extent cx="3276600" cy="57150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3276600" cy="5715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5FE3231B" w14:textId="77777777" w:rsidR="007750CF" w:rsidRPr="00932A0D" w:rsidRDefault="007750CF" w:rsidP="007750CF">
                            <w:pPr>
                              <w:jc w:val="center"/>
                              <w:rPr>
                                <w:color w:val="000000"/>
                                <w:sz w:val="20"/>
                                <w:szCs w:val="20"/>
                              </w:rPr>
                            </w:pPr>
                            <w:r w:rsidRPr="00932A0D">
                              <w:rPr>
                                <w:color w:val="000000"/>
                                <w:sz w:val="20"/>
                                <w:szCs w:val="20"/>
                              </w:rPr>
                              <w:t xml:space="preserve">Does the individual have capacity to make a decision about an Adult Safeguarding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9CE73" id="Flowchart: Alternate Process 13" o:spid="_x0000_s1033" type="#_x0000_t176" style="position:absolute;margin-left:54.75pt;margin-top:433.5pt;width:258pt;height: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2LjgIAAGQFAAAOAAAAZHJzL2Uyb0RvYy54bWysVFtP2zAUfp+0/2D5faTtAmURKaqKmCax&#10;UQkmnk8dp7Hk22y3Cfv1O7ZTCgzxMO0lORef23cuF5eDkmTPnRdG13R6MqGEa2Yaobc1/Xl//emc&#10;Eh9ANyCN5jV95J5eLj5+uOhtxWemM7LhjqAT7ave1rQLwVZF4VnHFfgTY7lGZWucgoCs2xaNgx69&#10;K1nMJpOzojeusc4w7j1Kr7KSLpL/tuUs3Lat54HImmJuIX1d+m7it1hcQLV1YDvBxjTgH7JQIDQG&#10;fXJ1BQHIzom/XCnBnPGmDSfMqMK0rWA81YDVTCevqrnrwPJUC4Lj7RNM/v+5ZT/2d3btEIbe+soj&#10;GasYWqfiH/MjQwLr8QksPgTCUPh5Nj87myCmDHWn8+kp0uimOFpb58NXbhSJRE1bafpVBy4sZeBO&#10;Q+Dr3LcEHOxvfMj2B7uYgTdSNNdCysS47WYlHdkDdrMs57NVmWzlTn03TRbjUOREoEIxNj+Lzw9i&#10;zM9nNynXF/6lJj0O8WyeygIcx1ZCwAqVbWrq9ZYSkFuccxZcCvzCenT7bnYI2FvZlQfxe9lFWK7A&#10;dzlACp3HVwnEk0ihaprKPPRB6ggaT1swgntscqTCsBmIwNLm0VGUbEzzuHbEmbwo3rJrgWFvwIc1&#10;ONwM7Ddue7jFT+xnTc1IUdIZ9/steXyPA4taSnrcNETy1w4cp0R+0zjKX6ZlGVczMeXpfIaMe67Z&#10;PNfonVoZbP8U74pliYzvgzyQrTPqAY/CMkZFFWiGsXPPRmYV8gXAs8L4cpme4TpaCDf6zrLoPCIX&#10;Ab8fHsDZcYIDzv4Pc9hKqF7NbH4bLbVZ7oJpRRroI644cZHBVU6zN56deCue8+nV8Tgu/gAAAP//&#10;AwBQSwMEFAAGAAgAAAAhAEiTvrHeAAAACwEAAA8AAABkcnMvZG93bnJldi54bWxMj8FuwjAQRO+V&#10;+g/WVuoFFadICRDiIIrae0pz6NHE2yQiXofYkPD33Z7KcWafZmey7WQ7ccXBt44UvM4jEEiVMy3V&#10;Csqvj5cVCB80Gd05QgU39LDNHx8ynRo30ideD6EWHEI+1QqaEPpUSl81aLWfux6Jbz9usDqwHGpp&#10;Bj1yuO3kIooSaXVL/KHRPe4brE6Hi1VQ2HaM34vb7Hz+DuW+fCt2y1mh1PPTtNuACDiFfxj+6nN1&#10;yLnT0V3IeNGxjtYxowpWyZJHMZEsYnaOCtYxOzLP5P2G/BcAAP//AwBQSwECLQAUAAYACAAAACEA&#10;toM4kv4AAADhAQAAEwAAAAAAAAAAAAAAAAAAAAAAW0NvbnRlbnRfVHlwZXNdLnhtbFBLAQItABQA&#10;BgAIAAAAIQA4/SH/1gAAAJQBAAALAAAAAAAAAAAAAAAAAC8BAABfcmVscy8ucmVsc1BLAQItABQA&#10;BgAIAAAAIQBnHs2LjgIAAGQFAAAOAAAAAAAAAAAAAAAAAC4CAABkcnMvZTJvRG9jLnhtbFBLAQIt&#10;ABQABgAIAAAAIQBIk76x3gAAAAsBAAAPAAAAAAAAAAAAAAAAAOgEAABkcnMvZG93bnJldi54bWxQ&#10;SwUGAAAAAAQABADzAAAA8wUAAAAA&#10;" fillcolor="#dae3f3" strokecolor="#8faadc" strokeweight="1pt">
                <v:textbox>
                  <w:txbxContent>
                    <w:p w14:paraId="5FE3231B" w14:textId="77777777" w:rsidR="007750CF" w:rsidRPr="00932A0D" w:rsidRDefault="007750CF" w:rsidP="007750CF">
                      <w:pPr>
                        <w:jc w:val="center"/>
                        <w:rPr>
                          <w:color w:val="000000"/>
                          <w:sz w:val="20"/>
                          <w:szCs w:val="20"/>
                        </w:rPr>
                      </w:pPr>
                      <w:r w:rsidRPr="00932A0D">
                        <w:rPr>
                          <w:color w:val="000000"/>
                          <w:sz w:val="20"/>
                          <w:szCs w:val="20"/>
                        </w:rPr>
                        <w:t xml:space="preserve">Does the individual have capacity to make a decision about an Adult Safeguarding Referral? </w:t>
                      </w:r>
                    </w:p>
                  </w:txbxContent>
                </v:textbox>
                <w10:wrap anchorx="margin"/>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9920" behindDoc="0" locked="0" layoutInCell="1" allowOverlap="1" wp14:anchorId="719B8CF8" wp14:editId="7ABF34BD">
                <wp:simplePos x="0" y="0"/>
                <wp:positionH relativeFrom="column">
                  <wp:posOffset>5667375</wp:posOffset>
                </wp:positionH>
                <wp:positionV relativeFrom="paragraph">
                  <wp:posOffset>4227195</wp:posOffset>
                </wp:positionV>
                <wp:extent cx="0" cy="561975"/>
                <wp:effectExtent l="76200" t="38100" r="57150" b="9525"/>
                <wp:wrapNone/>
                <wp:docPr id="51" name="Straight Arrow Connector 51"/>
                <wp:cNvGraphicFramePr/>
                <a:graphic xmlns:a="http://schemas.openxmlformats.org/drawingml/2006/main">
                  <a:graphicData uri="http://schemas.microsoft.com/office/word/2010/wordprocessingShape">
                    <wps:wsp>
                      <wps:cNvCnPr/>
                      <wps:spPr>
                        <a:xfrm flipV="1">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1BBE3A" id="Straight Arrow Connector 51" o:spid="_x0000_s1026" type="#_x0000_t32" style="position:absolute;margin-left:446.25pt;margin-top:332.85pt;width:0;height:44.2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jHvAEAAMgDAAAOAAAAZHJzL2Uyb0RvYy54bWysU01v1DAQvSP1P1i+s8lWaoFosz1sKRcE&#10;FdDeXWecWPhL42GT/HtsZzdFfEgIcRk59rw3781MdjeTNewIGLV3Ld9uas7ASd9p17f84cvdy9ec&#10;RRKuE8Y7aPkMkd/sL17sxtDApR+86QBZInGxGUPLB6LQVFWUA1gRNz6AS4/KoxWUPrGvOhRjYrem&#10;uqzr62r02AX0EmJMt7fLI98XfqVA0kelIhAzLU/aqEQs8SnHar8TTY8iDFqeZIh/UGGFdqnoSnUr&#10;SLBvqH+hslqij17RRnpbeaW0hOIhudnWP7n5PIgAxUtqTgxrm+L/o5Ufjgd3j6kNY4hNDPeYXUwK&#10;LVNGh8c00+IrKWVTadu8tg0mYnK5lOn26nr75tVV7mi1MGSmgJHegbcsH1oeCYXuBzp459JsPC7s&#10;4vg+0gI8AzLYuBxJaPPWdYzmkBaIUAvXGzjVySnVs/RyotnAAv8EiukuSVzKlK2Cg0F2FGkfuq/b&#10;lSVlZojSxqygujj/I+iUm2FQNu1vgWt2qegdrUCrncffVaXpLFUt+WfXi9ds+8l3cxlkaUdalzKH&#10;02rnffzxu8Cff8D9dwAAAP//AwBQSwMEFAAGAAgAAAAhAES4s2jfAAAACwEAAA8AAABkcnMvZG93&#10;bnJldi54bWxMj8FOwzAMhu9IvENkJG4spazdVupOaNKOILFxYLes8dJC41RNthWenqAd4Gj70+/v&#10;L5ej7cSJBt86RrifJCCIa6dbNghv2/XdHIQPirXqHBPCF3lYVtdXpSq0O/MrnTbBiBjCvlAITQh9&#10;IaWvG7LKT1xPHG8HN1gV4jgYqQd1juG2k2mS5NKqluOHRvW0aqj+3BwtwnOwZrCLbD01hh92H367&#10;en/5Rry9GZ8eQQQawx8Mv/pRHarotHdH1l50CPNFmkUUIc+zGYhIXDZ7hFk2TUFWpfzfofoBAAD/&#10;/wMAUEsBAi0AFAAGAAgAAAAhALaDOJL+AAAA4QEAABMAAAAAAAAAAAAAAAAAAAAAAFtDb250ZW50&#10;X1R5cGVzXS54bWxQSwECLQAUAAYACAAAACEAOP0h/9YAAACUAQAACwAAAAAAAAAAAAAAAAAvAQAA&#10;X3JlbHMvLnJlbHNQSwECLQAUAAYACAAAACEAm624x7wBAADIAwAADgAAAAAAAAAAAAAAAAAuAgAA&#10;ZHJzL2Uyb0RvYy54bWxQSwECLQAUAAYACAAAACEARLizaN8AAAALAQAADwAAAAAAAAAAAAAAAAAW&#10;BAAAZHJzL2Rvd25yZXYueG1sUEsFBgAAAAAEAAQA8wAAACIFAAAAAA==&#10;" strokecolor="black [3040]">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4D948A07" wp14:editId="0596718E">
                <wp:simplePos x="0" y="0"/>
                <wp:positionH relativeFrom="column">
                  <wp:posOffset>5200650</wp:posOffset>
                </wp:positionH>
                <wp:positionV relativeFrom="paragraph">
                  <wp:posOffset>4791075</wp:posOffset>
                </wp:positionV>
                <wp:extent cx="46672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466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B8352A" id="Straight Connector 3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09.5pt,377.25pt" to="446.2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FyswEAAFgDAAAOAAAAZHJzL2Uyb0RvYy54bWysU01PGzEQvVfiP1i+E4dQUrSKw4GIXiqK&#10;VPgBg9feteQveUw2+feMnRDS9lZ1D96xx/Nm3szz6m7nHdvqjDYGya9mc850ULG3YZD85fnh8pYz&#10;LBB6cDFoyfca+d364stqSp1exDG6XmdGIAG7KUk+lpI6IVCN2gPOYtKBnCZmD4W2eRB9honQvROL&#10;+Xwpppj7lKPSiHS6OTj5uuEbo1X5aQzqwpzkVFtpa27ra13FegXdkCGNVh3LgH+owoMNlPQEtYEC&#10;7C3bv6C8VTliNGWmohfRGKt040BsruZ/sPk1QtKNCzUH06lN+P9g1eP2PjxlasOUsMP0lCuLncm+&#10;/qk+tmvN2p+apXeFKTr8ulx+W9xwpj5c4jMuZSzfdfSsGpI7GyoN6GD7AwvloqsfV+pxiA/WuTYK&#10;F9gk+fL6hoalgARhHBQyfeolxzBwBm4gpamSGyJGZ/saXXFwj/cusy3QsEkjfZyeqVrOHGAhB1Fo&#10;Xx06VfBbaC1nAzgegpvroA1vCwnUWS/57Xm0CzWjbhI7kvrsYLVeY79vjRV1R+NrSY9Sq/o435N9&#10;/iDW7wAAAP//AwBQSwMEFAAGAAgAAAAhAOGUy5vgAAAACwEAAA8AAABkcnMvZG93bnJldi54bWxM&#10;j09PwkAQxe8mfIfNmHiTLSBQarfEYDh4w6KJx6U7/SPd2aa7hfrtHRMTvc3Me3nze+l2tK24YO8b&#10;Rwpm0wgEUuFMQ5WCt+P+PgbhgyajW0eo4As9bLPJTaoT4670ipc8VIJDyCdaQR1Cl0jpixqt9lPX&#10;IbFWut7qwGtfSdPrK4fbVs6jaCWtbog/1LrDXY3FOR+sguGwK6Nmvxg/Pxa5HF7Wh/fnslLq7nZ8&#10;egQRcAx/ZvjBZ3TImOnkBjJetAri2Ya7BAXr5cMSBDvizZyH0+9FZqn83yH7BgAA//8DAFBLAQIt&#10;ABQABgAIAAAAIQC2gziS/gAAAOEBAAATAAAAAAAAAAAAAAAAAAAAAABbQ29udGVudF9UeXBlc10u&#10;eG1sUEsBAi0AFAAGAAgAAAAhADj9If/WAAAAlAEAAAsAAAAAAAAAAAAAAAAALwEAAF9yZWxzLy5y&#10;ZWxzUEsBAi0AFAAGAAgAAAAhANAVwXKzAQAAWAMAAA4AAAAAAAAAAAAAAAAALgIAAGRycy9lMm9E&#10;b2MueG1sUEsBAi0AFAAGAAgAAAAhAOGUy5vgAAAACwEAAA8AAAAAAAAAAAAAAAAADQQAAGRycy9k&#10;b3ducmV2LnhtbFBLBQYAAAAABAAEAPMAAAAaBQAAAAA=&#10;" strokecolor="windowText" strokeweight=".5pt">
                <v:stroke joinstyle="miter"/>
              </v:line>
            </w:pict>
          </mc:Fallback>
        </mc:AlternateContent>
      </w:r>
      <w:r w:rsidR="001F667A">
        <w:rPr>
          <w:rFonts w:ascii="Calibri" w:eastAsia="Calibri" w:hAnsi="Calibri" w:cs="Times New Roman"/>
          <w:noProof/>
        </w:rPr>
        <mc:AlternateContent>
          <mc:Choice Requires="wps">
            <w:drawing>
              <wp:anchor distT="0" distB="0" distL="114300" distR="114300" simplePos="0" relativeHeight="251728896" behindDoc="0" locked="0" layoutInCell="1" allowOverlap="1" wp14:anchorId="523BE7CA" wp14:editId="14572F13">
                <wp:simplePos x="0" y="0"/>
                <wp:positionH relativeFrom="column">
                  <wp:posOffset>2962275</wp:posOffset>
                </wp:positionH>
                <wp:positionV relativeFrom="paragraph">
                  <wp:posOffset>3693795</wp:posOffset>
                </wp:positionV>
                <wp:extent cx="0" cy="58102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058050" id="Straight Arrow Connector 50" o:spid="_x0000_s1026" type="#_x0000_t32" style="position:absolute;margin-left:233.25pt;margin-top:290.85pt;width:0;height:45.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PYtAEAAL4DAAAOAAAAZHJzL2Uyb0RvYy54bWysU9uO0zAQfUfiHyy/0ySVFq2ipvvQBV4Q&#10;rLh8gNcZJxa+aTw06d9jO22KFpDQal8mvsyZOed4srubrWFHwKi963izqTkDJ32v3dDx79/ev7nl&#10;LJJwvTDeQcdPEPnd/vWr3RRa2PrRmx6QpSIutlPo+EgU2qqKcgQr4sYHcOlSebSC0haHqkcxperW&#10;VNu6fltNHvuAXkKM6fR+ueT7Ul8pkPRZqQjETMcTNyoRS3zMsdrvRDugCKOWZxriGSys0C41XUvd&#10;CxLsJ+o/Slkt0UevaCO9rbxSWkLRkNQ09RM1X0cRoGhJ5sSw2hRfrqz8dDy4B0w2TCG2MTxgVjEr&#10;tPmb+LG5mHVazYKZmFwOZTq9uW3q7U32sbriAkb6AN6yvOh4JBR6GOngnUsv4rEpXonjx0gL8ALI&#10;TY3LkYQ271zP6BTS2BBq4QYD5z45pboSLis6GVjgX0Ax3SeKS5syS3AwyI4iTUH/o1mrpMwMUdqY&#10;FVQXbv8EnXMzDMp8/S9wzS4dvaMVaLXz+LeuNF+oqiX/onrRmmU/+v5Unq/YkYakvMN5oPMU/r4v&#10;8Otvt/8FAAD//wMAUEsDBBQABgAIAAAAIQBzwx0x3wAAAAsBAAAPAAAAZHJzL2Rvd25yZXYueG1s&#10;TI/LTsMwEEX3SPyDNUhsKmqnbdImZFKhSIh1Cx/gxEMS4Ucau2369xixgOXMHN05t9zPRrMLTX5w&#10;FiFZCmBkW6cG2yF8vL8+7YD5IK2S2llCuJGHfXV/V8pCuas90OUYOhZDrC8kQh/CWHDu256M9Es3&#10;ko23TzcZGeI4dVxN8hrDjeYrITJu5GDjh16OVPfUfh3PBuFQb5rkNtUifdMiPy1O+WItc8THh/nl&#10;GVigOfzB8KMf1aGKTo07W+WZRthkWRpRhHSXbIFF4nfTIGTb9Qp4VfL/HapvAAAA//8DAFBLAQIt&#10;ABQABgAIAAAAIQC2gziS/gAAAOEBAAATAAAAAAAAAAAAAAAAAAAAAABbQ29udGVudF9UeXBlc10u&#10;eG1sUEsBAi0AFAAGAAgAAAAhADj9If/WAAAAlAEAAAsAAAAAAAAAAAAAAAAALwEAAF9yZWxzLy5y&#10;ZWxzUEsBAi0AFAAGAAgAAAAhAJ1Z09i0AQAAvgMAAA4AAAAAAAAAAAAAAAAALgIAAGRycy9lMm9E&#10;b2MueG1sUEsBAi0AFAAGAAgAAAAhAHPDHTHfAAAACwEAAA8AAAAAAAAAAAAAAAAADgQAAGRycy9k&#10;b3ducmV2LnhtbFBLBQYAAAAABAAEAPMAAAAaBQAAAAA=&#10;" strokecolor="black [3040]">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1EB42308" wp14:editId="251AA4A3">
                <wp:simplePos x="0" y="0"/>
                <wp:positionH relativeFrom="column">
                  <wp:posOffset>4143375</wp:posOffset>
                </wp:positionH>
                <wp:positionV relativeFrom="paragraph">
                  <wp:posOffset>4274820</wp:posOffset>
                </wp:positionV>
                <wp:extent cx="0" cy="257175"/>
                <wp:effectExtent l="76200" t="0" r="57150" b="47625"/>
                <wp:wrapNone/>
                <wp:docPr id="48" name="Straight Arrow Connector 48"/>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0DBF76" id="Straight Arrow Connector 48" o:spid="_x0000_s1026" type="#_x0000_t32" style="position:absolute;margin-left:326.25pt;margin-top:336.6pt;width:0;height:20.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EgtQEAAL4DAAAOAAAAZHJzL2Uyb0RvYy54bWysU9uO0zAQfUfiHyy/0ySVlkVV033oAi8I&#10;Vlw+wOuME2t903hokr/HdtoUcZEQ2peJL3Nmzjme7O8ma9gJMGrvWt5sas7ASd9p17f829d3r95w&#10;Fkm4ThjvoOUzRH53ePliP4YdbP3gTQfIUhEXd2No+UAUdlUV5QBWxI0P4NKl8mgFpS32VYdiTNWt&#10;qbZ1/boaPXYBvYQY0+n9cskPpb5SIOmTUhGImZYnblQilviYY3XYi12PIgxanmmI/2BhhXap6Vrq&#10;XpBg31H/VspqiT56RRvpbeWV0hKKhqSmqX9R82UQAYqWZE4Mq03x+crKj6eje8BkwxjiLoYHzCom&#10;hTZ/Ez82FbPm1SyYiMnlUKbT7c1tc3uTfayuuICR3oO3LC9aHgmF7gc6eufSi3hsilfi9CHSArwA&#10;clPjciShzVvXMZpDGhtCLVxv4Nwnp1RXwmVFs4EF/hkU012iuLQpswRHg+wk0hR0T81aJWVmiNLG&#10;rKC6cPsr6JybYVDm61+Ba3bp6B2tQKudxz91pelCVS35F9WL1iz70Xdzeb5iRxqS8g7ngc5T+PO+&#10;wK+/3eEHAAAA//8DAFBLAwQUAAYACAAAACEASpBuMt4AAAALAQAADwAAAGRycy9kb3ducmV2Lnht&#10;bEyPy07DMBBF90j8gzVIbCpqJyFNE+JUKBJi3cIHOLGbRPiR2m6b/j2DWMBuHkd3ztS7xWhyUT5M&#10;znJI1gyIsr2Tkx04fH68PW2BhCisFNpZxeGmAuya+7taVNJd7V5dDnEgGGJDJTiMMc4VpaEflRFh&#10;7WZlcXd03oiIrR+o9OKK4UbTlLENNWKyeGEUs2pH1X8dzobDvn3ukptvWf6uWXlancpVJkrOHx+W&#10;1xcgUS3xD4YffVSHBp06d7YyEM1hk6c5olgUWQoEid9Jx6FIsgJoU9P/PzTfAAAA//8DAFBLAQIt&#10;ABQABgAIAAAAIQC2gziS/gAAAOEBAAATAAAAAAAAAAAAAAAAAAAAAABbQ29udGVudF9UeXBlc10u&#10;eG1sUEsBAi0AFAAGAAgAAAAhADj9If/WAAAAlAEAAAsAAAAAAAAAAAAAAAAALwEAAF9yZWxzLy5y&#10;ZWxzUEsBAi0AFAAGAAgAAAAhADUlcSC1AQAAvgMAAA4AAAAAAAAAAAAAAAAALgIAAGRycy9lMm9E&#10;b2MueG1sUEsBAi0AFAAGAAgAAAAhAEqQbjLeAAAACwEAAA8AAAAAAAAAAAAAAAAADwQAAGRycy9k&#10;b3ducmV2LnhtbFBLBQYAAAAABAAEAPMAAAAaBQAAAAA=&#10;" strokecolor="black [3040]">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40D2EFB7" wp14:editId="6FB59B7B">
                <wp:simplePos x="0" y="0"/>
                <wp:positionH relativeFrom="column">
                  <wp:posOffset>2162175</wp:posOffset>
                </wp:positionH>
                <wp:positionV relativeFrom="paragraph">
                  <wp:posOffset>4274820</wp:posOffset>
                </wp:positionV>
                <wp:extent cx="0" cy="361950"/>
                <wp:effectExtent l="76200" t="0" r="76200" b="57150"/>
                <wp:wrapNone/>
                <wp:docPr id="47" name="Straight Arrow Connector 47"/>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E7A95E" id="Straight Arrow Connector 47" o:spid="_x0000_s1026" type="#_x0000_t32" style="position:absolute;margin-left:170.25pt;margin-top:336.6pt;width:0;height:28.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wOtgEAAL4DAAAOAAAAZHJzL2Uyb0RvYy54bWysU8mO1DAQvSPxD5bvdJJBjCDq9Bx6gAuC&#10;EcsHeJxyYuFNdtFJ/p6y051GLBJCXCpe6lW991zZ383WsBPEpL3reLOrOQMnfa/d0PEvn988e8lZ&#10;QuF6YbyDji+Q+N3h6ZP9FFq48aM3PURGRVxqp9DxETG0VZXkCFaknQ/g6FL5aAXSNg5VH8VE1a2p&#10;bur6tpp87EP0ElKi0/v1kh9KfaVA4gelEiAzHSduWGIs8THH6rAX7RBFGLU80xD/wMIK7ajpVupe&#10;oGDfov6llNUy+uQV7qS3lVdKSygaSE1T/6Tm0ygCFC1kTgqbTen/lZXvT0f3EMmGKaQ2hYeYVcwq&#10;2vwlfmwuZi2bWTAjk+uhpNPnt82rF8XH6ooLMeFb8JblRccTRqGHEY/eOXoRH5vilTi9S0idCXgB&#10;5KbG5YhCm9euZ7gEGhuMWrjBQH4vSs8p1ZVwWeFiYIV/BMV0TxTXNmWW4GgiOwmagv5rs1WhzAxR&#10;2pgNVBdufwSdczMMynz9LXDLLh29ww1otfPxd11xvlBVa/5F9ao1y370/VKer9hBQ1L8OQ90nsIf&#10;9wV+/e0O3wEAAP//AwBQSwMEFAAGAAgAAAAhABgodrjfAAAACwEAAA8AAABkcnMvZG93bnJldi54&#10;bWxMj8tOwzAQRfdI/IM1SGwqajfpg4RMKhQJsW7hA5zYTaLa4zR22/TvMWJBlzNzdOfcYjtZwy56&#10;9L0jhMVcANPUONVTi/D99fHyCswHSUoaRxrhpj1sy8eHQubKXWmnL/vQshhCPpcIXQhDzrlvOm2l&#10;n7tBU7wd3GhliOPYcjXKawy3hidCrLmVPcUPnRx01enmuD9bhF21rBe3sRKrTyOy0+yUzVKZIT4/&#10;Te9vwIKewj8Mv/pRHcroVLszKc8MQroUq4girDdpAiwSf5saYZOKBHhZ8PsO5Q8AAAD//wMAUEsB&#10;Ai0AFAAGAAgAAAAhALaDOJL+AAAA4QEAABMAAAAAAAAAAAAAAAAAAAAAAFtDb250ZW50X1R5cGVz&#10;XS54bWxQSwECLQAUAAYACAAAACEAOP0h/9YAAACUAQAACwAAAAAAAAAAAAAAAAAvAQAAX3JlbHMv&#10;LnJlbHNQSwECLQAUAAYACAAAACEAtsRMDrYBAAC+AwAADgAAAAAAAAAAAAAAAAAuAgAAZHJzL2Uy&#10;b0RvYy54bWxQSwECLQAUAAYACAAAACEAGCh2uN8AAAALAQAADwAAAAAAAAAAAAAAAAAQBAAAZHJz&#10;L2Rvd25yZXYueG1sUEsFBgAAAAAEAAQA8wAAABwFAAAAAA==&#10;" strokecolor="black [3040]">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5D0403BB" wp14:editId="1779511A">
                <wp:simplePos x="0" y="0"/>
                <wp:positionH relativeFrom="margin">
                  <wp:posOffset>3486150</wp:posOffset>
                </wp:positionH>
                <wp:positionV relativeFrom="paragraph">
                  <wp:posOffset>4533900</wp:posOffset>
                </wp:positionV>
                <wp:extent cx="1685925" cy="504825"/>
                <wp:effectExtent l="0" t="0" r="28575" b="28575"/>
                <wp:wrapNone/>
                <wp:docPr id="12" name="Flowchart: Alternate Process 12"/>
                <wp:cNvGraphicFramePr/>
                <a:graphic xmlns:a="http://schemas.openxmlformats.org/drawingml/2006/main">
                  <a:graphicData uri="http://schemas.microsoft.com/office/word/2010/wordprocessingShape">
                    <wps:wsp>
                      <wps:cNvSpPr/>
                      <wps:spPr>
                        <a:xfrm>
                          <a:off x="0" y="0"/>
                          <a:ext cx="1685925" cy="50482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34270C69" w14:textId="77777777" w:rsidR="007750CF" w:rsidRPr="00932A0D" w:rsidRDefault="007750CF" w:rsidP="007750CF">
                            <w:pPr>
                              <w:jc w:val="center"/>
                              <w:rPr>
                                <w:color w:val="000000"/>
                                <w:sz w:val="20"/>
                                <w:szCs w:val="20"/>
                              </w:rPr>
                            </w:pPr>
                            <w:r w:rsidRPr="00932A0D">
                              <w:rPr>
                                <w:b/>
                                <w:bCs/>
                                <w:color w:val="000000"/>
                                <w:sz w:val="20"/>
                                <w:szCs w:val="20"/>
                              </w:rPr>
                              <w:t>NO</w:t>
                            </w:r>
                            <w:r w:rsidRPr="00932A0D">
                              <w:rPr>
                                <w:color w:val="000000"/>
                                <w:sz w:val="20"/>
                                <w:szCs w:val="20"/>
                              </w:rPr>
                              <w:t xml:space="preserve"> to any of the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403BB" id="Flowchart: Alternate Process 12" o:spid="_x0000_s1034" type="#_x0000_t176" style="position:absolute;margin-left:274.5pt;margin-top:357pt;width:132.7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hQkwIAAGQFAAAOAAAAZHJzL2Uyb0RvYy54bWysVEtv2zAMvg/YfxB0X50ETpsadYogQYYB&#10;XRugHXpmZDkWoNckJXb360fJTpN2Qw/DLjZJSR/Jj4+b205JcuDOC6NLOr4YUcI1M5XQu5L+eFp/&#10;mVHiA+gKpNG8pC/c09v55083rS34xDRGVtwRBNG+aG1JmxBskWWeNVyBvzCWazysjVMQUHW7rHLQ&#10;IrqS2WQ0usxa4yrrDOPeo3XVH9J5wq9rzsJDXXseiCwpxhbS16XvNn6z+Q0UOwe2EWwIA/4hCgVC&#10;o9NXqBUEIHsn/oBSgjnjTR0umFGZqWvBeMoBsxmP3mXz2IDlKRckx9tXmvz/g2X3h0e7cUhDa33h&#10;UYxZdLVT8Y/xkS6R9fJKFu8CYWgcX86m15MpJQzPpqN8hjLCZKfX1vnwlRtFolDSWpp22YALCxm4&#10;0xD4pq9bIg4Odz7074/vYgTeSFGthZRJcbvtUjpyAKxmnl9Nlnl6K/fqu6l6MzbFaCgrmrH4vXl2&#10;NGN8vodJsb7Bl5q0mNjkChEIA2zHWkJAUdmqpF7vKAG5wz5nwSXHb14PsB9Gd3kMA4rz6PKj+aPo&#10;Ii0r8E3vILnu21cJ5JNIoUqa0kzpI5LUkTSepmAg91TkKIVu2xGBqc0iULRsTfWyccSZflC8ZWuB&#10;bu/Ahw04nAwkBqc9POAn1rOkZpAoaYz79Td7vI8Ni6eUtDhpyOTPPThOifymsZWvx3keRzMp+fRq&#10;goo7P9men+i9Whos/xj3imVJjPeDPIq1M+oZl8IiesUj0Ax99zUblGXoNwCuFcYXi3QNx9FCuNOP&#10;lkXwyFwk/Kl7BmeHDg7Y+/fmOJVQvOvZ/m58qc1iH0wtUkOfeMWOiwqOcuq9Ye3EXXGup1un5Tj/&#10;DQAA//8DAFBLAwQUAAYACAAAACEABPxrSeEAAAALAQAADwAAAGRycy9kb3ducmV2LnhtbEyPQU+D&#10;QBCF7yb+h82YeGnaBQXbIktTG71j5dDjFkYgsrOU3Rb67x1P9TYz7+XN99LNZDpxwcG1lhSEiwAE&#10;UmmrlmoFxdfHfAXCeU2V7iyhgis62GT3d6lOKjvSJ172vhYcQi7RChrv+0RKVzZotFvYHom1bzsY&#10;7XkdalkNeuRw08mnIHiRRrfEHxrd467B8md/Ngpy047xe36dnU4HX+yKt3y7nOVKPT5M21cQHid/&#10;M8MfPqNDxkxHe6bKiU5BHK25i1ewDCMe2LEKoxjEkS/r5xhklsr/HbJfAAAA//8DAFBLAQItABQA&#10;BgAIAAAAIQC2gziS/gAAAOEBAAATAAAAAAAAAAAAAAAAAAAAAABbQ29udGVudF9UeXBlc10ueG1s&#10;UEsBAi0AFAAGAAgAAAAhADj9If/WAAAAlAEAAAsAAAAAAAAAAAAAAAAALwEAAF9yZWxzLy5yZWxz&#10;UEsBAi0AFAAGAAgAAAAhAGFE2FCTAgAAZAUAAA4AAAAAAAAAAAAAAAAALgIAAGRycy9lMm9Eb2Mu&#10;eG1sUEsBAi0AFAAGAAgAAAAhAAT8a0nhAAAACwEAAA8AAAAAAAAAAAAAAAAA7QQAAGRycy9kb3du&#10;cmV2LnhtbFBLBQYAAAAABAAEAPMAAAD7BQAAAAA=&#10;" fillcolor="#dae3f3" strokecolor="#8faadc" strokeweight="1pt">
                <v:textbox>
                  <w:txbxContent>
                    <w:p w14:paraId="34270C69" w14:textId="77777777" w:rsidR="007750CF" w:rsidRPr="00932A0D" w:rsidRDefault="007750CF" w:rsidP="007750CF">
                      <w:pPr>
                        <w:jc w:val="center"/>
                        <w:rPr>
                          <w:color w:val="000000"/>
                          <w:sz w:val="20"/>
                          <w:szCs w:val="20"/>
                        </w:rPr>
                      </w:pPr>
                      <w:r w:rsidRPr="00932A0D">
                        <w:rPr>
                          <w:b/>
                          <w:bCs/>
                          <w:color w:val="000000"/>
                          <w:sz w:val="20"/>
                          <w:szCs w:val="20"/>
                        </w:rPr>
                        <w:t>NO</w:t>
                      </w:r>
                      <w:r w:rsidRPr="00932A0D">
                        <w:rPr>
                          <w:color w:val="000000"/>
                          <w:sz w:val="20"/>
                          <w:szCs w:val="20"/>
                        </w:rPr>
                        <w:t xml:space="preserve"> to any of the questions</w:t>
                      </w: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1AF7D73" wp14:editId="38D5ECE9">
                <wp:simplePos x="0" y="0"/>
                <wp:positionH relativeFrom="margin">
                  <wp:posOffset>1457325</wp:posOffset>
                </wp:positionH>
                <wp:positionV relativeFrom="paragraph">
                  <wp:posOffset>4638675</wp:posOffset>
                </wp:positionV>
                <wp:extent cx="1590675" cy="53340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1590675" cy="5334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01D1FD38"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to all 3 questions</w:t>
                            </w:r>
                          </w:p>
                          <w:p w14:paraId="6FEBEF95"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F7D73" id="Flowchart: Alternate Process 11" o:spid="_x0000_s1035" type="#_x0000_t176" style="position:absolute;margin-left:114.75pt;margin-top:365.25pt;width:125.25pt;height: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PlkwIAAGQFAAAOAAAAZHJzL2Uyb0RvYy54bWysVMlu2zAQvRfoPxC8N7IdOU6EyIHhIEWB&#10;NDHgFDmPKcoiwK0kbSn9+g4p2U7S5VD0Is3C2d4s1zedkmTPnRdGl3R8NqKEa2Yqobcl/fZ09+mS&#10;Eh9AVyCN5iV94Z7ezD9+uG5twSemMbLijqAT7YvWlrQJwRZZ5lnDFfgzY7lGZW2cgoCs22aVgxa9&#10;K5lNRqOLrDWuss4w7j1Kb3slnSf/dc1ZeKxrzwORJcXcQvq69N3Ebza/hmLrwDaCDWnAP2ShQGgM&#10;enR1CwHIzolfXCnBnPGmDmfMqMzUtWA81YDVjEfvqlk3YHmqBcHx9giT/39u2cN+bVcOYWitLzyS&#10;sYqudir+MT/SJbBejmDxLhCGwvH0anQxm1LCUDc9P89HCc3sZG2dD5+5USQSJa2laZcNuLCQgTsN&#10;ga/6viXgYH/vA6aB9ge7mIE3UlR3QsrEuO1mKR3ZA3Yzz2eTZZ5s5U59NVUvxqHoE4ECxdj8Xnx5&#10;EKN/37tJsd74l5q0WNhkhh4IAxzHWkJAUtmqpF5vKQG5xTlnwaXAb6wHt3/N7uKQxtvsELsjen/M&#10;LsJyC77pA6TQ/fgqgXgSKVRJU5mHPkgdQeNpCwZwT02OVOg2HRFY2lV0FCUbU72sHHGmXxRv2Z3A&#10;sPfgwwocbgYCg9seHvET+1lSM1CUNMb9+J08vseBRS0lLW4aIvl9B45TIr9oHOWrcZ7H1UxMPp1N&#10;kHGvNZvXGr1TS4PtH+NdsSyR8X2QB7J2Rj3jUVjEqKgCzTB237OBWYb+AuBZYXyxSM9wHS2Ee722&#10;LDqPyEXAn7pncHaY4ICz/2AOWwnFu5nt30ZLbRa7YGqRBvqEK05cZHCV0+wNZyfeitd8enU6jvOf&#10;AAAA//8DAFBLAwQUAAYACAAAACEAyMusreEAAAALAQAADwAAAGRycy9kb3ducmV2LnhtbEyPwU7D&#10;MAyG70i8Q2QkLtOWrKyslLrTmOBeRg87Zk1oK5qka7K1e3vMadxs+dPv7882k+nYRQ++dRZhuRDA&#10;tK2cam2NUH59zBNgPkirZOesRrhqD5v8/i6TqXKj/dSXfagZhVifSoQmhD7l3FeNNtIvXK8t3b7d&#10;YGSgdai5GuRI4abjkRDP3MjW0odG9nrX6OpnfzYIhWnH+L24zk6nQyh35VuxXc8KxMeHafsKLOgp&#10;3GD40yd1yMnp6M5WedYhRNFLTCjC+knQQMQqEdTuiJAsVzHwPOP/O+S/AAAA//8DAFBLAQItABQA&#10;BgAIAAAAIQC2gziS/gAAAOEBAAATAAAAAAAAAAAAAAAAAAAAAABbQ29udGVudF9UeXBlc10ueG1s&#10;UEsBAi0AFAAGAAgAAAAhADj9If/WAAAAlAEAAAsAAAAAAAAAAAAAAAAALwEAAF9yZWxzLy5yZWxz&#10;UEsBAi0AFAAGAAgAAAAhAEdag+WTAgAAZAUAAA4AAAAAAAAAAAAAAAAALgIAAGRycy9lMm9Eb2Mu&#10;eG1sUEsBAi0AFAAGAAgAAAAhAMjLrK3hAAAACwEAAA8AAAAAAAAAAAAAAAAA7QQAAGRycy9kb3du&#10;cmV2LnhtbFBLBQYAAAAABAAEAPMAAAD7BQAAAAA=&#10;" fillcolor="#dae3f3" strokecolor="#8faadc" strokeweight="1pt">
                <v:textbox>
                  <w:txbxContent>
                    <w:p w14:paraId="01D1FD38"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to all 3 questions</w:t>
                      </w:r>
                    </w:p>
                    <w:p w14:paraId="6FEBEF95"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46A8AE06" wp14:editId="7EDC4DC3">
                <wp:simplePos x="0" y="0"/>
                <wp:positionH relativeFrom="margin">
                  <wp:posOffset>4591050</wp:posOffset>
                </wp:positionH>
                <wp:positionV relativeFrom="paragraph">
                  <wp:posOffset>3695700</wp:posOffset>
                </wp:positionV>
                <wp:extent cx="1847850" cy="533400"/>
                <wp:effectExtent l="0" t="0" r="19050" b="19050"/>
                <wp:wrapNone/>
                <wp:docPr id="16" name="Flowchart: Alternate Process 16"/>
                <wp:cNvGraphicFramePr/>
                <a:graphic xmlns:a="http://schemas.openxmlformats.org/drawingml/2006/main">
                  <a:graphicData uri="http://schemas.microsoft.com/office/word/2010/wordprocessingShape">
                    <wps:wsp>
                      <wps:cNvSpPr/>
                      <wps:spPr>
                        <a:xfrm>
                          <a:off x="0" y="0"/>
                          <a:ext cx="1847850" cy="5334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5913DFA0" w14:textId="77777777" w:rsidR="007750CF" w:rsidRPr="00932A0D" w:rsidRDefault="007750CF" w:rsidP="007750CF">
                            <w:pPr>
                              <w:jc w:val="center"/>
                              <w:rPr>
                                <w:color w:val="000000"/>
                                <w:sz w:val="20"/>
                                <w:szCs w:val="20"/>
                              </w:rPr>
                            </w:pPr>
                            <w:r w:rsidRPr="00932A0D">
                              <w:rPr>
                                <w:color w:val="000000"/>
                                <w:sz w:val="20"/>
                                <w:szCs w:val="20"/>
                              </w:rPr>
                              <w:t>Do not proceed with making an Adult Safeguarding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8AE06" id="Flowchart: Alternate Process 16" o:spid="_x0000_s1036" type="#_x0000_t176" style="position:absolute;margin-left:361.5pt;margin-top:291pt;width:145.5pt;height:4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BckgIAAGUFAAAOAAAAZHJzL2Uyb0RvYy54bWysVMlu2zAQvRfoPxC8N7IdJXaEyIHhIEWB&#10;NDHgFDmPKcoiwK0kbSn9+g4p2U7S5VD0Is3C2d4s1zedkmTPnRdGl3R8NqKEa2Yqobcl/fZ092lG&#10;iQ+gK5BG85K+cE9v5h8/XLe24BPTGFlxR9CJ9kVrS9qEYIss86zhCvyZsVyjsjZOQUDWbbPKQYve&#10;lcwmo9Fl1hpXWWcY9x6lt72SzpP/uuYsPNa154HIkmJuIX1d+m7iN5tfQ7F1YBvBhjTgH7JQIDQG&#10;Pbq6hQBk58QvrpRgznhThzNmVGbqWjCeasBqxqN31awbsDzVguB4e4TJ/z+37GG/tiuHMLTWFx7J&#10;WEVXOxX/mB/pElgvR7B4FwhD4XiWT2cXiClD3cX5eT5KaGYna+t8+MyNIpEoaS1Nu2zAhYUM3GkI&#10;fNX3LQEH+3sfMA20P9jFDLyRoroTUibGbTdL6cgesJt5Pp0s82Qrd+qrqXoxDkWfCBQoxub34tlB&#10;jP597ybFeuNfatJiYZMpeiAMcBxrCQFJZauSer2lBOQW55wFlwK/sR7c/jW7y0Mab7ND7I7o/TG7&#10;CMst+KYPkEL346sE4kmkUCVNZR76IHUEjactGMA9NTlSodt0RGBp42QSRRtTvawccabfFG/ZncC4&#10;9+DDChyuBiKD6x4e8RMbWlIzUJQ0xv34nTy+x4lFLSUtrhpC+X0HjlMiv2ic5atxnsfdTEx+MZ0g&#10;415rNq81eqeWBvs/xsNiWSLj+yAPZO2MesarsIhRUQWaYey+aQOzDP0JwLvC+GKRnuE+Wgj3em1Z&#10;dB6hi4g/dc/g7DDCAYf/wRzWEop3Q9u/jZbaLHbB1CJN9AlXHLnI4C6n4RvuTjwWr/n06nQd5z8B&#10;AAD//wMAUEsDBBQABgAIAAAAIQDm0srp4QAAAAwBAAAPAAAAZHJzL2Rvd25yZXYueG1sTI/BTsMw&#10;EETvSPyDtUhcKuo00LQKcapSwT2UHDi68ZJExOs0dpv079me6G1GO5p9k20m24kzDr51pGAxj0Ag&#10;Vc60VCsovz6e1iB80GR05wgVXNDDJr+/y3Rq3EifeN6HWnAJ+VQraELoUyl91aDVfu56JL79uMHq&#10;wHaopRn0yOW2k3EUJdLqlvhDo3vcNVj97k9WQWHbcfleXGbH43cod+VbsV3NCqUeH6btK4iAU/gP&#10;wxWf0SFnpoM7kfGiU7CKn3lLULBcxyyuiWjxwuqgIEmSCGSeydsR+R8AAAD//wMAUEsBAi0AFAAG&#10;AAgAAAAhALaDOJL+AAAA4QEAABMAAAAAAAAAAAAAAAAAAAAAAFtDb250ZW50X1R5cGVzXS54bWxQ&#10;SwECLQAUAAYACAAAACEAOP0h/9YAAACUAQAACwAAAAAAAAAAAAAAAAAvAQAAX3JlbHMvLnJlbHNQ&#10;SwECLQAUAAYACAAAACEAi9wgXJICAABlBQAADgAAAAAAAAAAAAAAAAAuAgAAZHJzL2Uyb0RvYy54&#10;bWxQSwECLQAUAAYACAAAACEA5tLK6eEAAAAMAQAADwAAAAAAAAAAAAAAAADsBAAAZHJzL2Rvd25y&#10;ZXYueG1sUEsFBgAAAAAEAAQA8wAAAPoFAAAAAA==&#10;" fillcolor="#dae3f3" strokecolor="#8faadc" strokeweight="1pt">
                <v:textbox>
                  <w:txbxContent>
                    <w:p w14:paraId="5913DFA0" w14:textId="77777777" w:rsidR="007750CF" w:rsidRPr="00932A0D" w:rsidRDefault="007750CF" w:rsidP="007750CF">
                      <w:pPr>
                        <w:jc w:val="center"/>
                        <w:rPr>
                          <w:color w:val="000000"/>
                          <w:sz w:val="20"/>
                          <w:szCs w:val="20"/>
                        </w:rPr>
                      </w:pPr>
                      <w:r w:rsidRPr="00932A0D">
                        <w:rPr>
                          <w:color w:val="000000"/>
                          <w:sz w:val="20"/>
                          <w:szCs w:val="20"/>
                        </w:rPr>
                        <w:t>Do not proceed with making an Adult Safeguarding Referral</w:t>
                      </w: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3F0F9D55" wp14:editId="3209B849">
                <wp:simplePos x="0" y="0"/>
                <wp:positionH relativeFrom="column">
                  <wp:posOffset>2162175</wp:posOffset>
                </wp:positionH>
                <wp:positionV relativeFrom="paragraph">
                  <wp:posOffset>4267200</wp:posOffset>
                </wp:positionV>
                <wp:extent cx="19812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flipV="1">
                          <a:off x="0" y="0"/>
                          <a:ext cx="1981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21688F" id="Straight Connector 3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70.25pt,336pt" to="326.2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KJuwEAAGYDAAAOAAAAZHJzL2Uyb0RvYy54bWysU02P0zAQvSPxHyzfqduirrpR3T1stVwQ&#10;rMTCfdaxE0v+ksc07b9n7JRS4IbIwRp7PM/z3rzsHk7esaPOaGOQfLVYcqaDir0Ng+RfX57ebTnD&#10;AqEHF4OW/KyRP+zfvtlNqdPrOEbX68wIJGA3JcnHUlInBKpRe8BFTDpQ0sTsodA2D6LPMBG6d2K9&#10;XN6JKeY+5ag0Ip0e5iTfN3xjtCqfjUFdmJOceittzW19ravY76AbMqTRqksb8A9deLCBHr1CHaAA&#10;+57tX1DeqhwxmrJQ0YtojFW6cSA2q+UfbL6MkHTjQuJgusqE/w9WfTo+hudMMkwJO0zPubI4meyZ&#10;cTZ9o5k2XtQpOzXZzlfZ9KkwRYer++2KZsGZotz9Zr2pqooZpaKljOWDjp7VQHJnQyUFHRw/Ypmv&#10;/rxSj0N8ss61wbjAJsnv3m8qOJA9jINCoU+95BgGzsAN5DtVckPE6GxfqysOnvHRZXYEGj05po/T&#10;C3XMmQMslCAa7bs0+1tpbecAOM7FLTU7xdtCdnXWS769rXahvqib4S6kfulZo9fYn5vMou5omE2h&#10;i/GqW273FN/+HvsfAAAA//8DAFBLAwQUAAYACAAAACEAmdjrX+AAAAALAQAADwAAAGRycy9kb3du&#10;cmV2LnhtbEyPy07DMBBF90j8gzVI7KjTlKQoxKkQCHUHItCK7tzYxBH2OIqdNuXrma5gOXeO7qNc&#10;Tc6ygx5C51HAfJYA09h41WEr4OP9+eYOWIgSlbQetYCTDrCqLi9KWSh/xDd9qGPLyARDIQWYGPuC&#10;89AY7WSY+V4j/b784GSkc2i5GuSRzJ3laZLk3MkOKcHIXj8a3XzXoxOwezHrtdyNm+l1e5r/fHJb&#10;d08bIa6vpod7YFFP8Q+Gc32qDhV12vsRVWBWwOI2yQgVkC9TGkVEnqWk7M/KIgNelfz/huoXAAD/&#10;/wMAUEsBAi0AFAAGAAgAAAAhALaDOJL+AAAA4QEAABMAAAAAAAAAAAAAAAAAAAAAAFtDb250ZW50&#10;X1R5cGVzXS54bWxQSwECLQAUAAYACAAAACEAOP0h/9YAAACUAQAACwAAAAAAAAAAAAAAAAAvAQAA&#10;X3JlbHMvLnJlbHNQSwECLQAUAAYACAAAACEA1WnCibsBAABmAwAADgAAAAAAAAAAAAAAAAAuAgAA&#10;ZHJzL2Uyb0RvYy54bWxQSwECLQAUAAYACAAAACEAmdjrX+AAAAALAQAADwAAAAAAAAAAAAAAAAAV&#10;BAAAZHJzL2Rvd25yZXYueG1sUEsFBgAAAAAEAAQA8wAAACIFAAAAAA==&#10;" strokecolor="windowText" strokeweight=".5pt">
                <v:stroke joinstyle="miter"/>
              </v:line>
            </w:pict>
          </mc:Fallback>
        </mc:AlternateContent>
      </w:r>
      <w:r w:rsidR="001F667A">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4F732303" wp14:editId="577EFF6B">
                <wp:simplePos x="0" y="0"/>
                <wp:positionH relativeFrom="column">
                  <wp:posOffset>2857500</wp:posOffset>
                </wp:positionH>
                <wp:positionV relativeFrom="paragraph">
                  <wp:posOffset>1798320</wp:posOffset>
                </wp:positionV>
                <wp:extent cx="0" cy="333375"/>
                <wp:effectExtent l="76200" t="0" r="76200" b="47625"/>
                <wp:wrapNone/>
                <wp:docPr id="40" name="Straight Arrow Connector 40"/>
                <wp:cNvGraphicFramePr/>
                <a:graphic xmlns:a="http://schemas.openxmlformats.org/drawingml/2006/main">
                  <a:graphicData uri="http://schemas.microsoft.com/office/word/2010/wordprocessingShape">
                    <wps:wsp>
                      <wps:cNvCnPr/>
                      <wps:spPr>
                        <a:xfrm>
                          <a:off x="0" y="0"/>
                          <a:ext cx="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D75DC" id="Straight Arrow Connector 40" o:spid="_x0000_s1026" type="#_x0000_t32" style="position:absolute;margin-left:225pt;margin-top:141.6pt;width:0;height:26.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BGxwEAAP0DAAAOAAAAZHJzL2Uyb0RvYy54bWysU9uO1DAMfUfiH6K8M+0s4qJqOvswy/KC&#10;YMXlA7Kp00ZK4igx0/bvSdKZlpuQQPTBzcXH9jl2DreTNewMIWp0Ld/vas7ASey061v+5fP9s9ec&#10;RRKuEwYdtHyGyG+PT58cRt/ADQ5oOggsBXGxGX3LByLfVFWUA1gRd+jBpUuFwQpK29BXXRBjim5N&#10;dVPXL6sRQ+cDSogxnd4tl/xY4isFkj4oFYGYaXmqjYoNxT5mWx0PoumD8IOWlzLEP1RhhXYp6Rrq&#10;TpBgX4P+JZTVMmBERTuJtkKltITCIbHZ1z+x+TQID4VLEif6Vab4/8LK9+eTewhJhtHHJvqHkFlM&#10;Ktj8T/WxqYg1r2LBREwuhzKdPk/fqxdZx2rD+RDpLaBledHySEHofqATOpc6gmFftBLnd5EW4BWQ&#10;kxqXbUSju3ttTNnkcYCTCewsUiNp2l8S/uBFQps3rmM0+zRpFLRwvYGLZ45abRzLimYDS8aPoJju&#10;EqulsjJ+Wz4hJTi65jQueWeYStWtwLpQ+iPw4p+hUEbzb8AromRGRyvYaofhd9k3mdTif1Vg4Z0l&#10;eMRuLt0v0qQZK228vIc8xN/vC3x7tcdvAAAA//8DAFBLAwQUAAYACAAAACEAyLqZaeAAAAALAQAA&#10;DwAAAGRycy9kb3ducmV2LnhtbEyPwU7DMBBE70j8g7VI3KhDQmkJ2VQFiSIurWgrzm68JBH2Ooqd&#10;NvD1GHGA4+yMZt8Ui9EacaTet44RricJCOLK6ZZrhP3u6WoOwgfFWhnHhPBJHhbl+Vmhcu1O/ErH&#10;bahFLGGfK4QmhC6X0lcNWeUnriOO3rvrrQpR9rXUvTrFcmtkmiS30qqW44dGdfTYUPWxHSzC7Nmt&#10;2/XduElpSFfLzdfbw4tZIV5ejMt7EIHG8BeGH/yIDmVkOriBtRcG4WaaxC0BIZ1nKYiY+L0cELJs&#10;OgNZFvL/hvIbAAD//wMAUEsBAi0AFAAGAAgAAAAhALaDOJL+AAAA4QEAABMAAAAAAAAAAAAAAAAA&#10;AAAAAFtDb250ZW50X1R5cGVzXS54bWxQSwECLQAUAAYACAAAACEAOP0h/9YAAACUAQAACwAAAAAA&#10;AAAAAAAAAAAvAQAAX3JlbHMvLnJlbHNQSwECLQAUAAYACAAAACEA+J3QRscBAAD9AwAADgAAAAAA&#10;AAAAAAAAAAAuAgAAZHJzL2Uyb0RvYy54bWxQSwECLQAUAAYACAAAACEAyLqZaeAAAAALAQAADwAA&#10;AAAAAAAAAAAAAAAhBAAAZHJzL2Rvd25yZXYueG1sUEsFBgAAAAAEAAQA8wAAAC4FAAAAAA==&#10;" strokecolor="black [3213]">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784795FD" wp14:editId="6648FD1D">
                <wp:simplePos x="0" y="0"/>
                <wp:positionH relativeFrom="margin">
                  <wp:posOffset>4438650</wp:posOffset>
                </wp:positionH>
                <wp:positionV relativeFrom="paragraph">
                  <wp:posOffset>2238375</wp:posOffset>
                </wp:positionV>
                <wp:extent cx="2057400" cy="1143000"/>
                <wp:effectExtent l="0" t="0" r="19050" b="19050"/>
                <wp:wrapNone/>
                <wp:docPr id="10" name="Flowchart: Alternate Process 10"/>
                <wp:cNvGraphicFramePr/>
                <a:graphic xmlns:a="http://schemas.openxmlformats.org/drawingml/2006/main">
                  <a:graphicData uri="http://schemas.microsoft.com/office/word/2010/wordprocessingShape">
                    <wps:wsp>
                      <wps:cNvSpPr/>
                      <wps:spPr>
                        <a:xfrm>
                          <a:off x="0" y="0"/>
                          <a:ext cx="2057400" cy="11430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681B633C" w14:textId="0A8387CA" w:rsidR="007750CF" w:rsidRPr="00932A0D" w:rsidRDefault="007750CF" w:rsidP="007750CF">
                            <w:pPr>
                              <w:jc w:val="center"/>
                              <w:rPr>
                                <w:color w:val="000000"/>
                                <w:sz w:val="20"/>
                                <w:szCs w:val="20"/>
                              </w:rPr>
                            </w:pPr>
                            <w:r w:rsidRPr="00932A0D">
                              <w:rPr>
                                <w:color w:val="000000"/>
                                <w:sz w:val="20"/>
                                <w:szCs w:val="20"/>
                              </w:rPr>
                              <w:t>Consider what further support Primary Care or other agencies can offer? e.g., Carer's assessment, IDAS, mental health services</w:t>
                            </w:r>
                            <w:r w:rsidR="003336DF">
                              <w:rPr>
                                <w:color w:val="000000"/>
                                <w:sz w:val="20"/>
                                <w:szCs w:val="20"/>
                              </w:rPr>
                              <w:t xml:space="preserve"> or seek further advice</w:t>
                            </w:r>
                          </w:p>
                          <w:p w14:paraId="7DBADEF8"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795FD" id="Flowchart: Alternate Process 10" o:spid="_x0000_s1037" type="#_x0000_t176" style="position:absolute;margin-left:349.5pt;margin-top:176.25pt;width:162pt;height:9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VCkgIAAGYFAAAOAAAAZHJzL2Uyb0RvYy54bWysVMlu2zAQvRfoPxC8N5JcJU6FyIHhIEWB&#10;NDHgFDmPKcoiwK0kbTn9+g4p2U7S5VD0Is3C2d4sV9d7JcmOOy+MrmlxllPCNTON0Juafnu8/XBJ&#10;iQ+gG5BG85o+c0+vZ+/fXfW24hPTGdlwR9CJ9lVva9qFYKss86zjCvyZsVyjsjVOQUDWbbLGQY/e&#10;lcwmeX6R9cY11hnGvUfpzaCks+S/bTkLD23reSCypphbSF+Xvuv4zWZXUG0c2E6wMQ34hywUCI1B&#10;j65uIADZOvGLKyWYM9604YwZlZm2FYynGrCaIn9TzaoDy1MtCI63R5j8/3PL7ncru3QIQ2995ZGM&#10;Vexbp+If8yP7BNbzESy+D4ShcJKfT8scMWWoK4ryY44M+slO5tb58JkbRSJR01aaftGBC3MZuNMQ&#10;+HJoXEIOdnc+DPYHu5iCN1I0t0LKxLjNeiEd2QG2syynk0WZbOVWfTXNIMapGBKBCsXY/UF8eRBj&#10;fn5wk3J95V9q0mMxk2mqC3AeWwkBS1S2qanXG0pAbnDQWXAp8Cvr0e1fs7s4pPE6OwTyiN4fs4uw&#10;3IDvhgAp9DC/SiCeRApV01TmoQ9SR9B4WoMR3FOXIxX26z0RWFpRRE9RtDbN89IRZ4ZV8ZbdCox7&#10;Bz4sweFuYMdx38MDfmJDa2pGipLOuB+/k8f3OLKopaTHXUMov2/BcUrkF43D/Kkoy7iciSnPpxNk&#10;3EvN+qVGb9XCYP8LvCyWJTK+D/JAts6oJzwL8xgVVaAZxh6aNjKLMNwAPCyMz+fpGS6khXCnV5ZF&#10;5xG6iPjj/gmcHUc44PTfm8NeQvVmaIe30VKb+TaYVqSJPuGKIxcZXOY0fOPhidfiJZ9enc7j7CcA&#10;AAD//wMAUEsDBBQABgAIAAAAIQCMMY934AAAAAwBAAAPAAAAZHJzL2Rvd25yZXYueG1sTI9BT4NA&#10;EIXvJv6HzZh4aewihGqRpamN3rFy8LhlRyCys5TdFvrvnZ70OG9e3vtevpltL844+s6RgsdlBAKp&#10;dqajRkH1+f7wDMIHTUb3jlDBBT1situbXGfGTfSB531oBIeQz7SCNoQhk9LXLVrtl25A4t+3G60O&#10;fI6NNKOeONz2Mo6ilbS6I25o9YC7Fuuf/ckqKG03pW/lZXE8foVqV72W26dFqdT93bx9ARFwDn9m&#10;uOIzOhTMdHAnMl70ClbrNW8JCpI0TkFcHVGcsHRQkCYsySKX/0cUvwAAAP//AwBQSwECLQAUAAYA&#10;CAAAACEAtoM4kv4AAADhAQAAEwAAAAAAAAAAAAAAAAAAAAAAW0NvbnRlbnRfVHlwZXNdLnhtbFBL&#10;AQItABQABgAIAAAAIQA4/SH/1gAAAJQBAAALAAAAAAAAAAAAAAAAAC8BAABfcmVscy8ucmVsc1BL&#10;AQItABQABgAIAAAAIQCgcbVCkgIAAGYFAAAOAAAAAAAAAAAAAAAAAC4CAABkcnMvZTJvRG9jLnht&#10;bFBLAQItABQABgAIAAAAIQCMMY934AAAAAwBAAAPAAAAAAAAAAAAAAAAAOwEAABkcnMvZG93bnJl&#10;di54bWxQSwUGAAAAAAQABADzAAAA+QUAAAAA&#10;" fillcolor="#dae3f3" strokecolor="#8faadc" strokeweight="1pt">
                <v:textbox>
                  <w:txbxContent>
                    <w:p w14:paraId="681B633C" w14:textId="0A8387CA" w:rsidR="007750CF" w:rsidRPr="00932A0D" w:rsidRDefault="007750CF" w:rsidP="007750CF">
                      <w:pPr>
                        <w:jc w:val="center"/>
                        <w:rPr>
                          <w:color w:val="000000"/>
                          <w:sz w:val="20"/>
                          <w:szCs w:val="20"/>
                        </w:rPr>
                      </w:pPr>
                      <w:r w:rsidRPr="00932A0D">
                        <w:rPr>
                          <w:color w:val="000000"/>
                          <w:sz w:val="20"/>
                          <w:szCs w:val="20"/>
                        </w:rPr>
                        <w:t>Consider what further support Primary Care or other agencies can offer? e.g., Carer's assessment, IDAS, mental health services</w:t>
                      </w:r>
                      <w:r w:rsidR="003336DF">
                        <w:rPr>
                          <w:color w:val="000000"/>
                          <w:sz w:val="20"/>
                          <w:szCs w:val="20"/>
                        </w:rPr>
                        <w:t xml:space="preserve"> or seek further advice</w:t>
                      </w:r>
                    </w:p>
                    <w:p w14:paraId="7DBADEF8"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7FE986DC" wp14:editId="09277C39">
                <wp:simplePos x="0" y="0"/>
                <wp:positionH relativeFrom="margin">
                  <wp:posOffset>1933575</wp:posOffset>
                </wp:positionH>
                <wp:positionV relativeFrom="paragraph">
                  <wp:posOffset>2133600</wp:posOffset>
                </wp:positionV>
                <wp:extent cx="2028825" cy="1543050"/>
                <wp:effectExtent l="0" t="0" r="28575" b="19050"/>
                <wp:wrapNone/>
                <wp:docPr id="9" name="Flowchart: Alternate Process 9"/>
                <wp:cNvGraphicFramePr/>
                <a:graphic xmlns:a="http://schemas.openxmlformats.org/drawingml/2006/main">
                  <a:graphicData uri="http://schemas.microsoft.com/office/word/2010/wordprocessingShape">
                    <wps:wsp>
                      <wps:cNvSpPr/>
                      <wps:spPr>
                        <a:xfrm>
                          <a:off x="0" y="0"/>
                          <a:ext cx="2028825" cy="154305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7868993B" w14:textId="77777777" w:rsidR="007750CF" w:rsidRPr="00932A0D" w:rsidRDefault="007750CF" w:rsidP="007750CF">
                            <w:pPr>
                              <w:spacing w:after="0"/>
                              <w:rPr>
                                <w:color w:val="000000"/>
                                <w:sz w:val="20"/>
                                <w:szCs w:val="20"/>
                              </w:rPr>
                            </w:pPr>
                            <w:r w:rsidRPr="00932A0D">
                              <w:rPr>
                                <w:color w:val="000000"/>
                                <w:sz w:val="20"/>
                                <w:szCs w:val="20"/>
                              </w:rPr>
                              <w:t>Is the individual:</w:t>
                            </w:r>
                          </w:p>
                          <w:p w14:paraId="5FCB5F99" w14:textId="77777777" w:rsidR="007750CF" w:rsidRPr="00932A0D" w:rsidRDefault="007750CF" w:rsidP="007750CF">
                            <w:pPr>
                              <w:spacing w:after="0"/>
                              <w:jc w:val="both"/>
                              <w:rPr>
                                <w:color w:val="000000"/>
                                <w:sz w:val="20"/>
                                <w:szCs w:val="20"/>
                              </w:rPr>
                            </w:pPr>
                            <w:r w:rsidRPr="00932A0D">
                              <w:rPr>
                                <w:color w:val="000000"/>
                                <w:sz w:val="20"/>
                                <w:szCs w:val="20"/>
                              </w:rPr>
                              <w:t>- Over 18 years of age</w:t>
                            </w:r>
                          </w:p>
                          <w:p w14:paraId="181F5178" w14:textId="77777777" w:rsidR="007750CF" w:rsidRPr="00932A0D" w:rsidRDefault="007750CF" w:rsidP="007750CF">
                            <w:pPr>
                              <w:spacing w:after="0"/>
                              <w:jc w:val="both"/>
                              <w:rPr>
                                <w:color w:val="000000"/>
                                <w:sz w:val="20"/>
                                <w:szCs w:val="20"/>
                              </w:rPr>
                            </w:pPr>
                            <w:r w:rsidRPr="00932A0D">
                              <w:rPr>
                                <w:color w:val="000000"/>
                                <w:sz w:val="20"/>
                                <w:szCs w:val="20"/>
                              </w:rPr>
                              <w:t>- has care and support needs</w:t>
                            </w:r>
                          </w:p>
                          <w:p w14:paraId="048516C1" w14:textId="77777777" w:rsidR="007750CF" w:rsidRPr="00932A0D" w:rsidRDefault="007750CF" w:rsidP="007750CF">
                            <w:pPr>
                              <w:spacing w:after="0"/>
                              <w:jc w:val="both"/>
                              <w:rPr>
                                <w:color w:val="000000"/>
                                <w:sz w:val="20"/>
                                <w:szCs w:val="20"/>
                              </w:rPr>
                            </w:pPr>
                            <w:r w:rsidRPr="00932A0D">
                              <w:rPr>
                                <w:color w:val="000000"/>
                                <w:sz w:val="20"/>
                                <w:szCs w:val="20"/>
                              </w:rPr>
                              <w:t>- At risk of suffering abuse or neglect because of their care needs and is unable to protect themselves?</w:t>
                            </w:r>
                          </w:p>
                          <w:p w14:paraId="00C69966" w14:textId="77777777" w:rsidR="007750CF" w:rsidRPr="007750CF" w:rsidRDefault="007750CF" w:rsidP="007750CF">
                            <w:pPr>
                              <w:jc w:val="center"/>
                              <w:rPr>
                                <w:color w:val="000000"/>
                              </w:rPr>
                            </w:pPr>
                          </w:p>
                          <w:p w14:paraId="5DF782C5"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986DC" id="Flowchart: Alternate Process 9" o:spid="_x0000_s1038" type="#_x0000_t176" style="position:absolute;margin-left:152.25pt;margin-top:168pt;width:159.75pt;height:1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eLkwIAAGYFAAAOAAAAZHJzL2Uyb0RvYy54bWysVFtP2zAUfp+0/2D5fSTNUugiUlQVMU1i&#10;UAkmnk8dp4nk22y3Cfv1O3YSWtjEw7SX5Fx8bt+5XF71UpADt67VqqSzs5QSrpiuWrUr6Y/Hm08L&#10;SpwHVYHQipf0mTt6tfz44bIzBc90o0XFLUEnyhWdKWnjvSmSxLGGS3Bn2nCFylpbCR5Zu0sqCx16&#10;lyLJ0vQ86bStjNWMO4fS60FJl9F/XXPm7+vacU9ESTE3H782frfhmywvodhZME3LxjTgH7KQ0CoM&#10;+uLqGjyQvW3/cCVbZrXTtT9jWia6rlvGYw1YzSx9U81DA4bHWhAcZ15gcv/PLbs7PJiNRRg64wqH&#10;ZKiir60Mf8yP9BGs5xeweO8JQ2GWZotFNqeEoW42zz+n8whncjQ31vmvXEsSiJLWQnfrBqxfCc+t&#10;As83Q+MicnC4dR7zQPvJLqTgtGirm1aIyNjddi0sOQC2M88vsnUebcVeftfVIMapSMe+ohi7P4gX&#10;kxj9u8FNjPXKv1Ckw2KyC/RAGOA81gI8ktJUJXVqRwmIHQ468zYGfmU9un03u/MpDShOs8sn8XvZ&#10;BViuwTVDgBh6mF/ZIp5EtLKkscypD0IF0HhcgxHcY5cD5fttT1osbZYFT0G01dXzxhKrh1Vxht20&#10;GPcWnN+Axd1AZHDf/T1+QkNLqkeKkkbbX3+Th/c4sqilpMNdQyh/7sFySsQ3hcP8ZZbnYTkjk88v&#10;MmTsqWZ7qlF7udbY/xleFsMiGd57MZG11fIJz8IqREUVKIaxh6aNzNoPNwAPC+OrVXyGC2nA36oH&#10;w4LzAF1A/LF/AmvGEfY4/Xd62kso3gzt8DZYKr3ae123caKPuOLIBQaXOQ7feHjCtTjl46vjeVz+&#10;BgAA//8DAFBLAwQUAAYACAAAACEAu3yZkOAAAAALAQAADwAAAGRycy9kb3ducmV2LnhtbEyPwU7D&#10;MBBE70j8g7VIXCpq0zYphDhVqeAeSg4c3WRJIuJ1GrtN+vcsp3Kb0T7NzqSbyXbijINvHWl4nCsQ&#10;SKWrWqo1FJ/vD08gfDBUmc4Rarigh012e5OapHIjfeB5H2rBIeQTo6EJoU+k9GWD1vi565H49u0G&#10;awLboZbVYEYOt51cKBVLa1riD43pcddg+bM/WQ25bcfoLb/MjsevUOyK13y7nuVa399N2xcQAadw&#10;heGvPleHjDsd3IkqLzoNS7WKGGWxjHkUE/FixeKgIVo/K5BZKv9vyH4BAAD//wMAUEsBAi0AFAAG&#10;AAgAAAAhALaDOJL+AAAA4QEAABMAAAAAAAAAAAAAAAAAAAAAAFtDb250ZW50X1R5cGVzXS54bWxQ&#10;SwECLQAUAAYACAAAACEAOP0h/9YAAACUAQAACwAAAAAAAAAAAAAAAAAvAQAAX3JlbHMvLnJlbHNQ&#10;SwECLQAUAAYACAAAACEA22MHi5MCAABmBQAADgAAAAAAAAAAAAAAAAAuAgAAZHJzL2Uyb0RvYy54&#10;bWxQSwECLQAUAAYACAAAACEAu3yZkOAAAAALAQAADwAAAAAAAAAAAAAAAADtBAAAZHJzL2Rvd25y&#10;ZXYueG1sUEsFBgAAAAAEAAQA8wAAAPoFAAAAAA==&#10;" fillcolor="#dae3f3" strokecolor="#8faadc" strokeweight="1pt">
                <v:textbox>
                  <w:txbxContent>
                    <w:p w14:paraId="7868993B" w14:textId="77777777" w:rsidR="007750CF" w:rsidRPr="00932A0D" w:rsidRDefault="007750CF" w:rsidP="007750CF">
                      <w:pPr>
                        <w:spacing w:after="0"/>
                        <w:rPr>
                          <w:color w:val="000000"/>
                          <w:sz w:val="20"/>
                          <w:szCs w:val="20"/>
                        </w:rPr>
                      </w:pPr>
                      <w:r w:rsidRPr="00932A0D">
                        <w:rPr>
                          <w:color w:val="000000"/>
                          <w:sz w:val="20"/>
                          <w:szCs w:val="20"/>
                        </w:rPr>
                        <w:t>Is the individual:</w:t>
                      </w:r>
                    </w:p>
                    <w:p w14:paraId="5FCB5F99" w14:textId="77777777" w:rsidR="007750CF" w:rsidRPr="00932A0D" w:rsidRDefault="007750CF" w:rsidP="007750CF">
                      <w:pPr>
                        <w:spacing w:after="0"/>
                        <w:jc w:val="both"/>
                        <w:rPr>
                          <w:color w:val="000000"/>
                          <w:sz w:val="20"/>
                          <w:szCs w:val="20"/>
                        </w:rPr>
                      </w:pPr>
                      <w:r w:rsidRPr="00932A0D">
                        <w:rPr>
                          <w:color w:val="000000"/>
                          <w:sz w:val="20"/>
                          <w:szCs w:val="20"/>
                        </w:rPr>
                        <w:t>- Over 18 years of age</w:t>
                      </w:r>
                    </w:p>
                    <w:p w14:paraId="181F5178" w14:textId="77777777" w:rsidR="007750CF" w:rsidRPr="00932A0D" w:rsidRDefault="007750CF" w:rsidP="007750CF">
                      <w:pPr>
                        <w:spacing w:after="0"/>
                        <w:jc w:val="both"/>
                        <w:rPr>
                          <w:color w:val="000000"/>
                          <w:sz w:val="20"/>
                          <w:szCs w:val="20"/>
                        </w:rPr>
                      </w:pPr>
                      <w:r w:rsidRPr="00932A0D">
                        <w:rPr>
                          <w:color w:val="000000"/>
                          <w:sz w:val="20"/>
                          <w:szCs w:val="20"/>
                        </w:rPr>
                        <w:t>- has care and support needs</w:t>
                      </w:r>
                    </w:p>
                    <w:p w14:paraId="048516C1" w14:textId="77777777" w:rsidR="007750CF" w:rsidRPr="00932A0D" w:rsidRDefault="007750CF" w:rsidP="007750CF">
                      <w:pPr>
                        <w:spacing w:after="0"/>
                        <w:jc w:val="both"/>
                        <w:rPr>
                          <w:color w:val="000000"/>
                          <w:sz w:val="20"/>
                          <w:szCs w:val="20"/>
                        </w:rPr>
                      </w:pPr>
                      <w:r w:rsidRPr="00932A0D">
                        <w:rPr>
                          <w:color w:val="000000"/>
                          <w:sz w:val="20"/>
                          <w:szCs w:val="20"/>
                        </w:rPr>
                        <w:t>- At risk of suffering abuse or neglect because of their care needs and is unable to protect themselves?</w:t>
                      </w:r>
                    </w:p>
                    <w:p w14:paraId="00C69966" w14:textId="77777777" w:rsidR="007750CF" w:rsidRPr="007750CF" w:rsidRDefault="007750CF" w:rsidP="007750CF">
                      <w:pPr>
                        <w:jc w:val="center"/>
                        <w:rPr>
                          <w:color w:val="000000"/>
                        </w:rPr>
                      </w:pPr>
                    </w:p>
                    <w:p w14:paraId="5DF782C5" w14:textId="77777777" w:rsidR="007750CF" w:rsidRPr="007750CF" w:rsidRDefault="007750CF" w:rsidP="007750CF">
                      <w:pPr>
                        <w:jc w:val="center"/>
                        <w:rPr>
                          <w:color w:val="000000"/>
                        </w:rPr>
                      </w:pPr>
                    </w:p>
                  </w:txbxContent>
                </v:textbox>
                <w10:wrap anchorx="margin"/>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35D906BE" wp14:editId="022F941B">
                <wp:simplePos x="0" y="0"/>
                <wp:positionH relativeFrom="column">
                  <wp:posOffset>5391150</wp:posOffset>
                </wp:positionH>
                <wp:positionV relativeFrom="paragraph">
                  <wp:posOffset>1064895</wp:posOffset>
                </wp:positionV>
                <wp:extent cx="0" cy="2000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F676F3" id="Straight Arrow Connector 27" o:spid="_x0000_s1026" type="#_x0000_t32" style="position:absolute;margin-left:424.5pt;margin-top:83.85pt;width:0;height:15.7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sLxgEAAP0DAAAOAAAAZHJzL2Uyb0RvYy54bWysU8uO3CAQvEfKPyDuGXtGShRZ49nDbDaX&#10;KFnl8QEsbmwkoBF0xvbfB7DHk5ciJcoFG+jq6qpujneTNewCIWp0Ld/vas7ASey061v+5fPDi9ec&#10;RRKuEwYdtHyGyO9Oz58dR9/AAQc0HQSWkrjYjL7lA5FvqirKAayIO/Tg0qXCYAWlbeirLogxZbem&#10;OtT1q2rE0PmAEmJMp/fLJT+V/EqBpA9KRSBmWp5qo7KGsj7ltTodRdMH4Qct1zLEP1RhhXaJdEt1&#10;L0iwr0H/kspqGTCiop1EW6FSWkLRkNTs65/UfBqEh6IlmRP9ZlP8f2nl+8vZPYZkw+hjE/1jyCom&#10;FWz+pvrYVMyaN7NgIiaXQ5lOUxPqw8vsY3XD+RDpLaBl+aflkYLQ/UBndC51BMO+eCUu7yItwCsg&#10;kxqX14hGdw/amLLJ4wBnE9hFpEbStF8Jf4gioc0b1zGafZo0Clq43sAambNWN43lj2YDC+NHUEx3&#10;SdVSWRm/G5+QEhxdOY1L0RmmUnUbsC6S/ghc4zMUymj+DXhDFGZ0tIGtdhh+x36zSS3xVwcW3dmC&#10;J+zm0v1iTZqx0sb1PeQh/n5f4LdXe/oGAAD//wMAUEsDBBQABgAIAAAAIQCN3p103wAAAAsBAAAP&#10;AAAAZHJzL2Rvd25yZXYueG1sTI/BTsMwEETvSPyDtUjcqEOEmibEqQoSRVxaUaqe3XhJIux1FDtt&#10;4OtZxAGOOzOafVMuJ2fFCYfQeVJwO0tAINXedNQo2L893SxAhKjJaOsJFXxigGV1eVHqwvgzveJp&#10;FxvBJRQKraCNsS+kDHWLToeZ75HYe/eD05HPoZFm0Gcud1amSTKXTnfEH1rd42OL9cdudAqyZ7/p&#10;Nvm0TXFM16vt1+Hhxa6Vur6aVvcgIk7xLww/+IwOFTMd/UgmCKtgcZfzlsjGPMtAcOJXObKS5ynI&#10;qpT/N1TfAAAA//8DAFBLAQItABQABgAIAAAAIQC2gziS/gAAAOEBAAATAAAAAAAAAAAAAAAAAAAA&#10;AABbQ29udGVudF9UeXBlc10ueG1sUEsBAi0AFAAGAAgAAAAhADj9If/WAAAAlAEAAAsAAAAAAAAA&#10;AAAAAAAALwEAAF9yZWxzLy5yZWxzUEsBAi0AFAAGAAgAAAAhADVgewvGAQAA/QMAAA4AAAAAAAAA&#10;AAAAAAAALgIAAGRycy9lMm9Eb2MueG1sUEsBAi0AFAAGAAgAAAAhAI3enXTfAAAACwEAAA8AAAAA&#10;AAAAAAAAAAAAIAQAAGRycy9kb3ducmV2LnhtbFBLBQYAAAAABAAEAPMAAAAsBQAAAAA=&#10;" strokecolor="black [3213]">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0087C042" wp14:editId="3ED3A506">
                <wp:simplePos x="0" y="0"/>
                <wp:positionH relativeFrom="column">
                  <wp:posOffset>2857500</wp:posOffset>
                </wp:positionH>
                <wp:positionV relativeFrom="paragraph">
                  <wp:posOffset>1064895</wp:posOffset>
                </wp:positionV>
                <wp:extent cx="0" cy="2381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06571" id="Straight Arrow Connector 25" o:spid="_x0000_s1026" type="#_x0000_t32" style="position:absolute;margin-left:225pt;margin-top:83.85pt;width:0;height:18.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b+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f31T7N8nHYsM5H+gdYM/ST80DeaHbjs5obbwR9FX2SlzeB5qB&#10;V0AiNTbFgEY3D9qYvEjjAGfj2UXEi6SxWgh/yiKhzb1tGE0uThp5LWxrYMlMVYtNY/6jycDM+AkU&#10;001UNXeWx2/jE1KCpSunsTE7wVTsbgWWWdJfgUt+gkIezX8Br4jMjJZWcK8t+j+xbzapOf/qwKw7&#10;WfCEzZRvP1sTZyxf4/Ie0hD/uM7w7dWevgMAAP//AwBQSwMEFAAGAAgAAAAhAA61FsHfAAAACwEA&#10;AA8AAABkcnMvZG93bnJldi54bWxMj8FOwzAQRO9I/IO1SNyoTUQbCHGqgkQRl1YUxNmNlyTCXkex&#10;0wa+nkUc4Lgzo9k35XLyThxwiF0gDZczBQKpDrajRsPry8PFNYiYDFnjAqGGT4ywrE5PSlPYcKRn&#10;POxSI7iEYmE0tCn1hZSxbtGbOAs9EnvvYfAm8Tk00g7myOXeyUyphfSmI/7Qmh7vW6w/dqPXkD+G&#10;Tbe5mbYZjtl6tf16u3tya63Pz6bVLYiEU/oLww8+o0PFTPswko3CabiaK96S2FjkOQhO/Cp7DZma&#10;ZyCrUv7fUH0DAAD//wMAUEsBAi0AFAAGAAgAAAAhALaDOJL+AAAA4QEAABMAAAAAAAAAAAAAAAAA&#10;AAAAAFtDb250ZW50X1R5cGVzXS54bWxQSwECLQAUAAYACAAAACEAOP0h/9YAAACUAQAACwAAAAAA&#10;AAAAAAAAAAAvAQAAX3JlbHMvLnJlbHNQSwECLQAUAAYACAAAACEAC9M2/sgBAAD9AwAADgAAAAAA&#10;AAAAAAAAAAAuAgAAZHJzL2Uyb0RvYy54bWxQSwECLQAUAAYACAAAACEADrUWwd8AAAALAQAADwAA&#10;AAAAAAAAAAAAAAAiBAAAZHJzL2Rvd25yZXYueG1sUEsFBgAAAAAEAAQA8wAAAC4FAAAAAA==&#10;" strokecolor="black [3213]">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39162BC6" wp14:editId="4854AA19">
                <wp:simplePos x="0" y="0"/>
                <wp:positionH relativeFrom="column">
                  <wp:posOffset>2857500</wp:posOffset>
                </wp:positionH>
                <wp:positionV relativeFrom="paragraph">
                  <wp:posOffset>702945</wp:posOffset>
                </wp:positionV>
                <wp:extent cx="0" cy="352425"/>
                <wp:effectExtent l="76200" t="0" r="76200" b="47625"/>
                <wp:wrapNone/>
                <wp:docPr id="22" name="Straight Arrow Connector 22"/>
                <wp:cNvGraphicFramePr/>
                <a:graphic xmlns:a="http://schemas.openxmlformats.org/drawingml/2006/main">
                  <a:graphicData uri="http://schemas.microsoft.com/office/word/2010/wordprocessingShape">
                    <wps:wsp>
                      <wps:cNvCnPr/>
                      <wps:spPr>
                        <a:xfrm>
                          <a:off x="0" y="0"/>
                          <a:ext cx="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316D9" id="Straight Arrow Connector 22" o:spid="_x0000_s1026" type="#_x0000_t32" style="position:absolute;margin-left:225pt;margin-top:55.35pt;width:0;height:27.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ZeyAEAAP0DAAAOAAAAZHJzL2Uyb0RvYy54bWysU8uO1DAQvCPxD1buTDIDi1A0mT3MslwQ&#10;rGD5AK/TTiz5pXYzSf4e28kkvIQE4tKJ7a6urnL7eDsazS6AQTnbFPtdVTCwwrXKdk3x5fH+xZuC&#10;BeK25dpZaIoJQnF7ev7sOPgaDq53ugVksYgN9eCboifydVkG0YPhYec82HgoHRpOcYld2SIfYnWj&#10;y0NVvS4Hh61HJyCEuHs3HxanXF9KEPRRygDEdFPE3ihHzPEpxfJ05HWH3PdKLG3wf+jCcGUj6Vrq&#10;jhNnX1H9UsoogS44STvhTOmkVAKyhqhmX/2k5nPPPWQt0ZzgV5vC/ysrPlzO9gGjDYMPdfAPmFSM&#10;Ek36xv7YmM2aVrNgJCbmTRF3X94cXh1uko/lhvMY6B04w9JPUwRCrrqezs7aeCMO99krfnkfaAZe&#10;AYlU2xSD06q9V1rnRRoHOGtkFx4vksb9QvhDFnGl39qW0eTjpBEqbjsNS2aqWm4a8x9NGmbGTyCZ&#10;aqOqubM8fhsfFwIsXTm1jdkJJmN3K7DKkv4IXPITFPJo/g14RWRmZ2kFG2Ud/o59s0nO+VcHZt3J&#10;gifXTvn2szVxxvI1Lu8hDfH36wzfXu3pGwAAAP//AwBQSwMEFAAGAAgAAAAhAHCZbIXeAAAACwEA&#10;AA8AAABkcnMvZG93bnJldi54bWxMj8FOwzAQRO9I/IO1SNyo3QhSCHGqgkQRl1YUxNmNlyTCXkex&#10;0wa+nkUc4Lgzo9k35XLyThxwiF0gDfOZAoFUB9tRo+H15eHiGkRMhqxxgVDDJ0ZYVqcnpSlsONIz&#10;HnapEVxCsTAa2pT6QspYt+hNnIUeib33MHiT+BwaaQdz5HLvZKZULr3piD+0psf7FuuP3eg1LB7D&#10;ptvcTNsMx2y92n693T25tdbnZ9PqFkTCKf2F4Qef0aFipn0YyUbhNFxeKd6S2JirBQhO/Cp7VvI8&#10;A1mV8v+G6hsAAP//AwBQSwECLQAUAAYACAAAACEAtoM4kv4AAADhAQAAEwAAAAAAAAAAAAAAAAAA&#10;AAAAW0NvbnRlbnRfVHlwZXNdLnhtbFBLAQItABQABgAIAAAAIQA4/SH/1gAAAJQBAAALAAAAAAAA&#10;AAAAAAAAAC8BAABfcmVscy8ucmVsc1BLAQItABQABgAIAAAAIQAh5RZeyAEAAP0DAAAOAAAAAAAA&#10;AAAAAAAAAC4CAABkcnMvZTJvRG9jLnhtbFBLAQItABQABgAIAAAAIQBwmWyF3gAAAAsBAAAPAAAA&#10;AAAAAAAAAAAAACIEAABkcnMvZG93bnJldi54bWxQSwUGAAAAAAQABADzAAAALQUAAAAA&#10;" strokecolor="black [3213]">
                <v:stroke endarrow="block"/>
              </v:shape>
            </w:pict>
          </mc:Fallback>
        </mc:AlternateContent>
      </w:r>
      <w:r w:rsidR="001F667A">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14D23C0D" wp14:editId="045A2F4C">
                <wp:simplePos x="0" y="0"/>
                <wp:positionH relativeFrom="column">
                  <wp:posOffset>123825</wp:posOffset>
                </wp:positionH>
                <wp:positionV relativeFrom="paragraph">
                  <wp:posOffset>1055370</wp:posOffset>
                </wp:positionV>
                <wp:extent cx="0" cy="247650"/>
                <wp:effectExtent l="7620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9AFE9" id="Straight Arrow Connector 21" o:spid="_x0000_s1026" type="#_x0000_t32" style="position:absolute;margin-left:9.75pt;margin-top:83.1pt;width:0;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H3ygEAAP0DAAAOAAAAZHJzL2Uyb0RvYy54bWysU9uO0zAQfUfiHyy/07QV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PzpqTd/cvXN6+Kj9WKCzHhO/CW5Z+GJ4xCdz2evHN0Iz7uilfi/D4hMRPw&#10;CsikxuWYvNHtvTamLPI4wMlEdhZ0kTju8sUR7ocsFNq8dS3DKdCkYdTCdQYumblqtWosfzgZmBk/&#10;gWK6JVVzZ2X8Vj4hJTi8chpH2RmmqLsFuC2S/gi85GcolNH8G/CCKMze4QK22vn4O/bVJjXnXx2Y&#10;dWcLnnw7ldsv1tCMFVcv7yEP8ffrAl9f7fEbAAAA//8DAFBLAwQUAAYACAAAACEANrBymd4AAAAJ&#10;AQAADwAAAGRycy9kb3ducmV2LnhtbEyPQU/DMAyF70j8h8hI3FhKpBXWNZ0GEkNcNjHQzllj2orG&#10;qZp0K/x63NM4Wc9+ev5evhpdK07Yh8aThvtZAgKp9LahSsPnx8vdI4gQDVnTekINPxhgVVxf5Saz&#10;/kzveNrHSnAIhcxoqGPsMilDWaMzYeY7JL59+d6ZyLKvpO3NmcNdK1WSpNKZhvhDbTp8rrH83g9O&#10;w8Or3zbbxbhTOKjNevd7eHprN1rf3ozrJYiIY7yYYcJndCiY6egHskG0rBdzdvJMUwViMkyLowaV&#10;zBXIIpf/GxR/AAAA//8DAFBLAQItABQABgAIAAAAIQC2gziS/gAAAOEBAAATAAAAAAAAAAAAAAAA&#10;AAAAAABbQ29udGVudF9UeXBlc10ueG1sUEsBAi0AFAAGAAgAAAAhADj9If/WAAAAlAEAAAsAAAAA&#10;AAAAAAAAAAAALwEAAF9yZWxzLy5yZWxzUEsBAi0AFAAGAAgAAAAhAGHDMffKAQAA/QMAAA4AAAAA&#10;AAAAAAAAAAAALgIAAGRycy9lMm9Eb2MueG1sUEsBAi0AFAAGAAgAAAAhADawcpneAAAACQEAAA8A&#10;AAAAAAAAAAAAAAAAJAQAAGRycy9kb3ducmV2LnhtbFBLBQYAAAAABAAEAPMAAAAvBQAAAAA=&#10;" strokecolor="black [3213]">
                <v:stroke endarrow="block"/>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C5220CC" wp14:editId="2B27A91D">
                <wp:simplePos x="0" y="0"/>
                <wp:positionH relativeFrom="margin">
                  <wp:posOffset>4533900</wp:posOffset>
                </wp:positionH>
                <wp:positionV relativeFrom="paragraph">
                  <wp:posOffset>1266825</wp:posOffset>
                </wp:positionV>
                <wp:extent cx="1885950" cy="704850"/>
                <wp:effectExtent l="0" t="0" r="19050" b="19050"/>
                <wp:wrapNone/>
                <wp:docPr id="6" name="Flowchart: Alternate Process 6"/>
                <wp:cNvGraphicFramePr/>
                <a:graphic xmlns:a="http://schemas.openxmlformats.org/drawingml/2006/main">
                  <a:graphicData uri="http://schemas.microsoft.com/office/word/2010/wordprocessingShape">
                    <wps:wsp>
                      <wps:cNvSpPr/>
                      <wps:spPr>
                        <a:xfrm>
                          <a:off x="0" y="0"/>
                          <a:ext cx="1885950" cy="70485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0508B8B3" w14:textId="77777777" w:rsidR="007750CF" w:rsidRPr="00932A0D" w:rsidRDefault="007750CF" w:rsidP="007750CF">
                            <w:pPr>
                              <w:rPr>
                                <w:color w:val="000000"/>
                                <w:sz w:val="20"/>
                                <w:szCs w:val="20"/>
                              </w:rPr>
                            </w:pPr>
                            <w:r w:rsidRPr="00932A0D">
                              <w:rPr>
                                <w:b/>
                                <w:bCs/>
                                <w:color w:val="000000"/>
                                <w:sz w:val="20"/>
                                <w:szCs w:val="20"/>
                              </w:rPr>
                              <w:t>NO</w:t>
                            </w:r>
                            <w:r w:rsidRPr="00932A0D">
                              <w:rPr>
                                <w:color w:val="000000"/>
                                <w:sz w:val="20"/>
                                <w:szCs w:val="20"/>
                              </w:rPr>
                              <w:t>, the individual is not suffering, or at risk of, abuse or neglect</w:t>
                            </w:r>
                          </w:p>
                          <w:p w14:paraId="3AA24E05" w14:textId="77777777" w:rsidR="007750CF" w:rsidRPr="007750CF" w:rsidRDefault="007750CF" w:rsidP="007750CF">
                            <w:pPr>
                              <w:jc w:val="center"/>
                              <w:rPr>
                                <w:color w:val="000000"/>
                              </w:rPr>
                            </w:pPr>
                          </w:p>
                          <w:p w14:paraId="7F97E8FC"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220CC" id="Flowchart: Alternate Process 6" o:spid="_x0000_s1039" type="#_x0000_t176" style="position:absolute;margin-left:357pt;margin-top:99.75pt;width:148.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FakQIAAGUFAAAOAAAAZHJzL2Uyb0RvYy54bWysVFtP2zAUfp+0/2D5faTtAi0RKaqKmCax&#10;UQkmnk8dp7Hk22y3Cfv1O3YSWtjEw7SX5Fx8bt+5XF13SpIDd14YXdLp2YQSrpmphN6V9Mfj7acF&#10;JT6ArkAazUv6zD29Xn78cNXags9MY2TFHUEn2hetLWkTgi2yzLOGK/BnxnKNyto4BQFZt8sqBy16&#10;VzKbTSYXWWtcZZ1h3HuU3vRKukz+65qzcF/XngciS4q5hfR16buN32x5BcXOgW0EG9KAf8hCgdAY&#10;9MXVDQQgeyf+cKUEc8abOpwxozJT14LxVANWM528qeahActTLQiOty8w+f/nln0/PNiNQxha6wuP&#10;ZKyiq52Kf8yPdAms5xeweBcIQ+F0sTi/PEdMGermk3yBNLrJjtbW+fCFG0UiUdJamnbdgAsrGbjT&#10;EPim71sCDg53PvT2o13MwBspqlshZWLcbruWjhwAu5nn89k6T7Zyr76ZqhfjUEyGtqIYm9+LF6MY&#10;8/O9m5TrK/9SkxYLm83RA2GA41hLCEgqW5XU6x0lIHc45yy4FPiV9eD23ewuxjSgOM0uH8XvZRdh&#10;uQHf9AFS6H58lUA8iRSqpKnMsQ9SR9B42oIB3GOTIxW6bUcEljb9HD1F0dZUzxtHnOk3xVt2KzDu&#10;HfiwAYergcjguod7/MSGltQMFCWNcb/+Jo/vcWJRS0mLq4ZQ/tyD45TIrxpn+XKa53E3E5Ofz2fI&#10;uFPN9lSj92ptsP9TPCyWJTK+D3Ika2fUE16FVYyKKtAMY/dNG5h16E8A3hXGV6v0DPfRQrjTD5ZF&#10;5xG6iPhj9wTODiMccPi/m3EtoXgztP3baKnNah9MLdJEH3HFkYsM7nIavuHuxGNxyqdXx+u4/A0A&#10;AP//AwBQSwMEFAAGAAgAAAAhABxuaBrgAAAADAEAAA8AAABkcnMvZG93bnJldi54bWxMj8FOwzAQ&#10;RO9I/IO1SFwqahsIpSFOVSp6DyUHjm68JBGxncZuk/59tyc47sxo9k22mmzHTjiE1jsFci6Aoau8&#10;aV2toPzaPrwCC1E7ozvvUMEZA6zy25tMp8aP7hNPu1gzKnEh1QqaGPuU81A1aHWY+x4deT9+sDrS&#10;OdTcDHqkctvxRyFeuNWtow+N7nHTYPW7O1oFhW3H5KM4zw6H71huyvdivZgVSt3fTes3YBGn+BeG&#10;Kz6hQ05Me390JrBOwUI+05ZIxnKZALsmhJQk7RU8SZEAzzP+f0R+AQAA//8DAFBLAQItABQABgAI&#10;AAAAIQC2gziS/gAAAOEBAAATAAAAAAAAAAAAAAAAAAAAAABbQ29udGVudF9UeXBlc10ueG1sUEsB&#10;Ai0AFAAGAAgAAAAhADj9If/WAAAAlAEAAAsAAAAAAAAAAAAAAAAALwEAAF9yZWxzLy5yZWxzUEsB&#10;Ai0AFAAGAAgAAAAhAInSwVqRAgAAZQUAAA4AAAAAAAAAAAAAAAAALgIAAGRycy9lMm9Eb2MueG1s&#10;UEsBAi0AFAAGAAgAAAAhABxuaBrgAAAADAEAAA8AAAAAAAAAAAAAAAAA6wQAAGRycy9kb3ducmV2&#10;LnhtbFBLBQYAAAAABAAEAPMAAAD4BQAAAAA=&#10;" fillcolor="#dae3f3" strokecolor="#8faadc" strokeweight="1pt">
                <v:textbox>
                  <w:txbxContent>
                    <w:p w14:paraId="0508B8B3" w14:textId="77777777" w:rsidR="007750CF" w:rsidRPr="00932A0D" w:rsidRDefault="007750CF" w:rsidP="007750CF">
                      <w:pPr>
                        <w:rPr>
                          <w:color w:val="000000"/>
                          <w:sz w:val="20"/>
                          <w:szCs w:val="20"/>
                        </w:rPr>
                      </w:pPr>
                      <w:r w:rsidRPr="00932A0D">
                        <w:rPr>
                          <w:b/>
                          <w:bCs/>
                          <w:color w:val="000000"/>
                          <w:sz w:val="20"/>
                          <w:szCs w:val="20"/>
                        </w:rPr>
                        <w:t>NO</w:t>
                      </w:r>
                      <w:r w:rsidRPr="00932A0D">
                        <w:rPr>
                          <w:color w:val="000000"/>
                          <w:sz w:val="20"/>
                          <w:szCs w:val="20"/>
                        </w:rPr>
                        <w:t>, the individual is not suffering, or at risk of, abuse or neglect</w:t>
                      </w:r>
                    </w:p>
                    <w:p w14:paraId="3AA24E05" w14:textId="77777777" w:rsidR="007750CF" w:rsidRPr="007750CF" w:rsidRDefault="007750CF" w:rsidP="007750CF">
                      <w:pPr>
                        <w:jc w:val="center"/>
                        <w:rPr>
                          <w:color w:val="000000"/>
                        </w:rPr>
                      </w:pPr>
                    </w:p>
                    <w:p w14:paraId="7F97E8FC"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20D796D6" wp14:editId="43E7988E">
                <wp:simplePos x="0" y="0"/>
                <wp:positionH relativeFrom="margin">
                  <wp:posOffset>1932940</wp:posOffset>
                </wp:positionH>
                <wp:positionV relativeFrom="paragraph">
                  <wp:posOffset>1304925</wp:posOffset>
                </wp:positionV>
                <wp:extent cx="1933575" cy="495300"/>
                <wp:effectExtent l="0" t="0" r="28575" b="19050"/>
                <wp:wrapNone/>
                <wp:docPr id="5" name="Flowchart: Alternate Process 5"/>
                <wp:cNvGraphicFramePr/>
                <a:graphic xmlns:a="http://schemas.openxmlformats.org/drawingml/2006/main">
                  <a:graphicData uri="http://schemas.microsoft.com/office/word/2010/wordprocessingShape">
                    <wps:wsp>
                      <wps:cNvSpPr/>
                      <wps:spPr>
                        <a:xfrm>
                          <a:off x="0" y="0"/>
                          <a:ext cx="1933575" cy="495300"/>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495327B5"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you think the patient is suffering abuse or neglect</w:t>
                            </w:r>
                          </w:p>
                          <w:p w14:paraId="16272FFC"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796D6" id="Flowchart: Alternate Process 5" o:spid="_x0000_s1040" type="#_x0000_t176" style="position:absolute;margin-left:152.2pt;margin-top:102.75pt;width:152.25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UAkgIAAGUFAAAOAAAAZHJzL2Uyb0RvYy54bWysVFtP2zAUfp+0/2D5faQtKYWIFFVFTJMY&#10;VIKJ51PHaSz5Ntttwn79jp2EApt4mPaSnIvP7TuXy6tOSXLgzgujSzo9mVDCNTOV0LuS/ni8+XJO&#10;iQ+gK5BG85I+c0+vlp8/Xba24DPTGFlxR9CJ9kVrS9qEYIss86zhCvyJsVyjsjZOQUDW7bLKQYve&#10;lcxmk8lZ1hpXWWcY9x6l172SLpP/uuYs3Ne154HIkmJuIX1d+m7jN1teQrFzYBvBhjTgH7JQIDQG&#10;fXF1DQHI3ok/XCnBnPGmDifMqMzUtWA81YDVTCfvqnlowPJUC4Lj7QtM/v+5ZXeHB7txCENrfeGR&#10;jFV0tVPxj/mRLoH1/AIW7wJhKJxenJ7OF3NKGOryi/npJKGZHa2t8+ErN4pEoqS1NO26ARdWMnCn&#10;IfBN37cEHBxufcA00H60ixl4I0V1I6RMjNtt19KRA2A383wxW+fJVu7Vd1P1YhyKPhEoUIzN78Xn&#10;oxj9+95NivXGv9SkxcJmC/RAGOA41hICkspWJfV6RwnIHc45Cy4FfmM9uP0wu7MxjbfZ5aP4o+wi&#10;LNfgmz5ACt2PrxKIJ5FClTSVOfZB6ggaT1swgHtscqRCt+2IwNKmefQURVtTPW8ccabfFG/ZjcC4&#10;t+DDBhyuBiKD6x7u8RMbWlIzUJQ0xv36mzy+x4lFLSUtrhpC+XMPjlMiv2mc5YtpnsfdTEw+X8yQ&#10;ca8129cavVdrg/2f4mGxLJHxfZAjWTujnvAqrGJUVIFmGLtv2sCsQ38C8K4wvlqlZ7iPFsKtfrAs&#10;Oo/QRcQfuydwdhjhgMN/Z8a1hOLd0PZvo6U2q30wtUgTfcQVRy4yuMtp+Ia7E4/Faz69Ol7H5W8A&#10;AAD//wMAUEsDBBQABgAIAAAAIQAvwP794AAAAAsBAAAPAAAAZHJzL2Rvd25yZXYueG1sTI/BTsMw&#10;DIbvSLxDZCQuE0vY1lFK02lMcC+jB45Za9qKxumabO3eHnMaR9uffn9/uplsJ844+NaRhse5AoFU&#10;uqqlWkPx+f4Qg/DBUGU6R6jhgh422e1NapLKjfSB532oBYeQT4yGJoQ+kdKXDVrj565H4tu3G6wJ&#10;PA61rAYzcrjt5EKptbSmJf7QmB53DZY/+5PVkNt2jN7yy+x4/ArFrnjNt0+zXOv7u2n7AiLgFK4w&#10;/OmzOmTsdHAnqrzoNCzVasWohoWKIhBMrFX8DOLAm3gZgcxS+b9D9gsAAP//AwBQSwECLQAUAAYA&#10;CAAAACEAtoM4kv4AAADhAQAAEwAAAAAAAAAAAAAAAAAAAAAAW0NvbnRlbnRfVHlwZXNdLnhtbFBL&#10;AQItABQABgAIAAAAIQA4/SH/1gAAAJQBAAALAAAAAAAAAAAAAAAAAC8BAABfcmVscy8ucmVsc1BL&#10;AQItABQABgAIAAAAIQA3ErUAkgIAAGUFAAAOAAAAAAAAAAAAAAAAAC4CAABkcnMvZTJvRG9jLnht&#10;bFBLAQItABQABgAIAAAAIQAvwP794AAAAAsBAAAPAAAAAAAAAAAAAAAAAOwEAABkcnMvZG93bnJl&#10;di54bWxQSwUGAAAAAAQABADzAAAA+QUAAAAA&#10;" fillcolor="#dae3f3" strokecolor="#8faadc" strokeweight="1pt">
                <v:textbox>
                  <w:txbxContent>
                    <w:p w14:paraId="495327B5" w14:textId="77777777" w:rsidR="007750CF" w:rsidRPr="00932A0D" w:rsidRDefault="007750CF" w:rsidP="007750CF">
                      <w:pPr>
                        <w:jc w:val="center"/>
                        <w:rPr>
                          <w:color w:val="000000"/>
                          <w:sz w:val="20"/>
                          <w:szCs w:val="20"/>
                        </w:rPr>
                      </w:pPr>
                      <w:r w:rsidRPr="00932A0D">
                        <w:rPr>
                          <w:b/>
                          <w:bCs/>
                          <w:color w:val="000000"/>
                          <w:sz w:val="20"/>
                          <w:szCs w:val="20"/>
                        </w:rPr>
                        <w:t>YES</w:t>
                      </w:r>
                      <w:r w:rsidRPr="00932A0D">
                        <w:rPr>
                          <w:color w:val="000000"/>
                          <w:sz w:val="20"/>
                          <w:szCs w:val="20"/>
                        </w:rPr>
                        <w:t>, you think the patient is suffering abuse or neglect</w:t>
                      </w:r>
                    </w:p>
                    <w:p w14:paraId="16272FFC"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B5ABD98" wp14:editId="0C81C243">
                <wp:simplePos x="0" y="0"/>
                <wp:positionH relativeFrom="margin">
                  <wp:posOffset>-723900</wp:posOffset>
                </wp:positionH>
                <wp:positionV relativeFrom="paragraph">
                  <wp:posOffset>1304290</wp:posOffset>
                </wp:positionV>
                <wp:extent cx="1905000" cy="296227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905000" cy="2962275"/>
                        </a:xfrm>
                        <a:prstGeom prst="flowChartAlternateProcess">
                          <a:avLst/>
                        </a:prstGeom>
                        <a:solidFill>
                          <a:srgbClr val="4472C4">
                            <a:lumMod val="20000"/>
                            <a:lumOff val="80000"/>
                          </a:srgbClr>
                        </a:solidFill>
                        <a:ln w="12700" cap="flat" cmpd="sng" algn="ctr">
                          <a:solidFill>
                            <a:srgbClr val="4472C4">
                              <a:lumMod val="60000"/>
                              <a:lumOff val="40000"/>
                            </a:srgbClr>
                          </a:solidFill>
                          <a:prstDash val="solid"/>
                          <a:miter lim="800000"/>
                        </a:ln>
                        <a:effectLst/>
                      </wps:spPr>
                      <wps:txbx>
                        <w:txbxContent>
                          <w:p w14:paraId="43EFC7A9" w14:textId="77777777" w:rsidR="007750CF" w:rsidRPr="00932A0D" w:rsidRDefault="007750CF" w:rsidP="007750CF">
                            <w:pPr>
                              <w:spacing w:after="0"/>
                              <w:rPr>
                                <w:color w:val="000000"/>
                                <w:sz w:val="20"/>
                                <w:szCs w:val="20"/>
                              </w:rPr>
                            </w:pPr>
                            <w:r w:rsidRPr="00932A0D">
                              <w:rPr>
                                <w:color w:val="000000"/>
                                <w:sz w:val="20"/>
                                <w:szCs w:val="20"/>
                              </w:rPr>
                              <w:t xml:space="preserve"> </w:t>
                            </w:r>
                            <w:r w:rsidRPr="00932A0D">
                              <w:rPr>
                                <w:b/>
                                <w:bCs/>
                                <w:color w:val="000000"/>
                                <w:sz w:val="20"/>
                                <w:szCs w:val="20"/>
                              </w:rPr>
                              <w:t xml:space="preserve">You are UNSURE </w:t>
                            </w:r>
                            <w:r w:rsidRPr="00932A0D">
                              <w:rPr>
                                <w:color w:val="000000"/>
                                <w:sz w:val="20"/>
                                <w:szCs w:val="20"/>
                              </w:rPr>
                              <w:t xml:space="preserve"> if the patient is suffering abuse or neglect:</w:t>
                            </w:r>
                          </w:p>
                          <w:p w14:paraId="60CB6799" w14:textId="77777777" w:rsidR="007750CF" w:rsidRPr="00932A0D" w:rsidRDefault="007750CF" w:rsidP="007750CF">
                            <w:pPr>
                              <w:spacing w:after="0"/>
                              <w:rPr>
                                <w:color w:val="000000"/>
                                <w:sz w:val="20"/>
                                <w:szCs w:val="20"/>
                              </w:rPr>
                            </w:pPr>
                            <w:r w:rsidRPr="00932A0D">
                              <w:rPr>
                                <w:color w:val="000000"/>
                                <w:sz w:val="20"/>
                                <w:szCs w:val="20"/>
                              </w:rPr>
                              <w:t>Who else can you ask for advice?</w:t>
                            </w:r>
                          </w:p>
                          <w:p w14:paraId="7652442D" w14:textId="77777777" w:rsidR="007750CF" w:rsidRPr="00932A0D" w:rsidRDefault="007750CF" w:rsidP="007750CF">
                            <w:pPr>
                              <w:spacing w:after="0"/>
                              <w:rPr>
                                <w:color w:val="000000"/>
                                <w:sz w:val="20"/>
                                <w:szCs w:val="20"/>
                              </w:rPr>
                            </w:pPr>
                            <w:r w:rsidRPr="00932A0D">
                              <w:rPr>
                                <w:color w:val="000000"/>
                                <w:sz w:val="20"/>
                                <w:szCs w:val="20"/>
                              </w:rPr>
                              <w:t>- Colleague</w:t>
                            </w:r>
                          </w:p>
                          <w:p w14:paraId="4D0E6C41" w14:textId="77777777" w:rsidR="007750CF" w:rsidRPr="00932A0D" w:rsidRDefault="007750CF" w:rsidP="007750CF">
                            <w:pPr>
                              <w:spacing w:after="0"/>
                              <w:rPr>
                                <w:color w:val="000000"/>
                                <w:sz w:val="20"/>
                                <w:szCs w:val="20"/>
                              </w:rPr>
                            </w:pPr>
                            <w:r w:rsidRPr="00932A0D">
                              <w:rPr>
                                <w:color w:val="000000"/>
                                <w:sz w:val="20"/>
                                <w:szCs w:val="20"/>
                              </w:rPr>
                              <w:t>- Practice Safeguarding Lead</w:t>
                            </w:r>
                          </w:p>
                          <w:p w14:paraId="3D5BE7D5" w14:textId="77777777" w:rsidR="007750CF" w:rsidRPr="00932A0D" w:rsidRDefault="007750CF" w:rsidP="007750CF">
                            <w:pPr>
                              <w:spacing w:after="0"/>
                              <w:rPr>
                                <w:color w:val="000000"/>
                                <w:sz w:val="20"/>
                                <w:szCs w:val="20"/>
                              </w:rPr>
                            </w:pPr>
                            <w:r w:rsidRPr="00932A0D">
                              <w:rPr>
                                <w:color w:val="000000"/>
                                <w:sz w:val="20"/>
                                <w:szCs w:val="20"/>
                              </w:rPr>
                              <w:t>- Other professionals involved</w:t>
                            </w:r>
                          </w:p>
                          <w:p w14:paraId="09D9B7A4" w14:textId="77777777" w:rsidR="007750CF" w:rsidRPr="00932A0D" w:rsidRDefault="007750CF" w:rsidP="007750CF">
                            <w:pPr>
                              <w:spacing w:after="0"/>
                              <w:rPr>
                                <w:color w:val="000000"/>
                                <w:sz w:val="20"/>
                                <w:szCs w:val="20"/>
                              </w:rPr>
                            </w:pPr>
                            <w:r w:rsidRPr="00932A0D">
                              <w:rPr>
                                <w:color w:val="000000"/>
                                <w:sz w:val="20"/>
                                <w:szCs w:val="20"/>
                              </w:rPr>
                              <w:t>- ICB Primary Care Safeguarding Team, Named GP</w:t>
                            </w:r>
                          </w:p>
                          <w:p w14:paraId="0066B937" w14:textId="77777777" w:rsidR="007750CF" w:rsidRPr="00932A0D" w:rsidRDefault="007750CF" w:rsidP="007750CF">
                            <w:pPr>
                              <w:spacing w:after="0"/>
                              <w:rPr>
                                <w:color w:val="000000"/>
                                <w:sz w:val="20"/>
                                <w:szCs w:val="20"/>
                              </w:rPr>
                            </w:pPr>
                            <w:r w:rsidRPr="00932A0D">
                              <w:rPr>
                                <w:color w:val="000000"/>
                                <w:sz w:val="20"/>
                                <w:szCs w:val="20"/>
                              </w:rPr>
                              <w:t>Advice can be sought from these professionals without giving any patient details.</w:t>
                            </w:r>
                          </w:p>
                          <w:p w14:paraId="7FDC3404" w14:textId="77777777" w:rsidR="007750CF" w:rsidRPr="007750CF" w:rsidRDefault="007750CF" w:rsidP="007750CF">
                            <w:pPr>
                              <w:jc w:val="center"/>
                              <w:rPr>
                                <w:color w:val="000000"/>
                              </w:rPr>
                            </w:pPr>
                          </w:p>
                          <w:p w14:paraId="3DC470C5" w14:textId="77777777" w:rsidR="007750CF" w:rsidRPr="007750CF" w:rsidRDefault="007750CF" w:rsidP="007750CF">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ABD98" id="Flowchart: Alternate Process 4" o:spid="_x0000_s1041" type="#_x0000_t176" style="position:absolute;margin-left:-57pt;margin-top:102.7pt;width:150pt;height:23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v6kwIAAGYFAAAOAAAAZHJzL2Uyb0RvYy54bWysVFtP2zAUfp+0/2D5fSSNAoWIFFVFTJMY&#10;VCoTz6eO01jybbbbhP36HTstLWziYdpLci4+t+9crm8GJcmOOy+MrunkLKeEa2YaoTc1/fF09+WS&#10;Eh9ANyCN5jV94Z7ezD5/uu5txQvTGdlwR9CJ9lVva9qFYKss86zjCvyZsVyjsjVOQUDWbbLGQY/e&#10;lcyKPL/IeuMa6wzj3qP0dlTSWfLftpyFx7b1PBBZU8wtpK9L33X8ZrNrqDYObCfYPg34hywUCI1B&#10;X13dQgCydeIPV0owZ7xpwxkzKjNtKxhPNWA1k/xdNasOLE+1IDjevsLk/59b9rBb2aVDGHrrK49k&#10;rGJonYp/zI8MCayXV7D4EAhD4eQqP89zxJShrri6KIrpeYQzO5pb58NXbhSJRE1bafpFBy7MZeBO&#10;Q+DLsXEJOdjd+zDaH+xiCt5I0dwJKRPjNuuFdGQH2M6ynBaLMtnKrfpumlGMU4FZpb6iGLs/ii8P&#10;YszPj25Srm/8S016rKyYproA57GVELBEZZuaer2hBOQGB50FlwK/sd67/TC7i0MaUJ1mVx7EH2UX&#10;YbkF340BUuixTiUQTyKFqmkqM5WPnqSOoPG0Bntwj12OVBjWAxFY2iS1LorWpnlZOuLMuCresjuB&#10;ce/BhyU43A3sOO57eMRPbGhNzZ6ipDPu19/k8T2OLGop6XHXEMqfW3CcEvlN4zBfTcoyLmdiyvNp&#10;gYw71axPNXqrFgb7P8HLYlki4/sgD2TrjHrGszCPUVEFmmHssWl7ZhHGG4CHhfH5PD3DhbQQ7vXK&#10;sug8QhcRfxqewdn9CAec/gdz2Euo3g3t+DZaajPfBtOKNNFHXHHkIoPLnIZvf3jitTjl06vjeZz9&#10;BgAA//8DAFBLAwQUAAYACAAAACEARir7auEAAAAMAQAADwAAAGRycy9kb3ducmV2LnhtbEyPQW+C&#10;QBCF7036HzbTpBejC0bRIoOxpr1Ty6HHFUYgZWeRXQX/fddTPb55L2++l2xH3Yor9bYxjBDOAhDE&#10;hSkbrhDy78/pGoR1ikvVGiaEG1nYps9PiYpLM/AXXQ+uEr6EbawQaue6WEpb1KSVnZmO2Hsn02vl&#10;vOwrWfZq8OW6lfMgiKRWDfsPtepoX1Pxe7hohEw3w/Iju03O5x+X7/P3bLeaZIivL+NuA8LR6P7D&#10;cMf36JB6pqO5cGlFizANw4Uf4xDmwXIB4h5ZR/5yRIhW4RvINJGPI9I/AAAA//8DAFBLAQItABQA&#10;BgAIAAAAIQC2gziS/gAAAOEBAAATAAAAAAAAAAAAAAAAAAAAAABbQ29udGVudF9UeXBlc10ueG1s&#10;UEsBAi0AFAAGAAgAAAAhADj9If/WAAAAlAEAAAsAAAAAAAAAAAAAAAAALwEAAF9yZWxzLy5yZWxz&#10;UEsBAi0AFAAGAAgAAAAhACC5W/qTAgAAZgUAAA4AAAAAAAAAAAAAAAAALgIAAGRycy9lMm9Eb2Mu&#10;eG1sUEsBAi0AFAAGAAgAAAAhAEYq+2rhAAAADAEAAA8AAAAAAAAAAAAAAAAA7QQAAGRycy9kb3du&#10;cmV2LnhtbFBLBQYAAAAABAAEAPMAAAD7BQAAAAA=&#10;" fillcolor="#dae3f3" strokecolor="#8faadc" strokeweight="1pt">
                <v:textbox>
                  <w:txbxContent>
                    <w:p w14:paraId="43EFC7A9" w14:textId="77777777" w:rsidR="007750CF" w:rsidRPr="00932A0D" w:rsidRDefault="007750CF" w:rsidP="007750CF">
                      <w:pPr>
                        <w:spacing w:after="0"/>
                        <w:rPr>
                          <w:color w:val="000000"/>
                          <w:sz w:val="20"/>
                          <w:szCs w:val="20"/>
                        </w:rPr>
                      </w:pPr>
                      <w:r w:rsidRPr="00932A0D">
                        <w:rPr>
                          <w:color w:val="000000"/>
                          <w:sz w:val="20"/>
                          <w:szCs w:val="20"/>
                        </w:rPr>
                        <w:t xml:space="preserve"> </w:t>
                      </w:r>
                      <w:r w:rsidRPr="00932A0D">
                        <w:rPr>
                          <w:b/>
                          <w:bCs/>
                          <w:color w:val="000000"/>
                          <w:sz w:val="20"/>
                          <w:szCs w:val="20"/>
                        </w:rPr>
                        <w:t xml:space="preserve">You are UNSURE </w:t>
                      </w:r>
                      <w:r w:rsidRPr="00932A0D">
                        <w:rPr>
                          <w:color w:val="000000"/>
                          <w:sz w:val="20"/>
                          <w:szCs w:val="20"/>
                        </w:rPr>
                        <w:t xml:space="preserve"> if the patient is suffering abuse or neglect:</w:t>
                      </w:r>
                    </w:p>
                    <w:p w14:paraId="60CB6799" w14:textId="77777777" w:rsidR="007750CF" w:rsidRPr="00932A0D" w:rsidRDefault="007750CF" w:rsidP="007750CF">
                      <w:pPr>
                        <w:spacing w:after="0"/>
                        <w:rPr>
                          <w:color w:val="000000"/>
                          <w:sz w:val="20"/>
                          <w:szCs w:val="20"/>
                        </w:rPr>
                      </w:pPr>
                      <w:r w:rsidRPr="00932A0D">
                        <w:rPr>
                          <w:color w:val="000000"/>
                          <w:sz w:val="20"/>
                          <w:szCs w:val="20"/>
                        </w:rPr>
                        <w:t>Who else can you ask for advice?</w:t>
                      </w:r>
                    </w:p>
                    <w:p w14:paraId="7652442D" w14:textId="77777777" w:rsidR="007750CF" w:rsidRPr="00932A0D" w:rsidRDefault="007750CF" w:rsidP="007750CF">
                      <w:pPr>
                        <w:spacing w:after="0"/>
                        <w:rPr>
                          <w:color w:val="000000"/>
                          <w:sz w:val="20"/>
                          <w:szCs w:val="20"/>
                        </w:rPr>
                      </w:pPr>
                      <w:r w:rsidRPr="00932A0D">
                        <w:rPr>
                          <w:color w:val="000000"/>
                          <w:sz w:val="20"/>
                          <w:szCs w:val="20"/>
                        </w:rPr>
                        <w:t>- Colleague</w:t>
                      </w:r>
                    </w:p>
                    <w:p w14:paraId="4D0E6C41" w14:textId="77777777" w:rsidR="007750CF" w:rsidRPr="00932A0D" w:rsidRDefault="007750CF" w:rsidP="007750CF">
                      <w:pPr>
                        <w:spacing w:after="0"/>
                        <w:rPr>
                          <w:color w:val="000000"/>
                          <w:sz w:val="20"/>
                          <w:szCs w:val="20"/>
                        </w:rPr>
                      </w:pPr>
                      <w:r w:rsidRPr="00932A0D">
                        <w:rPr>
                          <w:color w:val="000000"/>
                          <w:sz w:val="20"/>
                          <w:szCs w:val="20"/>
                        </w:rPr>
                        <w:t>- Practice Safeguarding Lead</w:t>
                      </w:r>
                    </w:p>
                    <w:p w14:paraId="3D5BE7D5" w14:textId="77777777" w:rsidR="007750CF" w:rsidRPr="00932A0D" w:rsidRDefault="007750CF" w:rsidP="007750CF">
                      <w:pPr>
                        <w:spacing w:after="0"/>
                        <w:rPr>
                          <w:color w:val="000000"/>
                          <w:sz w:val="20"/>
                          <w:szCs w:val="20"/>
                        </w:rPr>
                      </w:pPr>
                      <w:r w:rsidRPr="00932A0D">
                        <w:rPr>
                          <w:color w:val="000000"/>
                          <w:sz w:val="20"/>
                          <w:szCs w:val="20"/>
                        </w:rPr>
                        <w:t>- Other professionals involved</w:t>
                      </w:r>
                    </w:p>
                    <w:p w14:paraId="09D9B7A4" w14:textId="77777777" w:rsidR="007750CF" w:rsidRPr="00932A0D" w:rsidRDefault="007750CF" w:rsidP="007750CF">
                      <w:pPr>
                        <w:spacing w:after="0"/>
                        <w:rPr>
                          <w:color w:val="000000"/>
                          <w:sz w:val="20"/>
                          <w:szCs w:val="20"/>
                        </w:rPr>
                      </w:pPr>
                      <w:r w:rsidRPr="00932A0D">
                        <w:rPr>
                          <w:color w:val="000000"/>
                          <w:sz w:val="20"/>
                          <w:szCs w:val="20"/>
                        </w:rPr>
                        <w:t>- ICB Primary Care Safeguarding Team, Named GP</w:t>
                      </w:r>
                    </w:p>
                    <w:p w14:paraId="0066B937" w14:textId="77777777" w:rsidR="007750CF" w:rsidRPr="00932A0D" w:rsidRDefault="007750CF" w:rsidP="007750CF">
                      <w:pPr>
                        <w:spacing w:after="0"/>
                        <w:rPr>
                          <w:color w:val="000000"/>
                          <w:sz w:val="20"/>
                          <w:szCs w:val="20"/>
                        </w:rPr>
                      </w:pPr>
                      <w:r w:rsidRPr="00932A0D">
                        <w:rPr>
                          <w:color w:val="000000"/>
                          <w:sz w:val="20"/>
                          <w:szCs w:val="20"/>
                        </w:rPr>
                        <w:t>Advice can be sought from these professionals without giving any patient details.</w:t>
                      </w:r>
                    </w:p>
                    <w:p w14:paraId="7FDC3404" w14:textId="77777777" w:rsidR="007750CF" w:rsidRPr="007750CF" w:rsidRDefault="007750CF" w:rsidP="007750CF">
                      <w:pPr>
                        <w:jc w:val="center"/>
                        <w:rPr>
                          <w:color w:val="000000"/>
                        </w:rPr>
                      </w:pPr>
                    </w:p>
                    <w:p w14:paraId="3DC470C5" w14:textId="77777777" w:rsidR="007750CF" w:rsidRPr="007750CF" w:rsidRDefault="007750CF" w:rsidP="007750CF">
                      <w:pPr>
                        <w:jc w:val="center"/>
                        <w:rPr>
                          <w:color w:val="000000"/>
                        </w:rPr>
                      </w:pPr>
                    </w:p>
                  </w:txbxContent>
                </v:textbox>
                <w10:wrap anchorx="margin"/>
              </v:shape>
            </w:pict>
          </mc:Fallback>
        </mc:AlternateContent>
      </w:r>
      <w:r w:rsidR="001F667A" w:rsidRPr="007750CF">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61930744" wp14:editId="5EB44CBC">
                <wp:simplePos x="0" y="0"/>
                <wp:positionH relativeFrom="margin">
                  <wp:posOffset>123825</wp:posOffset>
                </wp:positionH>
                <wp:positionV relativeFrom="paragraph">
                  <wp:posOffset>1056640</wp:posOffset>
                </wp:positionV>
                <wp:extent cx="52673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2673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33C227"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pt,83.2pt" to="424.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81RtQEAAFwDAAAOAAAAZHJzL2Uyb0RvYy54bWysU8tu2zAQvBfoPxC813Qc2E0E0znESC5F&#10;G6DJB2woUiLAF7iMZf99l7TruM2tqA7Ukssd7cyO1nd779hOZ7QxSH41m3Omg4q9DYPkL88PX244&#10;wwKhBxeDlvygkd9tPn9aT6nTizhG1+vMCCRgNyXJx1JSJwSqUXvAWUw6UNLE7KHQNg+izzARundi&#10;MZ+vxBRzn3JUGpFOt8ck3zR8Y7QqP4xBXZiTnHorbc1tfa2r2KyhGzKk0apTG/APXXiwgT56htpC&#10;AfaW7Qcob1WOGE2ZqehFNMYq3TgQm6v5X2x+jpB040LiYDrLhP8PVn3f3YenTDJMCTtMT7my2Jvs&#10;65v6Y/sm1uEslt4XpuhwuVh9vV4sOVOUu11SRCDivTZlLI86elYDyZ0NlQp0sPuG5Xj195V6HOKD&#10;da6NwwU2Sb66XtLAFJApjINCoU+95BgGzsAN5DZVckPE6GxfqysOHvDeZbYDGjj5pI/TM3XMmQMs&#10;lCAa7Tk1+0dpbWcLOB6LW+roD28LmdRZL/nNZbUL9Yu62exE6l3FGr3G/tDEFXVHI2wKnexWPXK5&#10;p/jyp9j8AgAA//8DAFBLAwQUAAYACAAAACEAXyKAYN8AAAAKAQAADwAAAGRycy9kb3ducmV2Lnht&#10;bEyPzU7DMBCE70i8g7VI3KgDLWmTxqlQUQ/c2gBSj268+YF4HcVOG96e7QlOq9kdzX6TbSbbiTMO&#10;vnWk4HEWgUAqnWmpVvDxvntYgfBBk9GdI1Twgx42+e1NplPjLnTAcxFqwSHkU62gCaFPpfRlg1b7&#10;meuR+Fa5werAcqilGfSFw20nn6Iolla3xB8a3eO2wfK7GK2Ccb+tonY3n76O80KOb8v952tVK3V/&#10;N72sQQScwp8ZrviMDjkzndxIxouOdfLMTp5xvADBhtUi4XKn62aZgMwz+b9C/gsAAP//AwBQSwEC&#10;LQAUAAYACAAAACEAtoM4kv4AAADhAQAAEwAAAAAAAAAAAAAAAAAAAAAAW0NvbnRlbnRfVHlwZXNd&#10;LnhtbFBLAQItABQABgAIAAAAIQA4/SH/1gAAAJQBAAALAAAAAAAAAAAAAAAAAC8BAABfcmVscy8u&#10;cmVsc1BLAQItABQABgAIAAAAIQAR981RtQEAAFwDAAAOAAAAAAAAAAAAAAAAAC4CAABkcnMvZTJv&#10;RG9jLnhtbFBLAQItABQABgAIAAAAIQBfIoBg3wAAAAoBAAAPAAAAAAAAAAAAAAAAAA8EAABkcnMv&#10;ZG93bnJldi54bWxQSwUGAAAAAAQABADzAAAAGwUAAAAA&#10;" strokecolor="windowText" strokeweight=".5pt">
                <v:stroke joinstyle="miter"/>
                <w10:wrap anchorx="margin"/>
              </v:line>
            </w:pict>
          </mc:Fallback>
        </mc:AlternateContent>
      </w:r>
      <w:r w:rsidR="0004487E" w:rsidRPr="007750CF">
        <w:rPr>
          <w:rFonts w:ascii="Calibri" w:eastAsia="Calibri" w:hAnsi="Calibri" w:cs="Times New Roman"/>
          <w:noProof/>
        </w:rPr>
        <mc:AlternateContent>
          <mc:Choice Requires="wps">
            <w:drawing>
              <wp:anchor distT="45720" distB="45720" distL="114300" distR="114300" simplePos="0" relativeHeight="251699200" behindDoc="0" locked="0" layoutInCell="1" allowOverlap="1" wp14:anchorId="7504AA94" wp14:editId="0980371C">
                <wp:simplePos x="0" y="0"/>
                <wp:positionH relativeFrom="page">
                  <wp:posOffset>142875</wp:posOffset>
                </wp:positionH>
                <wp:positionV relativeFrom="paragraph">
                  <wp:posOffset>5286375</wp:posOffset>
                </wp:positionV>
                <wp:extent cx="12192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28700"/>
                        </a:xfrm>
                        <a:prstGeom prst="rect">
                          <a:avLst/>
                        </a:prstGeom>
                        <a:solidFill>
                          <a:srgbClr val="FFFFFF"/>
                        </a:solidFill>
                        <a:ln w="9525">
                          <a:solidFill>
                            <a:srgbClr val="000000"/>
                          </a:solidFill>
                          <a:miter lim="800000"/>
                          <a:headEnd/>
                          <a:tailEnd/>
                        </a:ln>
                      </wps:spPr>
                      <wps:txbx>
                        <w:txbxContent>
                          <w:p w14:paraId="147457BE" w14:textId="77777777" w:rsidR="007750CF" w:rsidRPr="007750CF" w:rsidRDefault="007750CF" w:rsidP="007750CF">
                            <w:pPr>
                              <w:jc w:val="center"/>
                              <w:rPr>
                                <w:sz w:val="20"/>
                                <w:szCs w:val="20"/>
                              </w:rPr>
                            </w:pPr>
                            <w:r w:rsidRPr="007750CF">
                              <w:rPr>
                                <w:sz w:val="20"/>
                                <w:szCs w:val="20"/>
                              </w:rPr>
                              <w:t xml:space="preserve">Ref: Adapted from </w:t>
                            </w:r>
                            <w:hyperlink r:id="rId76" w:history="1">
                              <w:r w:rsidRPr="007750CF">
                                <w:rPr>
                                  <w:rStyle w:val="Hyperlink"/>
                                  <w:sz w:val="20"/>
                                  <w:szCs w:val="20"/>
                                </w:rPr>
                                <w:t>RCGP Decision aid for making a safeguarding adult referral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04AA94" id="_x0000_t202" coordsize="21600,21600" o:spt="202" path="m,l,21600r21600,l21600,xe">
                <v:stroke joinstyle="miter"/>
                <v:path gradientshapeok="t" o:connecttype="rect"/>
              </v:shapetype>
              <v:shape id="Text Box 2" o:spid="_x0000_s1042" type="#_x0000_t202" style="position:absolute;margin-left:11.25pt;margin-top:416.25pt;width:96pt;height:81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cFEwIAACgEAAAOAAAAZHJzL2Uyb0RvYy54bWysU9tu2zAMfR+wfxD0vviCpE2MOEWXLsOA&#10;7gJ0/QBZlmNhsqhJSuzs60fJbpqt28swPwiiSR2Sh4frm6FT5Cisk6BLms1SSoTmUEu9L+nj192b&#10;JSXOM10zBVqU9CQcvdm8frXuTSFyaEHVwhIE0a7oTUlb702RJI63omNuBkZodDZgO+bRtPuktqxH&#10;9E4leZpeJT3Y2ljgwjn8ezc66SbiN43g/nPTOOGJKinW5uNp41mFM9msWbG3zLSST2Wwf6iiY1Jj&#10;0jPUHfOMHKx8AdVJbsFB42ccugSaRnIRe8BusvS3bh5aZkTsBclx5kyT+3+w/NPxwXyxxA9vYcAB&#10;xiacuQf+zREN25bpvbi1FvpWsBoTZ4GypDeumJ4Gql3hAkjVf4Qah8wOHiLQ0NgusIJ9EkTHAZzO&#10;pIvBEx5S5tkKJ0kJR1+W5strNEIOVjw9N9b59wI6Ei4ltTjVCM+O986PoU8hIZsDJeudVCoadl9t&#10;lSVHhgrYxW9C/yVMadKXdLXIFyMDf4VI4/cniE56lLKSXUmX5yBWBN7e6ToKzTOpxjt2p/REZOBu&#10;ZNEP1UBkjTxchQyB2ArqE1JrYZQurhpeWrA/KOlRtiV13w/MCkrUB43jWWXzedB5NOaL6xwNe+mp&#10;Lj1Mc4QqqadkvG593I1AnIZbHGMjI8HPlUw1oxzjiKbVCXq/tGPU84JvfgIAAP//AwBQSwMEFAAG&#10;AAgAAAAhAO3Lv6XeAAAACgEAAA8AAABkcnMvZG93bnJldi54bWxMj8FOwzAMhu9IvENkJC5oS9eN&#10;sZamE0ICsRtsCK5Z47UVjVOSrCtvj3eC22/50+ffxXq0nRjQh9aRgtk0AYFUOdNSreB99zRZgQhR&#10;k9GdI1TwgwHW5eVFoXPjTvSGwzbWgiUUcq2gibHPpQxVg1aHqeuReHdw3urIo6+l8frEctvJNEmW&#10;0uqW+EKje3xssPraHq2C1eJl+Ayb+etHtTx0Wby5G56/vVLXV+PDPYiIY/yD4Vyfq0PJnfbuSCaI&#10;TkGa3jLJrvk5MJDOFhz2CrKMgywL+f+F8hcAAP//AwBQSwECLQAUAAYACAAAACEAtoM4kv4AAADh&#10;AQAAEwAAAAAAAAAAAAAAAAAAAAAAW0NvbnRlbnRfVHlwZXNdLnhtbFBLAQItABQABgAIAAAAIQA4&#10;/SH/1gAAAJQBAAALAAAAAAAAAAAAAAAAAC8BAABfcmVscy8ucmVsc1BLAQItABQABgAIAAAAIQAK&#10;w2cFEwIAACgEAAAOAAAAAAAAAAAAAAAAAC4CAABkcnMvZTJvRG9jLnhtbFBLAQItABQABgAIAAAA&#10;IQDty7+l3gAAAAoBAAAPAAAAAAAAAAAAAAAAAG0EAABkcnMvZG93bnJldi54bWxQSwUGAAAAAAQA&#10;BADzAAAAeAUAAAAA&#10;">
                <v:textbox>
                  <w:txbxContent>
                    <w:p w14:paraId="147457BE" w14:textId="77777777" w:rsidR="007750CF" w:rsidRPr="007750CF" w:rsidRDefault="007750CF" w:rsidP="007750CF">
                      <w:pPr>
                        <w:jc w:val="center"/>
                        <w:rPr>
                          <w:sz w:val="20"/>
                          <w:szCs w:val="20"/>
                        </w:rPr>
                      </w:pPr>
                      <w:r w:rsidRPr="007750CF">
                        <w:rPr>
                          <w:sz w:val="20"/>
                          <w:szCs w:val="20"/>
                        </w:rPr>
                        <w:t xml:space="preserve">Ref: Adapted from </w:t>
                      </w:r>
                      <w:hyperlink r:id="rId77" w:history="1">
                        <w:r w:rsidRPr="007750CF">
                          <w:rPr>
                            <w:rStyle w:val="Hyperlink"/>
                            <w:sz w:val="20"/>
                            <w:szCs w:val="20"/>
                          </w:rPr>
                          <w:t>RCGP Decision aid for making a safeguarding adult referral</w:t>
                        </w:r>
                      </w:hyperlink>
                    </w:p>
                  </w:txbxContent>
                </v:textbox>
                <w10:wrap type="square" anchorx="page"/>
              </v:shape>
            </w:pict>
          </mc:Fallback>
        </mc:AlternateContent>
      </w:r>
    </w:p>
    <w:sectPr w:rsidR="007750CF" w:rsidRPr="0066630D" w:rsidSect="001651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B6486" w14:textId="77777777" w:rsidR="000657D6" w:rsidRDefault="000657D6" w:rsidP="004216B8">
      <w:pPr>
        <w:spacing w:after="0" w:line="240" w:lineRule="auto"/>
      </w:pPr>
      <w:r>
        <w:separator/>
      </w:r>
    </w:p>
  </w:endnote>
  <w:endnote w:type="continuationSeparator" w:id="0">
    <w:p w14:paraId="59255B9D" w14:textId="77777777" w:rsidR="000657D6" w:rsidRDefault="000657D6"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391A" w14:textId="77777777" w:rsidR="00280D94" w:rsidRPr="00B1010F" w:rsidRDefault="00280D94" w:rsidP="004216B8">
    <w:pPr>
      <w:pStyle w:val="Footer"/>
      <w:tabs>
        <w:tab w:val="clear" w:pos="4513"/>
        <w:tab w:val="clear" w:pos="9026"/>
        <w:tab w:val="right" w:pos="4962"/>
      </w:tabs>
      <w:rPr>
        <w:rFonts w:ascii="Arial" w:hAnsi="Arial"/>
        <w:color w:val="808080"/>
        <w:sz w:val="18"/>
        <w:szCs w:val="18"/>
      </w:rPr>
    </w:pPr>
  </w:p>
  <w:p w14:paraId="08937291" w14:textId="611BB4F0" w:rsidR="00280D94" w:rsidRPr="006606F6" w:rsidRDefault="00280D94" w:rsidP="004216B8">
    <w:pPr>
      <w:pStyle w:val="Footer"/>
      <w:tabs>
        <w:tab w:val="clear" w:pos="4513"/>
        <w:tab w:val="clear" w:pos="9026"/>
        <w:tab w:val="right" w:pos="4962"/>
      </w:tabs>
      <w:rPr>
        <w:rFonts w:ascii="Arial" w:hAnsi="Arial" w:cs="Arial"/>
        <w:color w:val="808080" w:themeColor="background1" w:themeShade="80"/>
        <w:sz w:val="18"/>
        <w:szCs w:val="18"/>
      </w:rPr>
    </w:pPr>
    <w:r>
      <w:rPr>
        <w:rFonts w:ascii="Arial" w:hAnsi="Arial"/>
        <w:color w:val="808080" w:themeColor="background1" w:themeShade="80"/>
        <w:sz w:val="18"/>
        <w:szCs w:val="18"/>
      </w:rPr>
      <w:t xml:space="preserve">Version </w:t>
    </w:r>
    <w:r w:rsidR="00E56503">
      <w:rPr>
        <w:rFonts w:ascii="Arial" w:hAnsi="Arial"/>
        <w:color w:val="808080" w:themeColor="background1" w:themeShade="80"/>
        <w:sz w:val="18"/>
        <w:szCs w:val="18"/>
      </w:rPr>
      <w:t>3</w:t>
    </w:r>
    <w:r w:rsidR="003174DD">
      <w:rPr>
        <w:rFonts w:ascii="Arial" w:hAnsi="Arial"/>
        <w:color w:val="808080" w:themeColor="background1" w:themeShade="80"/>
        <w:sz w:val="18"/>
        <w:szCs w:val="18"/>
      </w:rPr>
      <w:t>.</w:t>
    </w:r>
    <w:r>
      <w:rPr>
        <w:rFonts w:ascii="Arial" w:hAnsi="Arial"/>
        <w:color w:val="808080" w:themeColor="background1" w:themeShade="80"/>
        <w:sz w:val="18"/>
        <w:szCs w:val="18"/>
      </w:rPr>
      <w:t>0</w:t>
    </w:r>
    <w:r w:rsidRPr="006606F6">
      <w:rPr>
        <w:rFonts w:ascii="Arial" w:hAnsi="Arial"/>
        <w:color w:val="808080" w:themeColor="background1" w:themeShade="80"/>
        <w:sz w:val="18"/>
        <w:szCs w:val="18"/>
      </w:rPr>
      <w:tab/>
    </w:r>
    <w:r w:rsidRPr="006606F6">
      <w:rPr>
        <w:rFonts w:ascii="Arial" w:hAnsi="Arial" w:cs="Arial"/>
        <w:color w:val="808080" w:themeColor="background1" w:themeShade="80"/>
        <w:sz w:val="18"/>
        <w:szCs w:val="18"/>
      </w:rPr>
      <w:t xml:space="preserve">Page </w:t>
    </w:r>
    <w:r w:rsidRPr="006606F6">
      <w:rPr>
        <w:rFonts w:ascii="Arial" w:hAnsi="Arial" w:cs="Arial"/>
        <w:color w:val="808080" w:themeColor="background1" w:themeShade="80"/>
        <w:sz w:val="18"/>
        <w:szCs w:val="18"/>
      </w:rPr>
      <w:fldChar w:fldCharType="begin"/>
    </w:r>
    <w:r w:rsidRPr="006606F6">
      <w:rPr>
        <w:rFonts w:ascii="Arial" w:hAnsi="Arial" w:cs="Arial"/>
        <w:color w:val="808080" w:themeColor="background1" w:themeShade="80"/>
        <w:sz w:val="18"/>
        <w:szCs w:val="18"/>
      </w:rPr>
      <w:instrText xml:space="preserve"> PAGE   \* MERGEFORMAT </w:instrText>
    </w:r>
    <w:r w:rsidRPr="006606F6">
      <w:rPr>
        <w:rFonts w:ascii="Arial" w:hAnsi="Arial" w:cs="Arial"/>
        <w:color w:val="808080" w:themeColor="background1" w:themeShade="80"/>
        <w:sz w:val="18"/>
        <w:szCs w:val="18"/>
      </w:rPr>
      <w:fldChar w:fldCharType="separate"/>
    </w:r>
    <w:r w:rsidR="00C11835">
      <w:rPr>
        <w:rFonts w:ascii="Arial" w:hAnsi="Arial" w:cs="Arial"/>
        <w:noProof/>
        <w:color w:val="808080" w:themeColor="background1" w:themeShade="80"/>
        <w:sz w:val="18"/>
        <w:szCs w:val="18"/>
      </w:rPr>
      <w:t>16</w:t>
    </w:r>
    <w:r w:rsidRPr="006606F6">
      <w:rPr>
        <w:rFonts w:ascii="Arial" w:hAnsi="Arial" w:cs="Arial"/>
        <w:noProof/>
        <w:color w:val="808080" w:themeColor="background1" w:themeShade="80"/>
        <w:sz w:val="18"/>
        <w:szCs w:val="18"/>
      </w:rPr>
      <w:fldChar w:fldCharType="end"/>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Pr="006606F6">
      <w:rPr>
        <w:rFonts w:ascii="Arial" w:hAnsi="Arial"/>
        <w:color w:val="808080" w:themeColor="background1" w:themeShade="80"/>
        <w:sz w:val="18"/>
        <w:szCs w:val="18"/>
      </w:rPr>
      <w:tab/>
    </w:r>
    <w:r w:rsidR="00FE64AE">
      <w:rPr>
        <w:rFonts w:ascii="Arial" w:hAnsi="Arial"/>
        <w:color w:val="808080" w:themeColor="background1" w:themeShade="80"/>
        <w:sz w:val="18"/>
        <w:szCs w:val="18"/>
      </w:rPr>
      <w:tab/>
    </w:r>
    <w:r w:rsidR="00FE64AE">
      <w:rPr>
        <w:rFonts w:ascii="Arial" w:hAnsi="Arial"/>
        <w:color w:val="808080" w:themeColor="background1" w:themeShade="80"/>
        <w:sz w:val="18"/>
        <w:szCs w:val="18"/>
      </w:rPr>
      <w:tab/>
    </w:r>
    <w:r w:rsidR="00FC59CB">
      <w:rPr>
        <w:rFonts w:ascii="Arial" w:hAnsi="Arial"/>
        <w:color w:val="808080" w:themeColor="background1" w:themeShade="80"/>
        <w:sz w:val="18"/>
        <w:szCs w:val="18"/>
      </w:rPr>
      <w:t>April</w:t>
    </w:r>
    <w:r w:rsidR="00075C4C">
      <w:rPr>
        <w:rFonts w:ascii="Arial" w:hAnsi="Arial"/>
        <w:color w:val="808080" w:themeColor="background1" w:themeShade="80"/>
        <w:sz w:val="18"/>
        <w:szCs w:val="18"/>
      </w:rPr>
      <w:t xml:space="preserve"> 202</w:t>
    </w:r>
    <w:r w:rsidR="005F442B">
      <w:rPr>
        <w:rFonts w:ascii="Arial" w:hAnsi="Arial"/>
        <w:color w:val="808080" w:themeColor="background1" w:themeShade="80"/>
        <w:sz w:val="18"/>
        <w:szCs w:val="18"/>
      </w:rPr>
      <w:t>3</w:t>
    </w:r>
    <w:r w:rsidRPr="006606F6">
      <w:rPr>
        <w:rFonts w:ascii="Arial" w:hAnsi="Arial"/>
        <w:color w:val="808080" w:themeColor="background1" w:themeShade="80"/>
        <w:sz w:val="18"/>
        <w:szCs w:val="18"/>
      </w:rPr>
      <w:t xml:space="preserve"> </w:t>
    </w:r>
  </w:p>
  <w:p w14:paraId="1B9EC92B" w14:textId="77777777" w:rsidR="00280D94" w:rsidRPr="00035890" w:rsidRDefault="00280D94">
    <w:pPr>
      <w:pStyle w:val="Footer"/>
      <w:rPr>
        <w:rFonts w:ascii="Arial" w:hAnsi="Arial"/>
        <w:color w:val="9999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35BE" w14:textId="77777777" w:rsidR="00280D94" w:rsidRPr="00035890" w:rsidRDefault="00280D94"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Pr>
        <w:rFonts w:ascii="Arial" w:hAnsi="Arial"/>
        <w:noProof/>
        <w:color w:val="999999"/>
        <w:sz w:val="18"/>
        <w:szCs w:val="18"/>
      </w:rPr>
      <w:t>24</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14:paraId="57C46FD2" w14:textId="77777777" w:rsidR="00280D94" w:rsidRDefault="0028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4F35" w14:textId="77777777" w:rsidR="000657D6" w:rsidRDefault="000657D6" w:rsidP="004216B8">
      <w:pPr>
        <w:spacing w:after="0" w:line="240" w:lineRule="auto"/>
      </w:pPr>
      <w:r>
        <w:separator/>
      </w:r>
    </w:p>
  </w:footnote>
  <w:footnote w:type="continuationSeparator" w:id="0">
    <w:p w14:paraId="319FEFF7" w14:textId="77777777" w:rsidR="000657D6" w:rsidRDefault="000657D6" w:rsidP="004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06DE" w14:textId="1D54EEF4" w:rsidR="00BB0840" w:rsidRPr="00BB0840" w:rsidRDefault="00BB0840" w:rsidP="00BB0840">
    <w:pPr>
      <w:pStyle w:val="Header"/>
      <w:jc w:val="center"/>
      <w:rPr>
        <w:b/>
        <w:bCs/>
        <w:sz w:val="32"/>
        <w:szCs w:val="32"/>
      </w:rPr>
    </w:pPr>
    <w:r w:rsidRPr="00BB0840">
      <w:rPr>
        <w:b/>
        <w:bCs/>
        <w:sz w:val="32"/>
        <w:szCs w:val="32"/>
      </w:rPr>
      <w:t>PARK STREET SURGERY</w:t>
    </w:r>
  </w:p>
  <w:p w14:paraId="37A6F9C9" w14:textId="77777777" w:rsidR="00BB0840" w:rsidRDefault="00BB0840">
    <w:pPr>
      <w:pStyle w:val="Header"/>
    </w:pPr>
  </w:p>
  <w:p w14:paraId="58836085" w14:textId="2AA93019" w:rsidR="00280D94" w:rsidRDefault="00280D94">
    <w:pPr>
      <w:pStyle w:val="Header"/>
    </w:pPr>
    <w:r>
      <w:t xml:space="preserve">Safeguarding Adult Policy </w:t>
    </w:r>
    <w:r w:rsidR="00C33727">
      <w:t>Primary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76E0"/>
    <w:multiLevelType w:val="hybridMultilevel"/>
    <w:tmpl w:val="AD84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E74F5"/>
    <w:multiLevelType w:val="hybridMultilevel"/>
    <w:tmpl w:val="E71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7CC"/>
    <w:multiLevelType w:val="hybridMultilevel"/>
    <w:tmpl w:val="F71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56320"/>
    <w:multiLevelType w:val="hybridMultilevel"/>
    <w:tmpl w:val="1DD6DD50"/>
    <w:lvl w:ilvl="0" w:tplc="0809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1F677909"/>
    <w:multiLevelType w:val="hybridMultilevel"/>
    <w:tmpl w:val="818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67087"/>
    <w:multiLevelType w:val="hybridMultilevel"/>
    <w:tmpl w:val="E2D2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05AAE"/>
    <w:multiLevelType w:val="hybridMultilevel"/>
    <w:tmpl w:val="7DB297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8D22C69"/>
    <w:multiLevelType w:val="hybridMultilevel"/>
    <w:tmpl w:val="F9F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540E5"/>
    <w:multiLevelType w:val="hybridMultilevel"/>
    <w:tmpl w:val="778A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37A81"/>
    <w:multiLevelType w:val="hybridMultilevel"/>
    <w:tmpl w:val="D5B065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359A1CEB"/>
    <w:multiLevelType w:val="hybridMultilevel"/>
    <w:tmpl w:val="317E1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FA6647"/>
    <w:multiLevelType w:val="hybridMultilevel"/>
    <w:tmpl w:val="EE6A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467BB"/>
    <w:multiLevelType w:val="hybridMultilevel"/>
    <w:tmpl w:val="A7A0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B31B2"/>
    <w:multiLevelType w:val="hybridMultilevel"/>
    <w:tmpl w:val="9B94FA42"/>
    <w:lvl w:ilvl="0" w:tplc="08090001">
      <w:start w:val="1"/>
      <w:numFmt w:val="bullet"/>
      <w:lvlText w:val=""/>
      <w:lvlJc w:val="left"/>
      <w:pPr>
        <w:ind w:left="720" w:hanging="360"/>
      </w:pPr>
      <w:rPr>
        <w:rFonts w:ascii="Symbol" w:hAnsi="Symbol" w:hint="default"/>
      </w:rPr>
    </w:lvl>
    <w:lvl w:ilvl="1" w:tplc="819A8EEA">
      <w:numFmt w:val="bullet"/>
      <w:lvlText w:val="•"/>
      <w:lvlJc w:val="left"/>
      <w:pPr>
        <w:ind w:left="1800" w:hanging="720"/>
      </w:pPr>
      <w:rPr>
        <w:rFonts w:ascii="Arial" w:eastAsia="Calibri" w:hAnsi="Arial" w:cs="Arial"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823E6"/>
    <w:multiLevelType w:val="hybridMultilevel"/>
    <w:tmpl w:val="0C2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1724C"/>
    <w:multiLevelType w:val="hybridMultilevel"/>
    <w:tmpl w:val="23D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A6F93"/>
    <w:multiLevelType w:val="hybridMultilevel"/>
    <w:tmpl w:val="69A6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252C6"/>
    <w:multiLevelType w:val="hybridMultilevel"/>
    <w:tmpl w:val="7202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D5E96"/>
    <w:multiLevelType w:val="hybridMultilevel"/>
    <w:tmpl w:val="EBD884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EFB0EC5"/>
    <w:multiLevelType w:val="hybridMultilevel"/>
    <w:tmpl w:val="88186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707AB"/>
    <w:multiLevelType w:val="hybridMultilevel"/>
    <w:tmpl w:val="1CD8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EF6010"/>
    <w:multiLevelType w:val="multilevel"/>
    <w:tmpl w:val="6422ECB0"/>
    <w:lvl w:ilvl="0">
      <w:start w:val="1"/>
      <w:numFmt w:val="decimal"/>
      <w:lvlText w:val="%1"/>
      <w:lvlJc w:val="left"/>
      <w:pPr>
        <w:ind w:left="360" w:hanging="360"/>
      </w:pPr>
      <w:rPr>
        <w:rFonts w:ascii="Arial" w:eastAsiaTheme="minorHAnsi" w:hAnsi="Arial" w:cs="Arial" w:hint="default"/>
      </w:rPr>
    </w:lvl>
    <w:lvl w:ilvl="1">
      <w:start w:val="1"/>
      <w:numFmt w:val="decimal"/>
      <w:lvlText w:val="%1.%2"/>
      <w:lvlJc w:val="left"/>
      <w:pPr>
        <w:ind w:left="360" w:hanging="360"/>
      </w:pPr>
      <w:rPr>
        <w:rFonts w:ascii="Arial" w:eastAsiaTheme="minorHAnsi" w:hAnsi="Arial" w:cs="Arial" w:hint="default"/>
        <w:b/>
        <w:bCs/>
      </w:rPr>
    </w:lvl>
    <w:lvl w:ilvl="2">
      <w:start w:val="1"/>
      <w:numFmt w:val="decimal"/>
      <w:lvlText w:val="%1.%2.%3"/>
      <w:lvlJc w:val="left"/>
      <w:pPr>
        <w:ind w:left="720" w:hanging="720"/>
      </w:pPr>
      <w:rPr>
        <w:rFonts w:ascii="Arial" w:eastAsiaTheme="minorHAnsi" w:hAnsi="Arial" w:cs="Arial" w:hint="default"/>
      </w:rPr>
    </w:lvl>
    <w:lvl w:ilvl="3">
      <w:start w:val="1"/>
      <w:numFmt w:val="decimal"/>
      <w:lvlText w:val="%1.%2.%3.%4"/>
      <w:lvlJc w:val="left"/>
      <w:pPr>
        <w:ind w:left="720" w:hanging="720"/>
      </w:pPr>
      <w:rPr>
        <w:rFonts w:ascii="Arial" w:eastAsiaTheme="minorHAnsi" w:hAnsi="Arial" w:cs="Arial" w:hint="default"/>
      </w:rPr>
    </w:lvl>
    <w:lvl w:ilvl="4">
      <w:start w:val="1"/>
      <w:numFmt w:val="decimal"/>
      <w:lvlText w:val="%1.%2.%3.%4.%5"/>
      <w:lvlJc w:val="left"/>
      <w:pPr>
        <w:ind w:left="1080" w:hanging="1080"/>
      </w:pPr>
      <w:rPr>
        <w:rFonts w:ascii="Arial" w:eastAsiaTheme="minorHAnsi" w:hAnsi="Arial" w:cs="Arial" w:hint="default"/>
      </w:rPr>
    </w:lvl>
    <w:lvl w:ilvl="5">
      <w:start w:val="1"/>
      <w:numFmt w:val="decimal"/>
      <w:lvlText w:val="%1.%2.%3.%4.%5.%6"/>
      <w:lvlJc w:val="left"/>
      <w:pPr>
        <w:ind w:left="1080" w:hanging="1080"/>
      </w:pPr>
      <w:rPr>
        <w:rFonts w:ascii="Arial" w:eastAsiaTheme="minorHAnsi" w:hAnsi="Arial" w:cs="Arial" w:hint="default"/>
      </w:rPr>
    </w:lvl>
    <w:lvl w:ilvl="6">
      <w:start w:val="1"/>
      <w:numFmt w:val="decimal"/>
      <w:lvlText w:val="%1.%2.%3.%4.%5.%6.%7"/>
      <w:lvlJc w:val="left"/>
      <w:pPr>
        <w:ind w:left="1440" w:hanging="1440"/>
      </w:pPr>
      <w:rPr>
        <w:rFonts w:ascii="Arial" w:eastAsiaTheme="minorHAnsi" w:hAnsi="Arial" w:cs="Arial" w:hint="default"/>
      </w:rPr>
    </w:lvl>
    <w:lvl w:ilvl="7">
      <w:start w:val="1"/>
      <w:numFmt w:val="decimal"/>
      <w:lvlText w:val="%1.%2.%3.%4.%5.%6.%7.%8"/>
      <w:lvlJc w:val="left"/>
      <w:pPr>
        <w:ind w:left="1440" w:hanging="1440"/>
      </w:pPr>
      <w:rPr>
        <w:rFonts w:ascii="Arial" w:eastAsiaTheme="minorHAnsi" w:hAnsi="Arial" w:cs="Arial" w:hint="default"/>
      </w:rPr>
    </w:lvl>
    <w:lvl w:ilvl="8">
      <w:start w:val="1"/>
      <w:numFmt w:val="decimal"/>
      <w:lvlText w:val="%1.%2.%3.%4.%5.%6.%7.%8.%9"/>
      <w:lvlJc w:val="left"/>
      <w:pPr>
        <w:ind w:left="1440" w:hanging="1440"/>
      </w:pPr>
      <w:rPr>
        <w:rFonts w:ascii="Arial" w:eastAsiaTheme="minorHAnsi" w:hAnsi="Arial" w:cs="Arial" w:hint="default"/>
      </w:rPr>
    </w:lvl>
  </w:abstractNum>
  <w:abstractNum w:abstractNumId="22" w15:restartNumberingAfterBreak="0">
    <w:nsid w:val="67363DD6"/>
    <w:multiLevelType w:val="hybridMultilevel"/>
    <w:tmpl w:val="E8280704"/>
    <w:lvl w:ilvl="0" w:tplc="B694E57C">
      <w:start w:val="1"/>
      <w:numFmt w:val="bullet"/>
      <w:lvlText w:val=""/>
      <w:lvlJc w:val="left"/>
      <w:pPr>
        <w:ind w:left="557" w:hanging="360"/>
      </w:pPr>
      <w:rPr>
        <w:rFonts w:ascii="Wingdings" w:hAnsi="Wingdings" w:hint="default"/>
        <w:sz w:val="20"/>
        <w:szCs w:val="20"/>
      </w:rPr>
    </w:lvl>
    <w:lvl w:ilvl="1" w:tplc="08090003" w:tentative="1">
      <w:start w:val="1"/>
      <w:numFmt w:val="bullet"/>
      <w:lvlText w:val="o"/>
      <w:lvlJc w:val="left"/>
      <w:pPr>
        <w:ind w:left="1277" w:hanging="360"/>
      </w:pPr>
      <w:rPr>
        <w:rFonts w:ascii="Courier New" w:hAnsi="Courier New" w:cs="Courier New" w:hint="default"/>
      </w:rPr>
    </w:lvl>
    <w:lvl w:ilvl="2" w:tplc="08090005" w:tentative="1">
      <w:start w:val="1"/>
      <w:numFmt w:val="bullet"/>
      <w:lvlText w:val=""/>
      <w:lvlJc w:val="left"/>
      <w:pPr>
        <w:ind w:left="1997" w:hanging="360"/>
      </w:pPr>
      <w:rPr>
        <w:rFonts w:ascii="Wingdings" w:hAnsi="Wingdings" w:hint="default"/>
      </w:rPr>
    </w:lvl>
    <w:lvl w:ilvl="3" w:tplc="08090001" w:tentative="1">
      <w:start w:val="1"/>
      <w:numFmt w:val="bullet"/>
      <w:lvlText w:val=""/>
      <w:lvlJc w:val="left"/>
      <w:pPr>
        <w:ind w:left="2717" w:hanging="360"/>
      </w:pPr>
      <w:rPr>
        <w:rFonts w:ascii="Symbol" w:hAnsi="Symbol" w:hint="default"/>
      </w:rPr>
    </w:lvl>
    <w:lvl w:ilvl="4" w:tplc="08090003" w:tentative="1">
      <w:start w:val="1"/>
      <w:numFmt w:val="bullet"/>
      <w:lvlText w:val="o"/>
      <w:lvlJc w:val="left"/>
      <w:pPr>
        <w:ind w:left="3437" w:hanging="360"/>
      </w:pPr>
      <w:rPr>
        <w:rFonts w:ascii="Courier New" w:hAnsi="Courier New" w:cs="Courier New" w:hint="default"/>
      </w:rPr>
    </w:lvl>
    <w:lvl w:ilvl="5" w:tplc="08090005" w:tentative="1">
      <w:start w:val="1"/>
      <w:numFmt w:val="bullet"/>
      <w:lvlText w:val=""/>
      <w:lvlJc w:val="left"/>
      <w:pPr>
        <w:ind w:left="4157" w:hanging="360"/>
      </w:pPr>
      <w:rPr>
        <w:rFonts w:ascii="Wingdings" w:hAnsi="Wingdings" w:hint="default"/>
      </w:rPr>
    </w:lvl>
    <w:lvl w:ilvl="6" w:tplc="08090001" w:tentative="1">
      <w:start w:val="1"/>
      <w:numFmt w:val="bullet"/>
      <w:lvlText w:val=""/>
      <w:lvlJc w:val="left"/>
      <w:pPr>
        <w:ind w:left="4877" w:hanging="360"/>
      </w:pPr>
      <w:rPr>
        <w:rFonts w:ascii="Symbol" w:hAnsi="Symbol" w:hint="default"/>
      </w:rPr>
    </w:lvl>
    <w:lvl w:ilvl="7" w:tplc="08090003" w:tentative="1">
      <w:start w:val="1"/>
      <w:numFmt w:val="bullet"/>
      <w:lvlText w:val="o"/>
      <w:lvlJc w:val="left"/>
      <w:pPr>
        <w:ind w:left="5597" w:hanging="360"/>
      </w:pPr>
      <w:rPr>
        <w:rFonts w:ascii="Courier New" w:hAnsi="Courier New" w:cs="Courier New" w:hint="default"/>
      </w:rPr>
    </w:lvl>
    <w:lvl w:ilvl="8" w:tplc="08090005" w:tentative="1">
      <w:start w:val="1"/>
      <w:numFmt w:val="bullet"/>
      <w:lvlText w:val=""/>
      <w:lvlJc w:val="left"/>
      <w:pPr>
        <w:ind w:left="6317" w:hanging="360"/>
      </w:pPr>
      <w:rPr>
        <w:rFonts w:ascii="Wingdings" w:hAnsi="Wingdings" w:hint="default"/>
      </w:rPr>
    </w:lvl>
  </w:abstractNum>
  <w:abstractNum w:abstractNumId="23" w15:restartNumberingAfterBreak="0">
    <w:nsid w:val="68623D3B"/>
    <w:multiLevelType w:val="hybridMultilevel"/>
    <w:tmpl w:val="9934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A424F"/>
    <w:multiLevelType w:val="multilevel"/>
    <w:tmpl w:val="426A453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5455A3"/>
    <w:multiLevelType w:val="hybridMultilevel"/>
    <w:tmpl w:val="090A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573E0"/>
    <w:multiLevelType w:val="hybridMultilevel"/>
    <w:tmpl w:val="DC7C0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FC2A99"/>
    <w:multiLevelType w:val="hybridMultilevel"/>
    <w:tmpl w:val="A4F4A5AE"/>
    <w:lvl w:ilvl="0" w:tplc="8D82535E">
      <w:start w:val="1"/>
      <w:numFmt w:val="decimal"/>
      <w:lvlText w:val="%1."/>
      <w:lvlJc w:val="left"/>
      <w:pPr>
        <w:ind w:left="644"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60C46"/>
    <w:multiLevelType w:val="hybridMultilevel"/>
    <w:tmpl w:val="F332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D2B2E"/>
    <w:multiLevelType w:val="hybridMultilevel"/>
    <w:tmpl w:val="87262B9A"/>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30" w15:restartNumberingAfterBreak="0">
    <w:nsid w:val="7B1E01DA"/>
    <w:multiLevelType w:val="hybridMultilevel"/>
    <w:tmpl w:val="D8A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242CC"/>
    <w:multiLevelType w:val="hybridMultilevel"/>
    <w:tmpl w:val="EDFE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955842">
    <w:abstractNumId w:val="21"/>
  </w:num>
  <w:num w:numId="2" w16cid:durableId="653797444">
    <w:abstractNumId w:val="24"/>
  </w:num>
  <w:num w:numId="3" w16cid:durableId="316687585">
    <w:abstractNumId w:val="22"/>
  </w:num>
  <w:num w:numId="4" w16cid:durableId="2115906539">
    <w:abstractNumId w:val="3"/>
  </w:num>
  <w:num w:numId="5" w16cid:durableId="1165896764">
    <w:abstractNumId w:val="11"/>
  </w:num>
  <w:num w:numId="6" w16cid:durableId="99032003">
    <w:abstractNumId w:val="14"/>
  </w:num>
  <w:num w:numId="7" w16cid:durableId="672758506">
    <w:abstractNumId w:val="5"/>
  </w:num>
  <w:num w:numId="8" w16cid:durableId="2082175332">
    <w:abstractNumId w:val="13"/>
  </w:num>
  <w:num w:numId="9" w16cid:durableId="374474778">
    <w:abstractNumId w:val="28"/>
  </w:num>
  <w:num w:numId="10" w16cid:durableId="41025838">
    <w:abstractNumId w:val="31"/>
  </w:num>
  <w:num w:numId="11" w16cid:durableId="717633848">
    <w:abstractNumId w:val="18"/>
  </w:num>
  <w:num w:numId="12" w16cid:durableId="878588797">
    <w:abstractNumId w:val="25"/>
  </w:num>
  <w:num w:numId="13" w16cid:durableId="1611468978">
    <w:abstractNumId w:val="7"/>
  </w:num>
  <w:num w:numId="14" w16cid:durableId="1003818720">
    <w:abstractNumId w:val="16"/>
  </w:num>
  <w:num w:numId="15" w16cid:durableId="1842886913">
    <w:abstractNumId w:val="8"/>
  </w:num>
  <w:num w:numId="16" w16cid:durableId="1267927542">
    <w:abstractNumId w:val="15"/>
  </w:num>
  <w:num w:numId="17" w16cid:durableId="1470778999">
    <w:abstractNumId w:val="19"/>
  </w:num>
  <w:num w:numId="18" w16cid:durableId="1915164206">
    <w:abstractNumId w:val="4"/>
  </w:num>
  <w:num w:numId="19" w16cid:durableId="993294166">
    <w:abstractNumId w:val="20"/>
  </w:num>
  <w:num w:numId="20" w16cid:durableId="103575432">
    <w:abstractNumId w:val="26"/>
  </w:num>
  <w:num w:numId="21" w16cid:durableId="1877546478">
    <w:abstractNumId w:val="30"/>
  </w:num>
  <w:num w:numId="22" w16cid:durableId="1477182221">
    <w:abstractNumId w:val="12"/>
  </w:num>
  <w:num w:numId="23" w16cid:durableId="838429080">
    <w:abstractNumId w:val="10"/>
  </w:num>
  <w:num w:numId="24" w16cid:durableId="807939104">
    <w:abstractNumId w:val="23"/>
  </w:num>
  <w:num w:numId="25" w16cid:durableId="800465003">
    <w:abstractNumId w:val="17"/>
  </w:num>
  <w:num w:numId="26" w16cid:durableId="385571919">
    <w:abstractNumId w:val="1"/>
  </w:num>
  <w:num w:numId="27" w16cid:durableId="1915892258">
    <w:abstractNumId w:val="0"/>
  </w:num>
  <w:num w:numId="28" w16cid:durableId="557477438">
    <w:abstractNumId w:val="2"/>
  </w:num>
  <w:num w:numId="29" w16cid:durableId="219874985">
    <w:abstractNumId w:val="6"/>
  </w:num>
  <w:num w:numId="30" w16cid:durableId="1898323455">
    <w:abstractNumId w:val="29"/>
  </w:num>
  <w:num w:numId="31" w16cid:durableId="1531604346">
    <w:abstractNumId w:val="9"/>
  </w:num>
  <w:num w:numId="32" w16cid:durableId="1234199496">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B8"/>
    <w:rsid w:val="000017ED"/>
    <w:rsid w:val="000027BB"/>
    <w:rsid w:val="00004320"/>
    <w:rsid w:val="00006A78"/>
    <w:rsid w:val="00007C6B"/>
    <w:rsid w:val="00021E52"/>
    <w:rsid w:val="00024CC4"/>
    <w:rsid w:val="00024E67"/>
    <w:rsid w:val="00027ACE"/>
    <w:rsid w:val="00040FA3"/>
    <w:rsid w:val="00041389"/>
    <w:rsid w:val="0004487E"/>
    <w:rsid w:val="00047944"/>
    <w:rsid w:val="00052675"/>
    <w:rsid w:val="00055164"/>
    <w:rsid w:val="00055E45"/>
    <w:rsid w:val="00057664"/>
    <w:rsid w:val="00061E6B"/>
    <w:rsid w:val="0006484D"/>
    <w:rsid w:val="000657D6"/>
    <w:rsid w:val="0006632A"/>
    <w:rsid w:val="00067A59"/>
    <w:rsid w:val="00070F3F"/>
    <w:rsid w:val="000717C3"/>
    <w:rsid w:val="0007356B"/>
    <w:rsid w:val="00073E4F"/>
    <w:rsid w:val="00075C4C"/>
    <w:rsid w:val="00080CD8"/>
    <w:rsid w:val="00081BE5"/>
    <w:rsid w:val="00093A93"/>
    <w:rsid w:val="000942F3"/>
    <w:rsid w:val="00095600"/>
    <w:rsid w:val="000A6761"/>
    <w:rsid w:val="000B6BDE"/>
    <w:rsid w:val="000B7CDE"/>
    <w:rsid w:val="000C1C28"/>
    <w:rsid w:val="000C4B02"/>
    <w:rsid w:val="000C6BA5"/>
    <w:rsid w:val="000D03F7"/>
    <w:rsid w:val="000D259F"/>
    <w:rsid w:val="000D26B1"/>
    <w:rsid w:val="000D52FF"/>
    <w:rsid w:val="000D5BFC"/>
    <w:rsid w:val="000D6900"/>
    <w:rsid w:val="000E7146"/>
    <w:rsid w:val="000F1F6F"/>
    <w:rsid w:val="000F212E"/>
    <w:rsid w:val="00100593"/>
    <w:rsid w:val="00100E4D"/>
    <w:rsid w:val="00101527"/>
    <w:rsid w:val="0011144C"/>
    <w:rsid w:val="00112E77"/>
    <w:rsid w:val="00112F05"/>
    <w:rsid w:val="0012755D"/>
    <w:rsid w:val="0013195F"/>
    <w:rsid w:val="00133D3D"/>
    <w:rsid w:val="0014139E"/>
    <w:rsid w:val="00142ED4"/>
    <w:rsid w:val="0014666E"/>
    <w:rsid w:val="0014773B"/>
    <w:rsid w:val="001509CF"/>
    <w:rsid w:val="00163DBF"/>
    <w:rsid w:val="001651A5"/>
    <w:rsid w:val="0016522A"/>
    <w:rsid w:val="001714DF"/>
    <w:rsid w:val="00172FB3"/>
    <w:rsid w:val="00177010"/>
    <w:rsid w:val="00177ADB"/>
    <w:rsid w:val="00180748"/>
    <w:rsid w:val="0018622E"/>
    <w:rsid w:val="00186253"/>
    <w:rsid w:val="001939A8"/>
    <w:rsid w:val="001B1B53"/>
    <w:rsid w:val="001B2D1F"/>
    <w:rsid w:val="001C28CF"/>
    <w:rsid w:val="001C5BFC"/>
    <w:rsid w:val="001C5D9C"/>
    <w:rsid w:val="001C7D0B"/>
    <w:rsid w:val="001D1FF6"/>
    <w:rsid w:val="001E5C2B"/>
    <w:rsid w:val="001F4DD2"/>
    <w:rsid w:val="001F55BB"/>
    <w:rsid w:val="001F667A"/>
    <w:rsid w:val="00200321"/>
    <w:rsid w:val="00201D0A"/>
    <w:rsid w:val="00206FE5"/>
    <w:rsid w:val="00207300"/>
    <w:rsid w:val="0021774D"/>
    <w:rsid w:val="00235104"/>
    <w:rsid w:val="00236DF3"/>
    <w:rsid w:val="00247762"/>
    <w:rsid w:val="00252613"/>
    <w:rsid w:val="00252FDD"/>
    <w:rsid w:val="0025696B"/>
    <w:rsid w:val="00261B78"/>
    <w:rsid w:val="0027569E"/>
    <w:rsid w:val="00280D94"/>
    <w:rsid w:val="0028444B"/>
    <w:rsid w:val="00284883"/>
    <w:rsid w:val="0028711A"/>
    <w:rsid w:val="002957B6"/>
    <w:rsid w:val="002A6C08"/>
    <w:rsid w:val="002A7639"/>
    <w:rsid w:val="002B0301"/>
    <w:rsid w:val="002B3217"/>
    <w:rsid w:val="002B4B08"/>
    <w:rsid w:val="002B53BC"/>
    <w:rsid w:val="002C0E71"/>
    <w:rsid w:val="002C33D9"/>
    <w:rsid w:val="002D0F83"/>
    <w:rsid w:val="002D2019"/>
    <w:rsid w:val="002E568C"/>
    <w:rsid w:val="00305E6E"/>
    <w:rsid w:val="003109D7"/>
    <w:rsid w:val="0031335C"/>
    <w:rsid w:val="00314040"/>
    <w:rsid w:val="003174DD"/>
    <w:rsid w:val="00325AE5"/>
    <w:rsid w:val="003336DF"/>
    <w:rsid w:val="00337E14"/>
    <w:rsid w:val="0035247B"/>
    <w:rsid w:val="00352BF5"/>
    <w:rsid w:val="00354052"/>
    <w:rsid w:val="003551EB"/>
    <w:rsid w:val="0035674B"/>
    <w:rsid w:val="003603FA"/>
    <w:rsid w:val="00361962"/>
    <w:rsid w:val="00362DBB"/>
    <w:rsid w:val="00363485"/>
    <w:rsid w:val="00364150"/>
    <w:rsid w:val="00365054"/>
    <w:rsid w:val="00370327"/>
    <w:rsid w:val="00371A35"/>
    <w:rsid w:val="00373088"/>
    <w:rsid w:val="00375BB8"/>
    <w:rsid w:val="0038012F"/>
    <w:rsid w:val="003900F2"/>
    <w:rsid w:val="00390D78"/>
    <w:rsid w:val="00392CC6"/>
    <w:rsid w:val="00397162"/>
    <w:rsid w:val="003A1F5F"/>
    <w:rsid w:val="003A2E5A"/>
    <w:rsid w:val="003A51F0"/>
    <w:rsid w:val="003B0BD7"/>
    <w:rsid w:val="003B1B16"/>
    <w:rsid w:val="003B42ED"/>
    <w:rsid w:val="003B48A1"/>
    <w:rsid w:val="003B5442"/>
    <w:rsid w:val="003C314A"/>
    <w:rsid w:val="003C3A0F"/>
    <w:rsid w:val="003C5A2E"/>
    <w:rsid w:val="003D0E78"/>
    <w:rsid w:val="003D6307"/>
    <w:rsid w:val="003E285D"/>
    <w:rsid w:val="003E33C1"/>
    <w:rsid w:val="003E3A43"/>
    <w:rsid w:val="003E516C"/>
    <w:rsid w:val="003E5BE5"/>
    <w:rsid w:val="003E6F1D"/>
    <w:rsid w:val="003F3ADE"/>
    <w:rsid w:val="003F6F5F"/>
    <w:rsid w:val="00403672"/>
    <w:rsid w:val="004068F4"/>
    <w:rsid w:val="00411F36"/>
    <w:rsid w:val="004208D3"/>
    <w:rsid w:val="0042144D"/>
    <w:rsid w:val="004216B8"/>
    <w:rsid w:val="00423222"/>
    <w:rsid w:val="00426EB9"/>
    <w:rsid w:val="0043268F"/>
    <w:rsid w:val="00434F6C"/>
    <w:rsid w:val="004439A9"/>
    <w:rsid w:val="00450577"/>
    <w:rsid w:val="00450998"/>
    <w:rsid w:val="00450D28"/>
    <w:rsid w:val="00470FF0"/>
    <w:rsid w:val="0047369B"/>
    <w:rsid w:val="00474675"/>
    <w:rsid w:val="00475274"/>
    <w:rsid w:val="00480C78"/>
    <w:rsid w:val="00491680"/>
    <w:rsid w:val="00496D8C"/>
    <w:rsid w:val="004A1030"/>
    <w:rsid w:val="004A3CF9"/>
    <w:rsid w:val="004A5BA4"/>
    <w:rsid w:val="004A6B7A"/>
    <w:rsid w:val="004B19C6"/>
    <w:rsid w:val="004B4DE6"/>
    <w:rsid w:val="004B73AB"/>
    <w:rsid w:val="004C7DA4"/>
    <w:rsid w:val="004D1EE1"/>
    <w:rsid w:val="004E15FF"/>
    <w:rsid w:val="004E20A7"/>
    <w:rsid w:val="004E4F30"/>
    <w:rsid w:val="004E7491"/>
    <w:rsid w:val="004F020C"/>
    <w:rsid w:val="004F0B70"/>
    <w:rsid w:val="004F0E76"/>
    <w:rsid w:val="004F184E"/>
    <w:rsid w:val="004F316E"/>
    <w:rsid w:val="004F3304"/>
    <w:rsid w:val="004F3C0E"/>
    <w:rsid w:val="004F4ACB"/>
    <w:rsid w:val="005043E6"/>
    <w:rsid w:val="00506FFA"/>
    <w:rsid w:val="00507DBF"/>
    <w:rsid w:val="005129C2"/>
    <w:rsid w:val="00514666"/>
    <w:rsid w:val="00515B68"/>
    <w:rsid w:val="005174AB"/>
    <w:rsid w:val="00521964"/>
    <w:rsid w:val="0052200B"/>
    <w:rsid w:val="00525281"/>
    <w:rsid w:val="005356C4"/>
    <w:rsid w:val="00541565"/>
    <w:rsid w:val="00541671"/>
    <w:rsid w:val="0054424F"/>
    <w:rsid w:val="00546B61"/>
    <w:rsid w:val="00551419"/>
    <w:rsid w:val="005542A9"/>
    <w:rsid w:val="00555428"/>
    <w:rsid w:val="005642AA"/>
    <w:rsid w:val="0057061F"/>
    <w:rsid w:val="00571128"/>
    <w:rsid w:val="0057202F"/>
    <w:rsid w:val="005812E1"/>
    <w:rsid w:val="00590C51"/>
    <w:rsid w:val="00593A35"/>
    <w:rsid w:val="00593A3D"/>
    <w:rsid w:val="005A0223"/>
    <w:rsid w:val="005A2002"/>
    <w:rsid w:val="005A3347"/>
    <w:rsid w:val="005A3FC5"/>
    <w:rsid w:val="005A688D"/>
    <w:rsid w:val="005B06C0"/>
    <w:rsid w:val="005B7819"/>
    <w:rsid w:val="005B7AEE"/>
    <w:rsid w:val="005C4C59"/>
    <w:rsid w:val="005C672D"/>
    <w:rsid w:val="005D095F"/>
    <w:rsid w:val="005D2621"/>
    <w:rsid w:val="005E1616"/>
    <w:rsid w:val="005E6133"/>
    <w:rsid w:val="005F442B"/>
    <w:rsid w:val="005F5A28"/>
    <w:rsid w:val="006000F3"/>
    <w:rsid w:val="00600FA0"/>
    <w:rsid w:val="00611743"/>
    <w:rsid w:val="006145BA"/>
    <w:rsid w:val="00614BE3"/>
    <w:rsid w:val="00621252"/>
    <w:rsid w:val="0062166E"/>
    <w:rsid w:val="0062502A"/>
    <w:rsid w:val="00625DB5"/>
    <w:rsid w:val="00626523"/>
    <w:rsid w:val="006274F2"/>
    <w:rsid w:val="0062753E"/>
    <w:rsid w:val="00633E2D"/>
    <w:rsid w:val="00650E89"/>
    <w:rsid w:val="006529A8"/>
    <w:rsid w:val="00652FA4"/>
    <w:rsid w:val="00653676"/>
    <w:rsid w:val="00662D11"/>
    <w:rsid w:val="00662FD2"/>
    <w:rsid w:val="0066630D"/>
    <w:rsid w:val="00671D92"/>
    <w:rsid w:val="0067207E"/>
    <w:rsid w:val="00673244"/>
    <w:rsid w:val="00673DA8"/>
    <w:rsid w:val="006751EE"/>
    <w:rsid w:val="006A27F9"/>
    <w:rsid w:val="006A3413"/>
    <w:rsid w:val="006B3F6E"/>
    <w:rsid w:val="006C16D9"/>
    <w:rsid w:val="006C1B36"/>
    <w:rsid w:val="006C6FFE"/>
    <w:rsid w:val="006D2E5E"/>
    <w:rsid w:val="006E005F"/>
    <w:rsid w:val="006E0497"/>
    <w:rsid w:val="006E0805"/>
    <w:rsid w:val="006E409D"/>
    <w:rsid w:val="006E6070"/>
    <w:rsid w:val="006F0003"/>
    <w:rsid w:val="006F002A"/>
    <w:rsid w:val="006F0C03"/>
    <w:rsid w:val="006F3301"/>
    <w:rsid w:val="006F421A"/>
    <w:rsid w:val="006F6EC2"/>
    <w:rsid w:val="0070307A"/>
    <w:rsid w:val="00703C2C"/>
    <w:rsid w:val="00711673"/>
    <w:rsid w:val="00713F3E"/>
    <w:rsid w:val="0071616F"/>
    <w:rsid w:val="007213BC"/>
    <w:rsid w:val="00722447"/>
    <w:rsid w:val="0072309F"/>
    <w:rsid w:val="00733614"/>
    <w:rsid w:val="00735991"/>
    <w:rsid w:val="00736AFC"/>
    <w:rsid w:val="0073747B"/>
    <w:rsid w:val="007438A3"/>
    <w:rsid w:val="007466F8"/>
    <w:rsid w:val="00751BB6"/>
    <w:rsid w:val="00757004"/>
    <w:rsid w:val="00761260"/>
    <w:rsid w:val="007638BF"/>
    <w:rsid w:val="0077095B"/>
    <w:rsid w:val="007724AE"/>
    <w:rsid w:val="007750CF"/>
    <w:rsid w:val="00776718"/>
    <w:rsid w:val="007774E2"/>
    <w:rsid w:val="0078515D"/>
    <w:rsid w:val="00791D15"/>
    <w:rsid w:val="00792CA3"/>
    <w:rsid w:val="00797520"/>
    <w:rsid w:val="007A0BFD"/>
    <w:rsid w:val="007A21E5"/>
    <w:rsid w:val="007B29A3"/>
    <w:rsid w:val="007B2E7E"/>
    <w:rsid w:val="007B42E8"/>
    <w:rsid w:val="007C3953"/>
    <w:rsid w:val="007E33B6"/>
    <w:rsid w:val="007E4902"/>
    <w:rsid w:val="007F2E02"/>
    <w:rsid w:val="007F5986"/>
    <w:rsid w:val="00800B2D"/>
    <w:rsid w:val="0080260C"/>
    <w:rsid w:val="008133AD"/>
    <w:rsid w:val="00817577"/>
    <w:rsid w:val="00817A29"/>
    <w:rsid w:val="00824837"/>
    <w:rsid w:val="00830DE7"/>
    <w:rsid w:val="00831396"/>
    <w:rsid w:val="00836733"/>
    <w:rsid w:val="00840D65"/>
    <w:rsid w:val="00845468"/>
    <w:rsid w:val="00846A49"/>
    <w:rsid w:val="00851FB9"/>
    <w:rsid w:val="00857A91"/>
    <w:rsid w:val="0086226C"/>
    <w:rsid w:val="0086432C"/>
    <w:rsid w:val="00873CEB"/>
    <w:rsid w:val="00881C1F"/>
    <w:rsid w:val="00883D65"/>
    <w:rsid w:val="008843E8"/>
    <w:rsid w:val="00886F08"/>
    <w:rsid w:val="00892060"/>
    <w:rsid w:val="00892B67"/>
    <w:rsid w:val="00897ABD"/>
    <w:rsid w:val="008A4BD5"/>
    <w:rsid w:val="008A4BEE"/>
    <w:rsid w:val="008A6602"/>
    <w:rsid w:val="008B07FA"/>
    <w:rsid w:val="008B2624"/>
    <w:rsid w:val="008B28D6"/>
    <w:rsid w:val="008B2C6F"/>
    <w:rsid w:val="008B48BE"/>
    <w:rsid w:val="008B7255"/>
    <w:rsid w:val="008C0433"/>
    <w:rsid w:val="008C759B"/>
    <w:rsid w:val="008D1F0C"/>
    <w:rsid w:val="008D6E19"/>
    <w:rsid w:val="008E5224"/>
    <w:rsid w:val="008E6EB5"/>
    <w:rsid w:val="008E762A"/>
    <w:rsid w:val="008F0739"/>
    <w:rsid w:val="00902751"/>
    <w:rsid w:val="00905AC5"/>
    <w:rsid w:val="0092002E"/>
    <w:rsid w:val="00920315"/>
    <w:rsid w:val="009258A4"/>
    <w:rsid w:val="00927CE2"/>
    <w:rsid w:val="00932A0D"/>
    <w:rsid w:val="0094026C"/>
    <w:rsid w:val="00940A1D"/>
    <w:rsid w:val="00942279"/>
    <w:rsid w:val="00942AE6"/>
    <w:rsid w:val="009467AA"/>
    <w:rsid w:val="0095038E"/>
    <w:rsid w:val="00954F31"/>
    <w:rsid w:val="009619B6"/>
    <w:rsid w:val="0096234D"/>
    <w:rsid w:val="00966F1D"/>
    <w:rsid w:val="0097134B"/>
    <w:rsid w:val="00980708"/>
    <w:rsid w:val="0098458A"/>
    <w:rsid w:val="00990147"/>
    <w:rsid w:val="009B121F"/>
    <w:rsid w:val="009B340D"/>
    <w:rsid w:val="009B428B"/>
    <w:rsid w:val="009B6792"/>
    <w:rsid w:val="009C59F4"/>
    <w:rsid w:val="009D4371"/>
    <w:rsid w:val="009D5F1E"/>
    <w:rsid w:val="009D61FD"/>
    <w:rsid w:val="009D696F"/>
    <w:rsid w:val="009E7994"/>
    <w:rsid w:val="009F012A"/>
    <w:rsid w:val="009F1C7A"/>
    <w:rsid w:val="009F2DF0"/>
    <w:rsid w:val="009F42E7"/>
    <w:rsid w:val="009F4966"/>
    <w:rsid w:val="00A0061F"/>
    <w:rsid w:val="00A02DF6"/>
    <w:rsid w:val="00A056E3"/>
    <w:rsid w:val="00A17C46"/>
    <w:rsid w:val="00A22EFA"/>
    <w:rsid w:val="00A245C3"/>
    <w:rsid w:val="00A359D3"/>
    <w:rsid w:val="00A434AD"/>
    <w:rsid w:val="00A45EA8"/>
    <w:rsid w:val="00A50084"/>
    <w:rsid w:val="00A50B4D"/>
    <w:rsid w:val="00A548E9"/>
    <w:rsid w:val="00A57D48"/>
    <w:rsid w:val="00A61B01"/>
    <w:rsid w:val="00A643BA"/>
    <w:rsid w:val="00A67459"/>
    <w:rsid w:val="00A746BE"/>
    <w:rsid w:val="00A769F0"/>
    <w:rsid w:val="00A807DC"/>
    <w:rsid w:val="00A8280F"/>
    <w:rsid w:val="00A86938"/>
    <w:rsid w:val="00A90725"/>
    <w:rsid w:val="00A93BDA"/>
    <w:rsid w:val="00A95390"/>
    <w:rsid w:val="00AA439E"/>
    <w:rsid w:val="00AA5573"/>
    <w:rsid w:val="00AA6866"/>
    <w:rsid w:val="00AD0F15"/>
    <w:rsid w:val="00AD1511"/>
    <w:rsid w:val="00AD538B"/>
    <w:rsid w:val="00AE05F5"/>
    <w:rsid w:val="00AE619B"/>
    <w:rsid w:val="00AF4C3A"/>
    <w:rsid w:val="00AF633E"/>
    <w:rsid w:val="00AF6841"/>
    <w:rsid w:val="00B037AF"/>
    <w:rsid w:val="00B12154"/>
    <w:rsid w:val="00B332FF"/>
    <w:rsid w:val="00B35B0E"/>
    <w:rsid w:val="00B36858"/>
    <w:rsid w:val="00B3792A"/>
    <w:rsid w:val="00B40A2D"/>
    <w:rsid w:val="00B43740"/>
    <w:rsid w:val="00B5127B"/>
    <w:rsid w:val="00B72536"/>
    <w:rsid w:val="00B75CEB"/>
    <w:rsid w:val="00B764D0"/>
    <w:rsid w:val="00B811ED"/>
    <w:rsid w:val="00B949DA"/>
    <w:rsid w:val="00B95B94"/>
    <w:rsid w:val="00BA0CBB"/>
    <w:rsid w:val="00BA1389"/>
    <w:rsid w:val="00BA2BE4"/>
    <w:rsid w:val="00BA3667"/>
    <w:rsid w:val="00BA7C1E"/>
    <w:rsid w:val="00BB0840"/>
    <w:rsid w:val="00BB0BF3"/>
    <w:rsid w:val="00BB5549"/>
    <w:rsid w:val="00BB64F2"/>
    <w:rsid w:val="00BC1721"/>
    <w:rsid w:val="00BC76B6"/>
    <w:rsid w:val="00BC7A2F"/>
    <w:rsid w:val="00BD273E"/>
    <w:rsid w:val="00BD4719"/>
    <w:rsid w:val="00BD622F"/>
    <w:rsid w:val="00BE2932"/>
    <w:rsid w:val="00BE4C2E"/>
    <w:rsid w:val="00BF0E7E"/>
    <w:rsid w:val="00BF2D08"/>
    <w:rsid w:val="00BF67E5"/>
    <w:rsid w:val="00C011DB"/>
    <w:rsid w:val="00C01BEF"/>
    <w:rsid w:val="00C04638"/>
    <w:rsid w:val="00C11835"/>
    <w:rsid w:val="00C1405C"/>
    <w:rsid w:val="00C21929"/>
    <w:rsid w:val="00C22DD9"/>
    <w:rsid w:val="00C24AB6"/>
    <w:rsid w:val="00C27E14"/>
    <w:rsid w:val="00C33727"/>
    <w:rsid w:val="00C3520F"/>
    <w:rsid w:val="00C370D9"/>
    <w:rsid w:val="00C40D70"/>
    <w:rsid w:val="00C4522B"/>
    <w:rsid w:val="00C52414"/>
    <w:rsid w:val="00C711D3"/>
    <w:rsid w:val="00C80193"/>
    <w:rsid w:val="00C84869"/>
    <w:rsid w:val="00C9050D"/>
    <w:rsid w:val="00C90D2B"/>
    <w:rsid w:val="00C935A3"/>
    <w:rsid w:val="00C9587A"/>
    <w:rsid w:val="00CA1A5F"/>
    <w:rsid w:val="00CA1E9E"/>
    <w:rsid w:val="00CA292D"/>
    <w:rsid w:val="00CA4C02"/>
    <w:rsid w:val="00CB2684"/>
    <w:rsid w:val="00CB5BE3"/>
    <w:rsid w:val="00CC397F"/>
    <w:rsid w:val="00CD0537"/>
    <w:rsid w:val="00CD08B9"/>
    <w:rsid w:val="00CD5BA2"/>
    <w:rsid w:val="00CD7779"/>
    <w:rsid w:val="00CE1F54"/>
    <w:rsid w:val="00CE681A"/>
    <w:rsid w:val="00CE6AA7"/>
    <w:rsid w:val="00D145EF"/>
    <w:rsid w:val="00D15266"/>
    <w:rsid w:val="00D16CF6"/>
    <w:rsid w:val="00D203BD"/>
    <w:rsid w:val="00D25728"/>
    <w:rsid w:val="00D27D47"/>
    <w:rsid w:val="00D413F7"/>
    <w:rsid w:val="00D448E2"/>
    <w:rsid w:val="00D467B0"/>
    <w:rsid w:val="00D5208C"/>
    <w:rsid w:val="00D5623C"/>
    <w:rsid w:val="00D56500"/>
    <w:rsid w:val="00D601D4"/>
    <w:rsid w:val="00D64E43"/>
    <w:rsid w:val="00D65570"/>
    <w:rsid w:val="00D65DF0"/>
    <w:rsid w:val="00D67494"/>
    <w:rsid w:val="00D70DF1"/>
    <w:rsid w:val="00D7310C"/>
    <w:rsid w:val="00D801EA"/>
    <w:rsid w:val="00D85292"/>
    <w:rsid w:val="00D86F1B"/>
    <w:rsid w:val="00D93A02"/>
    <w:rsid w:val="00DA06BE"/>
    <w:rsid w:val="00DA2D57"/>
    <w:rsid w:val="00DA462D"/>
    <w:rsid w:val="00DB226E"/>
    <w:rsid w:val="00DB2C50"/>
    <w:rsid w:val="00DB349D"/>
    <w:rsid w:val="00DB494B"/>
    <w:rsid w:val="00DE31CE"/>
    <w:rsid w:val="00DE4386"/>
    <w:rsid w:val="00DE6AD5"/>
    <w:rsid w:val="00DE7AEF"/>
    <w:rsid w:val="00DF2091"/>
    <w:rsid w:val="00DF2CD3"/>
    <w:rsid w:val="00E03C0F"/>
    <w:rsid w:val="00E041A5"/>
    <w:rsid w:val="00E128FA"/>
    <w:rsid w:val="00E2231D"/>
    <w:rsid w:val="00E240CF"/>
    <w:rsid w:val="00E24A93"/>
    <w:rsid w:val="00E31559"/>
    <w:rsid w:val="00E35159"/>
    <w:rsid w:val="00E35794"/>
    <w:rsid w:val="00E42313"/>
    <w:rsid w:val="00E44A01"/>
    <w:rsid w:val="00E45316"/>
    <w:rsid w:val="00E45B6B"/>
    <w:rsid w:val="00E46140"/>
    <w:rsid w:val="00E50DE0"/>
    <w:rsid w:val="00E53C46"/>
    <w:rsid w:val="00E54803"/>
    <w:rsid w:val="00E56057"/>
    <w:rsid w:val="00E56503"/>
    <w:rsid w:val="00E83336"/>
    <w:rsid w:val="00E87138"/>
    <w:rsid w:val="00E87ECA"/>
    <w:rsid w:val="00E90C64"/>
    <w:rsid w:val="00E91C09"/>
    <w:rsid w:val="00E923A6"/>
    <w:rsid w:val="00EB14E1"/>
    <w:rsid w:val="00EB22C4"/>
    <w:rsid w:val="00EB531B"/>
    <w:rsid w:val="00EC3DFD"/>
    <w:rsid w:val="00EC4A68"/>
    <w:rsid w:val="00EC7C7B"/>
    <w:rsid w:val="00EC7F14"/>
    <w:rsid w:val="00ED00BA"/>
    <w:rsid w:val="00ED1F4A"/>
    <w:rsid w:val="00ED5710"/>
    <w:rsid w:val="00EE2EDA"/>
    <w:rsid w:val="00EE58AD"/>
    <w:rsid w:val="00EF21A3"/>
    <w:rsid w:val="00EF5432"/>
    <w:rsid w:val="00EF5B15"/>
    <w:rsid w:val="00F035AF"/>
    <w:rsid w:val="00F041FB"/>
    <w:rsid w:val="00F06AB4"/>
    <w:rsid w:val="00F1081D"/>
    <w:rsid w:val="00F10D2A"/>
    <w:rsid w:val="00F10ED8"/>
    <w:rsid w:val="00F1142E"/>
    <w:rsid w:val="00F14F6E"/>
    <w:rsid w:val="00F24237"/>
    <w:rsid w:val="00F2439C"/>
    <w:rsid w:val="00F334CB"/>
    <w:rsid w:val="00F41DCF"/>
    <w:rsid w:val="00F44AE1"/>
    <w:rsid w:val="00F51BF7"/>
    <w:rsid w:val="00F559FE"/>
    <w:rsid w:val="00F57A1E"/>
    <w:rsid w:val="00F7035A"/>
    <w:rsid w:val="00F82426"/>
    <w:rsid w:val="00F82C95"/>
    <w:rsid w:val="00F857C5"/>
    <w:rsid w:val="00F93820"/>
    <w:rsid w:val="00F95B7D"/>
    <w:rsid w:val="00FA117D"/>
    <w:rsid w:val="00FA336D"/>
    <w:rsid w:val="00FA3BF2"/>
    <w:rsid w:val="00FB3621"/>
    <w:rsid w:val="00FB58D0"/>
    <w:rsid w:val="00FB766A"/>
    <w:rsid w:val="00FC0AC4"/>
    <w:rsid w:val="00FC2292"/>
    <w:rsid w:val="00FC59CB"/>
    <w:rsid w:val="00FC5F02"/>
    <w:rsid w:val="00FD1179"/>
    <w:rsid w:val="00FD4EF7"/>
    <w:rsid w:val="00FD615A"/>
    <w:rsid w:val="00FE05DA"/>
    <w:rsid w:val="00FE10D7"/>
    <w:rsid w:val="00FE64AE"/>
    <w:rsid w:val="00FE7A7D"/>
    <w:rsid w:val="00FF05FB"/>
    <w:rsid w:val="00FF35D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A48A4"/>
  <w15:docId w15:val="{CDA06B04-341A-461C-AE47-BC13D215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8A1"/>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34"/>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31559"/>
    <w:rPr>
      <w:sz w:val="16"/>
      <w:szCs w:val="16"/>
    </w:rPr>
  </w:style>
  <w:style w:type="paragraph" w:styleId="CommentText">
    <w:name w:val="annotation text"/>
    <w:basedOn w:val="Normal"/>
    <w:link w:val="CommentTextChar"/>
    <w:uiPriority w:val="99"/>
    <w:semiHidden/>
    <w:unhideWhenUsed/>
    <w:rsid w:val="00E31559"/>
    <w:pPr>
      <w:spacing w:line="240" w:lineRule="auto"/>
    </w:pPr>
    <w:rPr>
      <w:sz w:val="20"/>
      <w:szCs w:val="20"/>
    </w:rPr>
  </w:style>
  <w:style w:type="character" w:customStyle="1" w:styleId="CommentTextChar">
    <w:name w:val="Comment Text Char"/>
    <w:basedOn w:val="DefaultParagraphFont"/>
    <w:link w:val="CommentText"/>
    <w:uiPriority w:val="99"/>
    <w:semiHidden/>
    <w:rsid w:val="00E31559"/>
    <w:rPr>
      <w:sz w:val="20"/>
      <w:szCs w:val="20"/>
    </w:rPr>
  </w:style>
  <w:style w:type="paragraph" w:styleId="CommentSubject">
    <w:name w:val="annotation subject"/>
    <w:basedOn w:val="CommentText"/>
    <w:next w:val="CommentText"/>
    <w:link w:val="CommentSubjectChar"/>
    <w:uiPriority w:val="99"/>
    <w:semiHidden/>
    <w:unhideWhenUsed/>
    <w:rsid w:val="00E31559"/>
    <w:rPr>
      <w:b/>
      <w:bCs/>
    </w:rPr>
  </w:style>
  <w:style w:type="character" w:customStyle="1" w:styleId="CommentSubjectChar">
    <w:name w:val="Comment Subject Char"/>
    <w:basedOn w:val="CommentTextChar"/>
    <w:link w:val="CommentSubject"/>
    <w:uiPriority w:val="99"/>
    <w:semiHidden/>
    <w:rsid w:val="00E31559"/>
    <w:rPr>
      <w:b/>
      <w:bCs/>
      <w:sz w:val="20"/>
      <w:szCs w:val="20"/>
    </w:rPr>
  </w:style>
  <w:style w:type="character" w:styleId="FollowedHyperlink">
    <w:name w:val="FollowedHyperlink"/>
    <w:basedOn w:val="DefaultParagraphFont"/>
    <w:uiPriority w:val="99"/>
    <w:semiHidden/>
    <w:unhideWhenUsed/>
    <w:rsid w:val="004E15FF"/>
    <w:rPr>
      <w:color w:val="800080" w:themeColor="followedHyperlink"/>
      <w:u w:val="single"/>
    </w:rPr>
  </w:style>
  <w:style w:type="paragraph" w:styleId="Revision">
    <w:name w:val="Revision"/>
    <w:hidden/>
    <w:uiPriority w:val="99"/>
    <w:semiHidden/>
    <w:rsid w:val="005C4C59"/>
    <w:pPr>
      <w:spacing w:after="0" w:line="240" w:lineRule="auto"/>
    </w:pPr>
  </w:style>
  <w:style w:type="paragraph" w:customStyle="1" w:styleId="BodyA">
    <w:name w:val="Body A"/>
    <w:rsid w:val="0012755D"/>
    <w:pPr>
      <w:spacing w:after="0" w:line="240" w:lineRule="auto"/>
    </w:pPr>
    <w:rPr>
      <w:rFonts w:ascii="Helvetica" w:eastAsia="Arial Unicode MS" w:hAnsi="Helvetica" w:cs="Arial Unicode MS"/>
      <w:color w:val="000000"/>
      <w:u w:color="000000"/>
      <w:lang w:eastAsia="en-GB"/>
    </w:rPr>
  </w:style>
  <w:style w:type="character" w:customStyle="1" w:styleId="NoneA">
    <w:name w:val="None A"/>
    <w:rsid w:val="0012755D"/>
    <w:rPr>
      <w:lang w:val="en-US"/>
    </w:rPr>
  </w:style>
  <w:style w:type="character" w:customStyle="1" w:styleId="NoneB">
    <w:name w:val="None B"/>
    <w:rsid w:val="0012755D"/>
  </w:style>
  <w:style w:type="character" w:styleId="UnresolvedMention">
    <w:name w:val="Unresolved Mention"/>
    <w:basedOn w:val="DefaultParagraphFont"/>
    <w:uiPriority w:val="99"/>
    <w:semiHidden/>
    <w:unhideWhenUsed/>
    <w:rsid w:val="00EE2EDA"/>
    <w:rPr>
      <w:color w:val="605E5C"/>
      <w:shd w:val="clear" w:color="auto" w:fill="E1DFDD"/>
    </w:rPr>
  </w:style>
  <w:style w:type="paragraph" w:styleId="BodyText">
    <w:name w:val="Body Text"/>
    <w:basedOn w:val="Normal"/>
    <w:link w:val="BodyTextChar"/>
    <w:uiPriority w:val="99"/>
    <w:semiHidden/>
    <w:unhideWhenUsed/>
    <w:rsid w:val="001B1B53"/>
    <w:pPr>
      <w:spacing w:after="120"/>
    </w:pPr>
  </w:style>
  <w:style w:type="character" w:customStyle="1" w:styleId="BodyTextChar">
    <w:name w:val="Body Text Char"/>
    <w:basedOn w:val="DefaultParagraphFont"/>
    <w:link w:val="BodyText"/>
    <w:uiPriority w:val="99"/>
    <w:semiHidden/>
    <w:rsid w:val="001B1B53"/>
  </w:style>
  <w:style w:type="table" w:styleId="TableGrid">
    <w:name w:val="Table Grid"/>
    <w:basedOn w:val="TableNormal"/>
    <w:uiPriority w:val="39"/>
    <w:rsid w:val="005F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1264">
      <w:bodyDiv w:val="1"/>
      <w:marLeft w:val="0"/>
      <w:marRight w:val="0"/>
      <w:marTop w:val="0"/>
      <w:marBottom w:val="0"/>
      <w:divBdr>
        <w:top w:val="none" w:sz="0" w:space="0" w:color="auto"/>
        <w:left w:val="none" w:sz="0" w:space="0" w:color="auto"/>
        <w:bottom w:val="none" w:sz="0" w:space="0" w:color="auto"/>
        <w:right w:val="none" w:sz="0" w:space="0" w:color="auto"/>
      </w:divBdr>
      <w:divsChild>
        <w:div w:id="100491968">
          <w:marLeft w:val="0"/>
          <w:marRight w:val="0"/>
          <w:marTop w:val="0"/>
          <w:marBottom w:val="0"/>
          <w:divBdr>
            <w:top w:val="none" w:sz="0" w:space="0" w:color="auto"/>
            <w:left w:val="none" w:sz="0" w:space="0" w:color="auto"/>
            <w:bottom w:val="none" w:sz="0" w:space="0" w:color="auto"/>
            <w:right w:val="none" w:sz="0" w:space="0" w:color="auto"/>
          </w:divBdr>
          <w:divsChild>
            <w:div w:id="1283997734">
              <w:marLeft w:val="0"/>
              <w:marRight w:val="0"/>
              <w:marTop w:val="0"/>
              <w:marBottom w:val="0"/>
              <w:divBdr>
                <w:top w:val="none" w:sz="0" w:space="0" w:color="auto"/>
                <w:left w:val="none" w:sz="0" w:space="0" w:color="auto"/>
                <w:bottom w:val="none" w:sz="0" w:space="0" w:color="auto"/>
                <w:right w:val="none" w:sz="0" w:space="0" w:color="auto"/>
              </w:divBdr>
              <w:divsChild>
                <w:div w:id="1279214362">
                  <w:marLeft w:val="0"/>
                  <w:marRight w:val="0"/>
                  <w:marTop w:val="0"/>
                  <w:marBottom w:val="0"/>
                  <w:divBdr>
                    <w:top w:val="none" w:sz="0" w:space="0" w:color="auto"/>
                    <w:left w:val="none" w:sz="0" w:space="0" w:color="auto"/>
                    <w:bottom w:val="none" w:sz="0" w:space="0" w:color="auto"/>
                    <w:right w:val="none" w:sz="0" w:space="0" w:color="auto"/>
                  </w:divBdr>
                  <w:divsChild>
                    <w:div w:id="284966538">
                      <w:marLeft w:val="0"/>
                      <w:marRight w:val="0"/>
                      <w:marTop w:val="0"/>
                      <w:marBottom w:val="0"/>
                      <w:divBdr>
                        <w:top w:val="none" w:sz="0" w:space="0" w:color="auto"/>
                        <w:left w:val="none" w:sz="0" w:space="0" w:color="auto"/>
                        <w:bottom w:val="none" w:sz="0" w:space="0" w:color="auto"/>
                        <w:right w:val="none" w:sz="0" w:space="0" w:color="auto"/>
                      </w:divBdr>
                      <w:divsChild>
                        <w:div w:id="377971776">
                          <w:marLeft w:val="0"/>
                          <w:marRight w:val="0"/>
                          <w:marTop w:val="0"/>
                          <w:marBottom w:val="0"/>
                          <w:divBdr>
                            <w:top w:val="none" w:sz="0" w:space="0" w:color="auto"/>
                            <w:left w:val="none" w:sz="0" w:space="0" w:color="auto"/>
                            <w:bottom w:val="none" w:sz="0" w:space="0" w:color="auto"/>
                            <w:right w:val="none" w:sz="0" w:space="0" w:color="auto"/>
                          </w:divBdr>
                          <w:divsChild>
                            <w:div w:id="872959048">
                              <w:marLeft w:val="0"/>
                              <w:marRight w:val="0"/>
                              <w:marTop w:val="0"/>
                              <w:marBottom w:val="0"/>
                              <w:divBdr>
                                <w:top w:val="none" w:sz="0" w:space="0" w:color="auto"/>
                                <w:left w:val="none" w:sz="0" w:space="0" w:color="auto"/>
                                <w:bottom w:val="none" w:sz="0" w:space="0" w:color="auto"/>
                                <w:right w:val="none" w:sz="0" w:space="0" w:color="auto"/>
                              </w:divBdr>
                              <w:divsChild>
                                <w:div w:id="533662098">
                                  <w:marLeft w:val="0"/>
                                  <w:marRight w:val="0"/>
                                  <w:marTop w:val="0"/>
                                  <w:marBottom w:val="0"/>
                                  <w:divBdr>
                                    <w:top w:val="none" w:sz="0" w:space="0" w:color="auto"/>
                                    <w:left w:val="none" w:sz="0" w:space="0" w:color="auto"/>
                                    <w:bottom w:val="none" w:sz="0" w:space="0" w:color="auto"/>
                                    <w:right w:val="none" w:sz="0" w:space="0" w:color="auto"/>
                                  </w:divBdr>
                                  <w:divsChild>
                                    <w:div w:id="1717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38255">
      <w:bodyDiv w:val="1"/>
      <w:marLeft w:val="0"/>
      <w:marRight w:val="0"/>
      <w:marTop w:val="0"/>
      <w:marBottom w:val="0"/>
      <w:divBdr>
        <w:top w:val="none" w:sz="0" w:space="0" w:color="auto"/>
        <w:left w:val="none" w:sz="0" w:space="0" w:color="auto"/>
        <w:bottom w:val="none" w:sz="0" w:space="0" w:color="auto"/>
        <w:right w:val="none" w:sz="0" w:space="0" w:color="auto"/>
      </w:divBdr>
    </w:div>
    <w:div w:id="275135629">
      <w:bodyDiv w:val="1"/>
      <w:marLeft w:val="0"/>
      <w:marRight w:val="0"/>
      <w:marTop w:val="0"/>
      <w:marBottom w:val="0"/>
      <w:divBdr>
        <w:top w:val="none" w:sz="0" w:space="0" w:color="auto"/>
        <w:left w:val="none" w:sz="0" w:space="0" w:color="auto"/>
        <w:bottom w:val="none" w:sz="0" w:space="0" w:color="auto"/>
        <w:right w:val="none" w:sz="0" w:space="0" w:color="auto"/>
      </w:divBdr>
    </w:div>
    <w:div w:id="764808406">
      <w:bodyDiv w:val="1"/>
      <w:marLeft w:val="0"/>
      <w:marRight w:val="0"/>
      <w:marTop w:val="0"/>
      <w:marBottom w:val="0"/>
      <w:divBdr>
        <w:top w:val="none" w:sz="0" w:space="0" w:color="auto"/>
        <w:left w:val="none" w:sz="0" w:space="0" w:color="auto"/>
        <w:bottom w:val="none" w:sz="0" w:space="0" w:color="auto"/>
        <w:right w:val="none" w:sz="0" w:space="0" w:color="auto"/>
      </w:divBdr>
    </w:div>
    <w:div w:id="831020668">
      <w:bodyDiv w:val="1"/>
      <w:marLeft w:val="0"/>
      <w:marRight w:val="0"/>
      <w:marTop w:val="0"/>
      <w:marBottom w:val="0"/>
      <w:divBdr>
        <w:top w:val="none" w:sz="0" w:space="0" w:color="auto"/>
        <w:left w:val="none" w:sz="0" w:space="0" w:color="auto"/>
        <w:bottom w:val="none" w:sz="0" w:space="0" w:color="auto"/>
        <w:right w:val="none" w:sz="0" w:space="0" w:color="auto"/>
      </w:divBdr>
    </w:div>
    <w:div w:id="925110141">
      <w:bodyDiv w:val="1"/>
      <w:marLeft w:val="0"/>
      <w:marRight w:val="0"/>
      <w:marTop w:val="0"/>
      <w:marBottom w:val="0"/>
      <w:divBdr>
        <w:top w:val="none" w:sz="0" w:space="0" w:color="auto"/>
        <w:left w:val="none" w:sz="0" w:space="0" w:color="auto"/>
        <w:bottom w:val="none" w:sz="0" w:space="0" w:color="auto"/>
        <w:right w:val="none" w:sz="0" w:space="0" w:color="auto"/>
      </w:divBdr>
    </w:div>
    <w:div w:id="931204416">
      <w:bodyDiv w:val="1"/>
      <w:marLeft w:val="0"/>
      <w:marRight w:val="0"/>
      <w:marTop w:val="0"/>
      <w:marBottom w:val="0"/>
      <w:divBdr>
        <w:top w:val="none" w:sz="0" w:space="0" w:color="auto"/>
        <w:left w:val="none" w:sz="0" w:space="0" w:color="auto"/>
        <w:bottom w:val="none" w:sz="0" w:space="0" w:color="auto"/>
        <w:right w:val="none" w:sz="0" w:space="0" w:color="auto"/>
      </w:divBdr>
      <w:divsChild>
        <w:div w:id="841237176">
          <w:marLeft w:val="0"/>
          <w:marRight w:val="0"/>
          <w:marTop w:val="0"/>
          <w:marBottom w:val="0"/>
          <w:divBdr>
            <w:top w:val="none" w:sz="0" w:space="0" w:color="auto"/>
            <w:left w:val="none" w:sz="0" w:space="0" w:color="auto"/>
            <w:bottom w:val="none" w:sz="0" w:space="0" w:color="auto"/>
            <w:right w:val="none" w:sz="0" w:space="0" w:color="auto"/>
          </w:divBdr>
          <w:divsChild>
            <w:div w:id="42680713">
              <w:marLeft w:val="0"/>
              <w:marRight w:val="0"/>
              <w:marTop w:val="0"/>
              <w:marBottom w:val="0"/>
              <w:divBdr>
                <w:top w:val="none" w:sz="0" w:space="0" w:color="auto"/>
                <w:left w:val="none" w:sz="0" w:space="0" w:color="auto"/>
                <w:bottom w:val="none" w:sz="0" w:space="0" w:color="auto"/>
                <w:right w:val="none" w:sz="0" w:space="0" w:color="auto"/>
              </w:divBdr>
              <w:divsChild>
                <w:div w:id="1172917877">
                  <w:marLeft w:val="38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0373">
      <w:bodyDiv w:val="1"/>
      <w:marLeft w:val="0"/>
      <w:marRight w:val="0"/>
      <w:marTop w:val="0"/>
      <w:marBottom w:val="0"/>
      <w:divBdr>
        <w:top w:val="none" w:sz="0" w:space="0" w:color="auto"/>
        <w:left w:val="none" w:sz="0" w:space="0" w:color="auto"/>
        <w:bottom w:val="none" w:sz="0" w:space="0" w:color="auto"/>
        <w:right w:val="none" w:sz="0" w:space="0" w:color="auto"/>
      </w:divBdr>
      <w:divsChild>
        <w:div w:id="618491093">
          <w:marLeft w:val="0"/>
          <w:marRight w:val="0"/>
          <w:marTop w:val="0"/>
          <w:marBottom w:val="0"/>
          <w:divBdr>
            <w:top w:val="none" w:sz="0" w:space="0" w:color="auto"/>
            <w:left w:val="none" w:sz="0" w:space="0" w:color="auto"/>
            <w:bottom w:val="none" w:sz="0" w:space="0" w:color="auto"/>
            <w:right w:val="none" w:sz="0" w:space="0" w:color="auto"/>
          </w:divBdr>
          <w:divsChild>
            <w:div w:id="820536465">
              <w:marLeft w:val="0"/>
              <w:marRight w:val="0"/>
              <w:marTop w:val="0"/>
              <w:marBottom w:val="0"/>
              <w:divBdr>
                <w:top w:val="none" w:sz="0" w:space="0" w:color="auto"/>
                <w:left w:val="none" w:sz="0" w:space="0" w:color="auto"/>
                <w:bottom w:val="none" w:sz="0" w:space="0" w:color="auto"/>
                <w:right w:val="none" w:sz="0" w:space="0" w:color="auto"/>
              </w:divBdr>
              <w:divsChild>
                <w:div w:id="1530948860">
                  <w:marLeft w:val="0"/>
                  <w:marRight w:val="0"/>
                  <w:marTop w:val="0"/>
                  <w:marBottom w:val="0"/>
                  <w:divBdr>
                    <w:top w:val="none" w:sz="0" w:space="0" w:color="auto"/>
                    <w:left w:val="none" w:sz="0" w:space="0" w:color="auto"/>
                    <w:bottom w:val="none" w:sz="0" w:space="0" w:color="auto"/>
                    <w:right w:val="none" w:sz="0" w:space="0" w:color="auto"/>
                  </w:divBdr>
                  <w:divsChild>
                    <w:div w:id="5369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7227">
      <w:bodyDiv w:val="1"/>
      <w:marLeft w:val="0"/>
      <w:marRight w:val="0"/>
      <w:marTop w:val="0"/>
      <w:marBottom w:val="0"/>
      <w:divBdr>
        <w:top w:val="none" w:sz="0" w:space="0" w:color="auto"/>
        <w:left w:val="none" w:sz="0" w:space="0" w:color="auto"/>
        <w:bottom w:val="none" w:sz="0" w:space="0" w:color="auto"/>
        <w:right w:val="none" w:sz="0" w:space="0" w:color="auto"/>
      </w:divBdr>
    </w:div>
    <w:div w:id="1501505611">
      <w:bodyDiv w:val="1"/>
      <w:marLeft w:val="0"/>
      <w:marRight w:val="0"/>
      <w:marTop w:val="0"/>
      <w:marBottom w:val="0"/>
      <w:divBdr>
        <w:top w:val="none" w:sz="0" w:space="0" w:color="auto"/>
        <w:left w:val="none" w:sz="0" w:space="0" w:color="auto"/>
        <w:bottom w:val="none" w:sz="0" w:space="0" w:color="auto"/>
        <w:right w:val="none" w:sz="0" w:space="0" w:color="auto"/>
      </w:divBdr>
    </w:div>
    <w:div w:id="1651012447">
      <w:bodyDiv w:val="1"/>
      <w:marLeft w:val="0"/>
      <w:marRight w:val="0"/>
      <w:marTop w:val="0"/>
      <w:marBottom w:val="0"/>
      <w:divBdr>
        <w:top w:val="none" w:sz="0" w:space="0" w:color="auto"/>
        <w:left w:val="none" w:sz="0" w:space="0" w:color="auto"/>
        <w:bottom w:val="none" w:sz="0" w:space="0" w:color="auto"/>
        <w:right w:val="none" w:sz="0" w:space="0" w:color="auto"/>
      </w:divBdr>
    </w:div>
    <w:div w:id="1909420318">
      <w:bodyDiv w:val="1"/>
      <w:marLeft w:val="0"/>
      <w:marRight w:val="0"/>
      <w:marTop w:val="0"/>
      <w:marBottom w:val="0"/>
      <w:divBdr>
        <w:top w:val="none" w:sz="0" w:space="0" w:color="auto"/>
        <w:left w:val="none" w:sz="0" w:space="0" w:color="auto"/>
        <w:bottom w:val="none" w:sz="0" w:space="0" w:color="auto"/>
        <w:right w:val="none" w:sz="0" w:space="0" w:color="auto"/>
      </w:divBdr>
      <w:divsChild>
        <w:div w:id="1534538024">
          <w:marLeft w:val="0"/>
          <w:marRight w:val="0"/>
          <w:marTop w:val="0"/>
          <w:marBottom w:val="0"/>
          <w:divBdr>
            <w:top w:val="none" w:sz="0" w:space="0" w:color="auto"/>
            <w:left w:val="none" w:sz="0" w:space="0" w:color="auto"/>
            <w:bottom w:val="none" w:sz="0" w:space="0" w:color="auto"/>
            <w:right w:val="none" w:sz="0" w:space="0" w:color="auto"/>
          </w:divBdr>
          <w:divsChild>
            <w:div w:id="168100236">
              <w:marLeft w:val="0"/>
              <w:marRight w:val="0"/>
              <w:marTop w:val="0"/>
              <w:marBottom w:val="0"/>
              <w:divBdr>
                <w:top w:val="none" w:sz="0" w:space="0" w:color="auto"/>
                <w:left w:val="none" w:sz="0" w:space="0" w:color="auto"/>
                <w:bottom w:val="none" w:sz="0" w:space="0" w:color="auto"/>
                <w:right w:val="none" w:sz="0" w:space="0" w:color="auto"/>
              </w:divBdr>
              <w:divsChild>
                <w:div w:id="1501047781">
                  <w:marLeft w:val="0"/>
                  <w:marRight w:val="0"/>
                  <w:marTop w:val="0"/>
                  <w:marBottom w:val="0"/>
                  <w:divBdr>
                    <w:top w:val="none" w:sz="0" w:space="0" w:color="auto"/>
                    <w:left w:val="none" w:sz="0" w:space="0" w:color="auto"/>
                    <w:bottom w:val="none" w:sz="0" w:space="0" w:color="auto"/>
                    <w:right w:val="none" w:sz="0" w:space="0" w:color="auto"/>
                  </w:divBdr>
                  <w:divsChild>
                    <w:div w:id="569773496">
                      <w:marLeft w:val="0"/>
                      <w:marRight w:val="0"/>
                      <w:marTop w:val="0"/>
                      <w:marBottom w:val="0"/>
                      <w:divBdr>
                        <w:top w:val="none" w:sz="0" w:space="0" w:color="auto"/>
                        <w:left w:val="none" w:sz="0" w:space="0" w:color="auto"/>
                        <w:bottom w:val="none" w:sz="0" w:space="0" w:color="auto"/>
                        <w:right w:val="none" w:sz="0" w:space="0" w:color="auto"/>
                      </w:divBdr>
                      <w:divsChild>
                        <w:div w:id="662397866">
                          <w:marLeft w:val="0"/>
                          <w:marRight w:val="0"/>
                          <w:marTop w:val="0"/>
                          <w:marBottom w:val="0"/>
                          <w:divBdr>
                            <w:top w:val="none" w:sz="0" w:space="0" w:color="auto"/>
                            <w:left w:val="none" w:sz="0" w:space="0" w:color="auto"/>
                            <w:bottom w:val="none" w:sz="0" w:space="0" w:color="auto"/>
                            <w:right w:val="none" w:sz="0" w:space="0" w:color="auto"/>
                          </w:divBdr>
                          <w:divsChild>
                            <w:div w:id="2109421780">
                              <w:marLeft w:val="0"/>
                              <w:marRight w:val="0"/>
                              <w:marTop w:val="0"/>
                              <w:marBottom w:val="0"/>
                              <w:divBdr>
                                <w:top w:val="none" w:sz="0" w:space="0" w:color="auto"/>
                                <w:left w:val="none" w:sz="0" w:space="0" w:color="auto"/>
                                <w:bottom w:val="none" w:sz="0" w:space="0" w:color="auto"/>
                                <w:right w:val="none" w:sz="0" w:space="0" w:color="auto"/>
                              </w:divBdr>
                              <w:divsChild>
                                <w:div w:id="1368330081">
                                  <w:marLeft w:val="0"/>
                                  <w:marRight w:val="0"/>
                                  <w:marTop w:val="0"/>
                                  <w:marBottom w:val="0"/>
                                  <w:divBdr>
                                    <w:top w:val="none" w:sz="0" w:space="0" w:color="auto"/>
                                    <w:left w:val="none" w:sz="0" w:space="0" w:color="auto"/>
                                    <w:bottom w:val="none" w:sz="0" w:space="0" w:color="auto"/>
                                    <w:right w:val="none" w:sz="0" w:space="0" w:color="auto"/>
                                  </w:divBdr>
                                  <w:divsChild>
                                    <w:div w:id="9177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report-concern-about-attorney-deputy-guardian" TargetMode="External"/><Relationship Id="rId21" Type="http://schemas.openxmlformats.org/officeDocument/2006/relationships/hyperlink" Target="https://www.local.gov.uk/sites/default/files/documents/Making%20Safeguarding%20Personal%20-%20Guide%202014.pdf" TargetMode="External"/><Relationship Id="rId42" Type="http://schemas.openxmlformats.org/officeDocument/2006/relationships/hyperlink" Target="http://www.homeoffice.gov.uk/agencies-public-bodies/dbs" TargetMode="External"/><Relationship Id="rId47" Type="http://schemas.openxmlformats.org/officeDocument/2006/relationships/hyperlink" Target="https://www.gmc-uk.org/ethical-guidance/ethical-guidance-for-doctors/confidentiality" TargetMode="External"/><Relationship Id="rId63" Type="http://schemas.openxmlformats.org/officeDocument/2006/relationships/hyperlink" Target="mailto:hnyicb-ny.adultsafeguarding@nhs.net" TargetMode="External"/><Relationship Id="rId68" Type="http://schemas.openxmlformats.org/officeDocument/2006/relationships/hyperlink" Target="http://www.ersab.org.uk/reporting-abuse" TargetMode="External"/><Relationship Id="rId16" Type="http://schemas.openxmlformats.org/officeDocument/2006/relationships/hyperlink" Target="https://www.safeguardingadultsyork.org.uk/" TargetMode="External"/><Relationship Id="rId11" Type="http://schemas.openxmlformats.org/officeDocument/2006/relationships/footer" Target="footer2.xml"/><Relationship Id="rId24" Type="http://schemas.openxmlformats.org/officeDocument/2006/relationships/hyperlink" Target="https://www.gov.uk/government/publications/mental-capacity-act-code-of-practice" TargetMode="External"/><Relationship Id="rId32" Type="http://schemas.openxmlformats.org/officeDocument/2006/relationships/hyperlink" Target="https://www.gov.uk/government/publications/prevent-duty-guidance" TargetMode="External"/><Relationship Id="rId37" Type="http://schemas.openxmlformats.org/officeDocument/2006/relationships/hyperlink" Target="https://elearning.rcgp.org.uk/mod/book/view.php?id=12530&amp;chapterid=349" TargetMode="External"/><Relationship Id="rId40" Type="http://schemas.openxmlformats.org/officeDocument/2006/relationships/hyperlink" Target="https://www.rcn.org.uk/Professional-Development/publications/adult-safeguarding-roles-and-competencies-for-health-care-staff-uk-pub-007-069" TargetMode="External"/><Relationship Id="rId45" Type="http://schemas.openxmlformats.org/officeDocument/2006/relationships/hyperlink" Target="https://www.gov.uk/government/publications/care-act-statutory-guidance/care-and-support-statutory-guidance" TargetMode="External"/><Relationship Id="rId53" Type="http://schemas.openxmlformats.org/officeDocument/2006/relationships/hyperlink" Target="https://www.gov.uk/government/publications/mental-capacity-act-code-of-practice" TargetMode="External"/><Relationship Id="rId58" Type="http://schemas.openxmlformats.org/officeDocument/2006/relationships/hyperlink" Target="mailto:christine.pearson15@nhs.net" TargetMode="External"/><Relationship Id="rId66" Type="http://schemas.openxmlformats.org/officeDocument/2006/relationships/hyperlink" Target="https://www.york.gov.uk/safeguarding-adults/report-adult-abuse-york-safeguarding-adults" TargetMode="External"/><Relationship Id="rId74" Type="http://schemas.openxmlformats.org/officeDocument/2006/relationships/hyperlink" Target="https://www.yorkadvocacy.org.uk/"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jacqueline.short@nhs.net" TargetMode="External"/><Relationship Id="rId19" Type="http://schemas.openxmlformats.org/officeDocument/2006/relationships/hyperlink" Target="https://www.legislation.gov.uk/ukpga/2014/23/contents/enacted"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https://www.scie.org.uk/safeguarding/adults/introduction/types-and-indicators-of-abuse" TargetMode="External"/><Relationship Id="rId27" Type="http://schemas.openxmlformats.org/officeDocument/2006/relationships/hyperlink" Target="https://www.gmc-uk.org/ethical-guidance/ethical-guidance-for-doctors/confidentiality" TargetMode="External"/><Relationship Id="rId30" Type="http://schemas.openxmlformats.org/officeDocument/2006/relationships/hyperlink" Target="https://www.legislation.gov.uk/ukpga/1998/42/enacted" TargetMode="External"/><Relationship Id="rId35" Type="http://schemas.openxmlformats.org/officeDocument/2006/relationships/hyperlink" Target="https://www.rcn.org.uk/Professional-Development/publications/adult-safeguarding-roles-and-competencies-for-health-care-staff-uk-pub-007-069" TargetMode="External"/><Relationship Id="rId43" Type="http://schemas.openxmlformats.org/officeDocument/2006/relationships/hyperlink" Target="https://www.bma.org.uk/advice-and-support/ethics/confidentiality-and-health-records/confidentiality-and-health-records-toolkit" TargetMode="External"/><Relationship Id="rId48" Type="http://schemas.openxmlformats.org/officeDocument/2006/relationships/hyperlink" Target="http://www.legislation.gov.uk/uksi/2014/2936/pdfs/uksi_20142936_en.pdf" TargetMode="External"/><Relationship Id="rId56" Type="http://schemas.openxmlformats.org/officeDocument/2006/relationships/hyperlink" Target="https://www.rcn.org.uk/Professional-Development/publications/adult-safeguarding-roles-and-competencies-for-health-care-staff-uk-pub-007-069" TargetMode="External"/><Relationship Id="rId64" Type="http://schemas.openxmlformats.org/officeDocument/2006/relationships/hyperlink" Target="https://www.northyorks.gov.uk/safeguarding-vulnerable-adults" TargetMode="External"/><Relationship Id="rId69" Type="http://schemas.openxmlformats.org/officeDocument/2006/relationships/hyperlink" Target="mailto:safeguardingadultsteam@eastriding.go.uk" TargetMode="External"/><Relationship Id="rId77" Type="http://schemas.openxmlformats.org/officeDocument/2006/relationships/hyperlink" Target="https://elearning.rcgp.org.uk/mod/book/view.php?id=12530&amp;chapterid=348" TargetMode="External"/><Relationship Id="rId8" Type="http://schemas.openxmlformats.org/officeDocument/2006/relationships/image" Target="media/image1.png"/><Relationship Id="rId51" Type="http://schemas.openxmlformats.org/officeDocument/2006/relationships/hyperlink" Target="https://www.local.gov.uk/sites/default/files/documents/Making%20Safeguarding%20Personal%20-%20Guide%202014.pdf" TargetMode="External"/><Relationship Id="rId72" Type="http://schemas.openxmlformats.org/officeDocument/2006/relationships/hyperlink" Target="https://www.ersab.org.uk/" TargetMode="External"/><Relationship Id="rId3" Type="http://schemas.openxmlformats.org/officeDocument/2006/relationships/styles" Target="styles.xml"/><Relationship Id="rId12" Type="http://schemas.openxmlformats.org/officeDocument/2006/relationships/hyperlink" Target="https://www.gov.uk/government/publications/care-act-statutory-guidance/care-and-support-statutory-guidance" TargetMode="External"/><Relationship Id="rId17" Type="http://schemas.openxmlformats.org/officeDocument/2006/relationships/hyperlink" Target="https://www.ersab.org.uk/" TargetMode="External"/><Relationship Id="rId25" Type="http://schemas.openxmlformats.org/officeDocument/2006/relationships/hyperlink" Target="https://www.gov.uk/guidance/urgent-enquiries-check-if-someone-has-an-attorney-or-deputy" TargetMode="External"/><Relationship Id="rId33" Type="http://schemas.openxmlformats.org/officeDocument/2006/relationships/hyperlink" Target="https://actearly.uk/spot-the-signs-of-radicalisation/what-to-look-for/" TargetMode="External"/><Relationship Id="rId38" Type="http://schemas.openxmlformats.org/officeDocument/2006/relationships/hyperlink" Target="https://elearning.rcgp.org.uk/mod/book/view.php?id=13455" TargetMode="External"/><Relationship Id="rId46" Type="http://schemas.openxmlformats.org/officeDocument/2006/relationships/hyperlink" Target="https://assets.publishing.service.gov.uk/government/uploads/system/uploads/attachment_data/file/506202/23902777_Care_Act_Book.pdf" TargetMode="External"/><Relationship Id="rId59" Type="http://schemas.openxmlformats.org/officeDocument/2006/relationships/hyperlink" Target="mailto:o.fisher@nhs.net" TargetMode="External"/><Relationship Id="rId67" Type="http://schemas.openxmlformats.org/officeDocument/2006/relationships/hyperlink" Target="mailto:adult.socialsupport@york.gov.uk" TargetMode="External"/><Relationship Id="rId20" Type="http://schemas.openxmlformats.org/officeDocument/2006/relationships/hyperlink" Target="https://www.gov.uk/government/publications/care-act-statutory-guidance/care-and-support-statutory-guidance" TargetMode="External"/><Relationship Id="rId41" Type="http://schemas.openxmlformats.org/officeDocument/2006/relationships/hyperlink" Target="https://www.rcgp.org.uk/-/media/Files/CIRC/Safeguarding/Safeguarding-training-requirements-for-Primary-Care.ashx?la=en" TargetMode="External"/><Relationship Id="rId54" Type="http://schemas.openxmlformats.org/officeDocument/2006/relationships/hyperlink" Target="https://www.england.nhs.uk/wp-content/uploads/2017/09/information-sharing-information-governance-prevent.pdf" TargetMode="External"/><Relationship Id="rId62" Type="http://schemas.openxmlformats.org/officeDocument/2006/relationships/hyperlink" Target="mailto:jane.arrowsmith@nhs.net" TargetMode="External"/><Relationship Id="rId70" Type="http://schemas.openxmlformats.org/officeDocument/2006/relationships/hyperlink" Target="https://safeguardingadults.co.uk/" TargetMode="External"/><Relationship Id="rId75" Type="http://schemas.openxmlformats.org/officeDocument/2006/relationships/hyperlink" Target="https://www.voiceability.org/make-a-referra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pga/2010/23/contents" TargetMode="External"/><Relationship Id="rId23" Type="http://schemas.openxmlformats.org/officeDocument/2006/relationships/hyperlink" Target="https://www.legislation.gov.uk/ukpga/2005/9/contents" TargetMode="External"/><Relationship Id="rId28" Type="http://schemas.openxmlformats.org/officeDocument/2006/relationships/hyperlink" Target="https://www.bma.org.uk/advice-and-support/ethics/confidentiality-and-health-records/confidentiality-and-health-records-toolkit" TargetMode="External"/><Relationship Id="rId36" Type="http://schemas.openxmlformats.org/officeDocument/2006/relationships/hyperlink" Target="https://elearning.rcgp.org.uk/mod/book/view.php?id=12530" TargetMode="External"/><Relationship Id="rId49" Type="http://schemas.openxmlformats.org/officeDocument/2006/relationships/hyperlink" Target="http://www.legislation.gov.uk/ukpga/2014/23/contents/enacted" TargetMode="External"/><Relationship Id="rId57" Type="http://schemas.openxmlformats.org/officeDocument/2006/relationships/hyperlink" Target="mailto:nicola.hields@nhs.net" TargetMode="External"/><Relationship Id="rId10" Type="http://schemas.openxmlformats.org/officeDocument/2006/relationships/footer" Target="footer1.xml"/><Relationship Id="rId31" Type="http://schemas.openxmlformats.org/officeDocument/2006/relationships/hyperlink" Target="https://www.england.nhs.uk/wp-content/uploads/2017/09/information-sharing-information-governance-prevent.pdf" TargetMode="External"/><Relationship Id="rId44" Type="http://schemas.openxmlformats.org/officeDocument/2006/relationships/hyperlink" Target="https://www.legislation.gov.uk/ukpga/2010/23/contents" TargetMode="External"/><Relationship Id="rId52" Type="http://schemas.openxmlformats.org/officeDocument/2006/relationships/hyperlink" Target="http://www.legislation.gov.uk/ukpga/2005/9/contents" TargetMode="External"/><Relationship Id="rId60" Type="http://schemas.openxmlformats.org/officeDocument/2006/relationships/hyperlink" Target="mailto:emma.stevens8@nhs.net" TargetMode="External"/><Relationship Id="rId65" Type="http://schemas.openxmlformats.org/officeDocument/2006/relationships/hyperlink" Target="mailto:social.care@northyorks.gov.uk" TargetMode="External"/><Relationship Id="rId73" Type="http://schemas.openxmlformats.org/officeDocument/2006/relationships/hyperlink" Target="https://cloverleaf-advocacy.co.uk/areas/north-yorkshir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gov.uk/government/publications/care-act-statutory-guidance/care-and-support-statutory-guidance" TargetMode="External"/><Relationship Id="rId18" Type="http://schemas.openxmlformats.org/officeDocument/2006/relationships/hyperlink" Target="https://safeguardingadults.co.uk/" TargetMode="External"/><Relationship Id="rId39" Type="http://schemas.openxmlformats.org/officeDocument/2006/relationships/hyperlink" Target="https://digital.nhs.uk/services/nhs-app/nhs-app-guidance-for-gp-practices/guidance-on-nhs-app-features/accelerating-patient-access-to-their-record" TargetMode="External"/><Relationship Id="rId34" Type="http://schemas.openxmlformats.org/officeDocument/2006/relationships/hyperlink" Target="https://www.rcn.org.uk/Professional-Development/publications/adult-safeguarding-roles-and-competencies-for-health-care-staff-uk-pub-007-069" TargetMode="External"/><Relationship Id="rId50" Type="http://schemas.openxmlformats.org/officeDocument/2006/relationships/hyperlink" Target="https://www.gov.uk/government/publications/prevent-duty-guidance/revised-prevent-duty-guidance-for-england-and-wales" TargetMode="External"/><Relationship Id="rId55" Type="http://schemas.openxmlformats.org/officeDocument/2006/relationships/hyperlink" Target="https://www.rcgp.org.uk/getmedia/91770d17-88e4-4b84-acdf-a49aa1427421/Safeguarding-training-requirements-for-Primary-Care-FINAL.pdf" TargetMode="External"/><Relationship Id="rId76" Type="http://schemas.openxmlformats.org/officeDocument/2006/relationships/hyperlink" Target="https://elearning.rcgp.org.uk/mod/book/view.php?id=12530&amp;chapterid=348" TargetMode="External"/><Relationship Id="rId7" Type="http://schemas.openxmlformats.org/officeDocument/2006/relationships/endnotes" Target="endnotes.xml"/><Relationship Id="rId71" Type="http://schemas.openxmlformats.org/officeDocument/2006/relationships/hyperlink" Target="https://www.safeguardingadultsyork.org.uk/" TargetMode="External"/><Relationship Id="rId2" Type="http://schemas.openxmlformats.org/officeDocument/2006/relationships/numbering" Target="numbering.xml"/><Relationship Id="rId29" Type="http://schemas.openxmlformats.org/officeDocument/2006/relationships/hyperlink" Target="https://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5575-B051-48F5-944D-956BA798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8258</Words>
  <Characters>47074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HILLAM, Jill (DR INGRAM &amp; PTRS)</cp:lastModifiedBy>
  <cp:revision>2</cp:revision>
  <cp:lastPrinted>2023-05-09T08:40:00Z</cp:lastPrinted>
  <dcterms:created xsi:type="dcterms:W3CDTF">2023-06-21T05:13:00Z</dcterms:created>
  <dcterms:modified xsi:type="dcterms:W3CDTF">2023-06-21T05:13:00Z</dcterms:modified>
  <cp:contentStatus/>
</cp:coreProperties>
</file>